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tblCellMar>
          <w:top w:w="15" w:type="dxa"/>
          <w:left w:w="15" w:type="dxa"/>
          <w:bottom w:w="15" w:type="dxa"/>
          <w:right w:w="15" w:type="dxa"/>
        </w:tblCellMar>
        <w:tblLook w:val="04A0"/>
      </w:tblPr>
      <w:tblGrid>
        <w:gridCol w:w="9351"/>
      </w:tblGrid>
      <w:tr w:rsidR="00A02BC6" w:rsidRPr="00A02BC6" w:rsidTr="00A02BC6">
        <w:trPr>
          <w:tblCellSpacing w:w="15" w:type="dxa"/>
          <w:jc w:val="center"/>
        </w:trPr>
        <w:tc>
          <w:tcPr>
            <w:tcW w:w="0" w:type="auto"/>
            <w:vAlign w:val="center"/>
            <w:hideMark/>
          </w:tcPr>
          <w:p w:rsidR="00A02BC6" w:rsidRPr="00A02BC6" w:rsidRDefault="00A02BC6" w:rsidP="00A02BC6">
            <w:pPr>
              <w:spacing w:after="0" w:line="240" w:lineRule="auto"/>
              <w:rPr>
                <w:rFonts w:ascii="Times New Roman" w:eastAsia="Times New Roman" w:hAnsi="Times New Roman" w:cs="Times New Roman"/>
                <w:sz w:val="24"/>
                <w:szCs w:val="24"/>
              </w:rPr>
            </w:pPr>
          </w:p>
        </w:tc>
      </w:tr>
    </w:tbl>
    <w:p w:rsidR="00A02BC6" w:rsidRPr="00A02BC6" w:rsidRDefault="00A02BC6" w:rsidP="00A02BC6">
      <w:pPr>
        <w:spacing w:after="0"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ПОСТАНОВЛЕНИЕ от 25 апреля 2012 г. N 392-па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АДМИНИСТРАЦИЯ КУРСКОЙ ОБЛАСТИ</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ПОСТАНОВЛЕНИЕ</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от 25 апреля 2012 г. N 392-па</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ОБ УТВЕРЖДЕНИИ ПРАВИЛ ПРЕДОСТАВЛЕНИЯ СУБСИДИЙ ДЛЯ РЕАЛИЗАЦИИ</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МЕРОПРИЯТИЙ ПО РАЗВИТИЮ МАЛОГО И СРЕДНЕГО</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ПРЕДПРИНИМАТЕЛЬСТВА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bl>
      <w:tblPr>
        <w:tblW w:w="93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60"/>
      </w:tblGrid>
      <w:tr w:rsidR="00A02BC6" w:rsidRPr="00A02BC6" w:rsidTr="00A02BC6">
        <w:trPr>
          <w:tblCellSpacing w:w="0" w:type="dxa"/>
        </w:trPr>
        <w:tc>
          <w:tcPr>
            <w:tcW w:w="930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Список изменяющих документов</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(в ред. постановлений Администрации Курской области</w:t>
            </w:r>
            <w:proofErr w:type="gramEnd"/>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от 18.06.2012 </w:t>
            </w:r>
            <w:hyperlink r:id="rId4" w:history="1">
              <w:r w:rsidRPr="00A02BC6">
                <w:rPr>
                  <w:rFonts w:ascii="Times New Roman" w:eastAsia="Times New Roman" w:hAnsi="Times New Roman" w:cs="Times New Roman"/>
                  <w:color w:val="0000FF"/>
                  <w:sz w:val="24"/>
                  <w:szCs w:val="24"/>
                  <w:u w:val="single"/>
                </w:rPr>
                <w:t>N 538-па</w:t>
              </w:r>
            </w:hyperlink>
            <w:r w:rsidRPr="00A02BC6">
              <w:rPr>
                <w:rFonts w:ascii="Times New Roman" w:eastAsia="Times New Roman" w:hAnsi="Times New Roman" w:cs="Times New Roman"/>
                <w:sz w:val="24"/>
                <w:szCs w:val="24"/>
              </w:rPr>
              <w:t xml:space="preserve">, от 06.12.2012 </w:t>
            </w:r>
            <w:hyperlink r:id="rId5" w:history="1">
              <w:r w:rsidRPr="00A02BC6">
                <w:rPr>
                  <w:rFonts w:ascii="Times New Roman" w:eastAsia="Times New Roman" w:hAnsi="Times New Roman" w:cs="Times New Roman"/>
                  <w:color w:val="0000FF"/>
                  <w:sz w:val="24"/>
                  <w:szCs w:val="24"/>
                  <w:u w:val="single"/>
                </w:rPr>
                <w:t>N 1061-па</w:t>
              </w:r>
            </w:hyperlink>
            <w:r w:rsidRPr="00A02BC6">
              <w:rPr>
                <w:rFonts w:ascii="Times New Roman" w:eastAsia="Times New Roman" w:hAnsi="Times New Roman" w:cs="Times New Roman"/>
                <w:sz w:val="24"/>
                <w:szCs w:val="24"/>
              </w:rPr>
              <w:t xml:space="preserve">, от 13.02.2013 </w:t>
            </w:r>
            <w:hyperlink r:id="rId6" w:history="1">
              <w:r w:rsidRPr="00A02BC6">
                <w:rPr>
                  <w:rFonts w:ascii="Times New Roman" w:eastAsia="Times New Roman" w:hAnsi="Times New Roman" w:cs="Times New Roman"/>
                  <w:color w:val="0000FF"/>
                  <w:sz w:val="24"/>
                  <w:szCs w:val="24"/>
                  <w:u w:val="single"/>
                </w:rPr>
                <w:t>N 58-па</w:t>
              </w:r>
            </w:hyperlink>
            <w:r w:rsidRPr="00A02BC6">
              <w:rPr>
                <w:rFonts w:ascii="Times New Roman" w:eastAsia="Times New Roman" w:hAnsi="Times New Roman" w:cs="Times New Roman"/>
                <w:sz w:val="24"/>
                <w:szCs w:val="24"/>
              </w:rPr>
              <w:t>,</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от 25.07.2014 </w:t>
            </w:r>
            <w:hyperlink r:id="rId7" w:history="1">
              <w:r w:rsidRPr="00A02BC6">
                <w:rPr>
                  <w:rFonts w:ascii="Times New Roman" w:eastAsia="Times New Roman" w:hAnsi="Times New Roman" w:cs="Times New Roman"/>
                  <w:color w:val="0000FF"/>
                  <w:sz w:val="24"/>
                  <w:szCs w:val="24"/>
                  <w:u w:val="single"/>
                </w:rPr>
                <w:t>N 449-па</w:t>
              </w:r>
            </w:hyperlink>
            <w:r w:rsidRPr="00A02BC6">
              <w:rPr>
                <w:rFonts w:ascii="Times New Roman" w:eastAsia="Times New Roman" w:hAnsi="Times New Roman" w:cs="Times New Roman"/>
                <w:sz w:val="24"/>
                <w:szCs w:val="24"/>
              </w:rPr>
              <w:t xml:space="preserve">, от 26.05.2015 </w:t>
            </w:r>
            <w:hyperlink r:id="rId8" w:history="1">
              <w:r w:rsidRPr="00A02BC6">
                <w:rPr>
                  <w:rFonts w:ascii="Times New Roman" w:eastAsia="Times New Roman" w:hAnsi="Times New Roman" w:cs="Times New Roman"/>
                  <w:color w:val="0000FF"/>
                  <w:sz w:val="24"/>
                  <w:szCs w:val="24"/>
                  <w:u w:val="single"/>
                </w:rPr>
                <w:t>N 312-па</w:t>
              </w:r>
            </w:hyperlink>
            <w:r w:rsidRPr="00A02BC6">
              <w:rPr>
                <w:rFonts w:ascii="Times New Roman" w:eastAsia="Times New Roman" w:hAnsi="Times New Roman" w:cs="Times New Roman"/>
                <w:sz w:val="24"/>
                <w:szCs w:val="24"/>
              </w:rPr>
              <w:t xml:space="preserve">, от 20.03.2019 </w:t>
            </w:r>
            <w:hyperlink r:id="rId9" w:history="1">
              <w:r w:rsidRPr="00A02BC6">
                <w:rPr>
                  <w:rFonts w:ascii="Times New Roman" w:eastAsia="Times New Roman" w:hAnsi="Times New Roman" w:cs="Times New Roman"/>
                  <w:color w:val="0000FF"/>
                  <w:sz w:val="24"/>
                  <w:szCs w:val="24"/>
                  <w:u w:val="single"/>
                </w:rPr>
                <w:t>N 224-па</w:t>
              </w:r>
            </w:hyperlink>
            <w:r w:rsidRPr="00A02BC6">
              <w:rPr>
                <w:rFonts w:ascii="Times New Roman" w:eastAsia="Times New Roman" w:hAnsi="Times New Roman" w:cs="Times New Roman"/>
                <w:sz w:val="24"/>
                <w:szCs w:val="24"/>
              </w:rPr>
              <w:t>,</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от 09.07.2019 </w:t>
            </w:r>
            <w:hyperlink r:id="rId10" w:history="1">
              <w:r w:rsidRPr="00A02BC6">
                <w:rPr>
                  <w:rFonts w:ascii="Times New Roman" w:eastAsia="Times New Roman" w:hAnsi="Times New Roman" w:cs="Times New Roman"/>
                  <w:color w:val="0000FF"/>
                  <w:sz w:val="24"/>
                  <w:szCs w:val="24"/>
                  <w:u w:val="single"/>
                </w:rPr>
                <w:t>N 625-па</w:t>
              </w:r>
            </w:hyperlink>
            <w:r w:rsidRPr="00A02BC6">
              <w:rPr>
                <w:rFonts w:ascii="Times New Roman" w:eastAsia="Times New Roman" w:hAnsi="Times New Roman" w:cs="Times New Roman"/>
                <w:sz w:val="24"/>
                <w:szCs w:val="24"/>
              </w:rPr>
              <w:t xml:space="preserve">, от 24.10.2019 </w:t>
            </w:r>
            <w:hyperlink r:id="rId11" w:history="1">
              <w:r w:rsidRPr="00A02BC6">
                <w:rPr>
                  <w:rFonts w:ascii="Times New Roman" w:eastAsia="Times New Roman" w:hAnsi="Times New Roman" w:cs="Times New Roman"/>
                  <w:color w:val="0000FF"/>
                  <w:sz w:val="24"/>
                  <w:szCs w:val="24"/>
                  <w:u w:val="single"/>
                </w:rPr>
                <w:t>N 1022-па</w:t>
              </w:r>
            </w:hyperlink>
            <w:r w:rsidRPr="00A02BC6">
              <w:rPr>
                <w:rFonts w:ascii="Times New Roman" w:eastAsia="Times New Roman" w:hAnsi="Times New Roman" w:cs="Times New Roman"/>
                <w:sz w:val="24"/>
                <w:szCs w:val="24"/>
              </w:rPr>
              <w:t xml:space="preserve">, от 20.12.2019 </w:t>
            </w:r>
            <w:hyperlink r:id="rId12" w:history="1">
              <w:r w:rsidRPr="00A02BC6">
                <w:rPr>
                  <w:rFonts w:ascii="Times New Roman" w:eastAsia="Times New Roman" w:hAnsi="Times New Roman" w:cs="Times New Roman"/>
                  <w:color w:val="0000FF"/>
                  <w:sz w:val="24"/>
                  <w:szCs w:val="24"/>
                  <w:u w:val="single"/>
                </w:rPr>
                <w:t>N 1299-па</w:t>
              </w:r>
            </w:hyperlink>
            <w:r w:rsidRPr="00A02BC6">
              <w:rPr>
                <w:rFonts w:ascii="Times New Roman" w:eastAsia="Times New Roman" w:hAnsi="Times New Roman" w:cs="Times New Roman"/>
                <w:sz w:val="24"/>
                <w:szCs w:val="24"/>
              </w:rPr>
              <w:t>)</w:t>
            </w:r>
          </w:p>
        </w:tc>
      </w:tr>
    </w:tbl>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В соответствии с Федеральным </w:t>
      </w:r>
      <w:hyperlink r:id="rId13" w:history="1">
        <w:r w:rsidRPr="00A02BC6">
          <w:rPr>
            <w:rFonts w:ascii="Times New Roman" w:eastAsia="Times New Roman" w:hAnsi="Times New Roman" w:cs="Times New Roman"/>
            <w:color w:val="0000FF"/>
            <w:sz w:val="24"/>
            <w:szCs w:val="24"/>
            <w:u w:val="single"/>
          </w:rPr>
          <w:t>законом</w:t>
        </w:r>
      </w:hyperlink>
      <w:r w:rsidRPr="00A02BC6">
        <w:rPr>
          <w:rFonts w:ascii="Times New Roman" w:eastAsia="Times New Roman" w:hAnsi="Times New Roman" w:cs="Times New Roman"/>
          <w:sz w:val="24"/>
          <w:szCs w:val="24"/>
        </w:rPr>
        <w:t xml:space="preserve"> "О развитии малого и среднего предпринимательства в Российской Федерации", </w:t>
      </w:r>
      <w:hyperlink r:id="rId14" w:history="1">
        <w:r w:rsidRPr="00A02BC6">
          <w:rPr>
            <w:rFonts w:ascii="Times New Roman" w:eastAsia="Times New Roman" w:hAnsi="Times New Roman" w:cs="Times New Roman"/>
            <w:color w:val="0000FF"/>
            <w:sz w:val="24"/>
            <w:szCs w:val="24"/>
            <w:u w:val="single"/>
          </w:rPr>
          <w:t>подпрограммой 2</w:t>
        </w:r>
      </w:hyperlink>
      <w:r w:rsidRPr="00A02BC6">
        <w:rPr>
          <w:rFonts w:ascii="Times New Roman" w:eastAsia="Times New Roman" w:hAnsi="Times New Roman" w:cs="Times New Roman"/>
          <w:sz w:val="24"/>
          <w:szCs w:val="24"/>
        </w:rPr>
        <w:t xml:space="preserve"> "Развитие малого и среднего предпринимательства в Курской области" государственной </w:t>
      </w:r>
      <w:hyperlink r:id="rId15" w:history="1">
        <w:r w:rsidRPr="00A02BC6">
          <w:rPr>
            <w:rFonts w:ascii="Times New Roman" w:eastAsia="Times New Roman" w:hAnsi="Times New Roman" w:cs="Times New Roman"/>
            <w:color w:val="0000FF"/>
            <w:sz w:val="24"/>
            <w:szCs w:val="24"/>
            <w:u w:val="single"/>
          </w:rPr>
          <w:t>программы</w:t>
        </w:r>
      </w:hyperlink>
      <w:r w:rsidRPr="00A02BC6">
        <w:rPr>
          <w:rFonts w:ascii="Times New Roman" w:eastAsia="Times New Roman" w:hAnsi="Times New Roman" w:cs="Times New Roman"/>
          <w:sz w:val="24"/>
          <w:szCs w:val="24"/>
        </w:rPr>
        <w:t xml:space="preserve"> Курской области "Развитие экономики и внешних связей Курской области" Администрация Курской области постановляет:</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(в ред. </w:t>
      </w:r>
      <w:hyperlink r:id="rId16" w:history="1">
        <w:r w:rsidRPr="00A02BC6">
          <w:rPr>
            <w:rFonts w:ascii="Times New Roman" w:eastAsia="Times New Roman" w:hAnsi="Times New Roman" w:cs="Times New Roman"/>
            <w:color w:val="0000FF"/>
            <w:sz w:val="24"/>
            <w:szCs w:val="24"/>
            <w:u w:val="single"/>
          </w:rPr>
          <w:t>постановления</w:t>
        </w:r>
      </w:hyperlink>
      <w:r w:rsidRPr="00A02BC6">
        <w:rPr>
          <w:rFonts w:ascii="Times New Roman" w:eastAsia="Times New Roman" w:hAnsi="Times New Roman" w:cs="Times New Roman"/>
          <w:sz w:val="24"/>
          <w:szCs w:val="24"/>
        </w:rPr>
        <w:t xml:space="preserve"> Администрации Курской области от 25.07.2014 N 449-па)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1. Утвердить прилагаемые </w:t>
      </w:r>
      <w:hyperlink r:id="rId17" w:anchor="P44" w:history="1">
        <w:r w:rsidRPr="00A02BC6">
          <w:rPr>
            <w:rFonts w:ascii="Times New Roman" w:eastAsia="Times New Roman" w:hAnsi="Times New Roman" w:cs="Times New Roman"/>
            <w:color w:val="0000FF"/>
            <w:sz w:val="24"/>
            <w:szCs w:val="24"/>
            <w:u w:val="single"/>
          </w:rPr>
          <w:t>Правила</w:t>
        </w:r>
      </w:hyperlink>
      <w:r w:rsidRPr="00A02BC6">
        <w:rPr>
          <w:rFonts w:ascii="Times New Roman" w:eastAsia="Times New Roman" w:hAnsi="Times New Roman" w:cs="Times New Roman"/>
          <w:sz w:val="24"/>
          <w:szCs w:val="24"/>
        </w:rPr>
        <w:t xml:space="preserve"> предоставления субсидий для реализации мероприятий по развитию малого и среднего предпринимательства.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2. Признать утратившими силу:</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hyperlink r:id="rId18" w:history="1">
        <w:r w:rsidRPr="00A02BC6">
          <w:rPr>
            <w:rFonts w:ascii="Times New Roman" w:eastAsia="Times New Roman" w:hAnsi="Times New Roman" w:cs="Times New Roman"/>
            <w:color w:val="0000FF"/>
            <w:sz w:val="24"/>
            <w:szCs w:val="24"/>
            <w:u w:val="single"/>
          </w:rPr>
          <w:t>постановление</w:t>
        </w:r>
      </w:hyperlink>
      <w:r w:rsidRPr="00A02BC6">
        <w:rPr>
          <w:rFonts w:ascii="Times New Roman" w:eastAsia="Times New Roman" w:hAnsi="Times New Roman" w:cs="Times New Roman"/>
          <w:sz w:val="24"/>
          <w:szCs w:val="24"/>
        </w:rPr>
        <w:t xml:space="preserve"> Администрации Курской области от 06.08.2008 N 246 "Об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hyperlink r:id="rId19" w:history="1">
        <w:r w:rsidRPr="00A02BC6">
          <w:rPr>
            <w:rFonts w:ascii="Times New Roman" w:eastAsia="Times New Roman" w:hAnsi="Times New Roman" w:cs="Times New Roman"/>
            <w:color w:val="0000FF"/>
            <w:sz w:val="24"/>
            <w:szCs w:val="24"/>
            <w:u w:val="single"/>
          </w:rPr>
          <w:t>постановление</w:t>
        </w:r>
      </w:hyperlink>
      <w:r w:rsidRPr="00A02BC6">
        <w:rPr>
          <w:rFonts w:ascii="Times New Roman" w:eastAsia="Times New Roman" w:hAnsi="Times New Roman" w:cs="Times New Roman"/>
          <w:sz w:val="24"/>
          <w:szCs w:val="24"/>
        </w:rPr>
        <w:t xml:space="preserve"> Администрации Курской области от 20.10.2008 N 326 "О внесении изменений в Правила предоставления субсидий из областного бюджета субъектам малого и среднего предпринимательства";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hyperlink r:id="rId20" w:history="1">
        <w:r w:rsidRPr="00A02BC6">
          <w:rPr>
            <w:rFonts w:ascii="Times New Roman" w:eastAsia="Times New Roman" w:hAnsi="Times New Roman" w:cs="Times New Roman"/>
            <w:color w:val="0000FF"/>
            <w:sz w:val="24"/>
            <w:szCs w:val="24"/>
            <w:u w:val="single"/>
          </w:rPr>
          <w:t>постановление</w:t>
        </w:r>
      </w:hyperlink>
      <w:r w:rsidRPr="00A02BC6">
        <w:rPr>
          <w:rFonts w:ascii="Times New Roman" w:eastAsia="Times New Roman" w:hAnsi="Times New Roman" w:cs="Times New Roman"/>
          <w:sz w:val="24"/>
          <w:szCs w:val="24"/>
        </w:rPr>
        <w:t xml:space="preserve"> Администрации Курской области от 23.05.2009 N 161 "О внесении изменений в постановление Администрации Курской области от 06.08.2008 N 246 "Об утверждении Правил предоставления субсидий из областного бюджета субъектам малого и среднего предпринимательства";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hyperlink r:id="rId21" w:history="1">
        <w:r w:rsidRPr="00A02BC6">
          <w:rPr>
            <w:rFonts w:ascii="Times New Roman" w:eastAsia="Times New Roman" w:hAnsi="Times New Roman" w:cs="Times New Roman"/>
            <w:color w:val="0000FF"/>
            <w:sz w:val="24"/>
            <w:szCs w:val="24"/>
            <w:u w:val="single"/>
          </w:rPr>
          <w:t>постановление</w:t>
        </w:r>
      </w:hyperlink>
      <w:r w:rsidRPr="00A02BC6">
        <w:rPr>
          <w:rFonts w:ascii="Times New Roman" w:eastAsia="Times New Roman" w:hAnsi="Times New Roman" w:cs="Times New Roman"/>
          <w:sz w:val="24"/>
          <w:szCs w:val="24"/>
        </w:rPr>
        <w:t xml:space="preserve"> Администрации Курской области от 06.10.2009 N 319 "О внесении изменений в постановление Администрации Курской области от 06.08.2008 N 246 "Об утверждении Правил предоставления субсидий из областного бюджета субъектам малого и среднего предпринимательства";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hyperlink r:id="rId22" w:history="1">
        <w:r w:rsidRPr="00A02BC6">
          <w:rPr>
            <w:rFonts w:ascii="Times New Roman" w:eastAsia="Times New Roman" w:hAnsi="Times New Roman" w:cs="Times New Roman"/>
            <w:color w:val="0000FF"/>
            <w:sz w:val="24"/>
            <w:szCs w:val="24"/>
            <w:u w:val="single"/>
          </w:rPr>
          <w:t>постановление</w:t>
        </w:r>
      </w:hyperlink>
      <w:r w:rsidRPr="00A02BC6">
        <w:rPr>
          <w:rFonts w:ascii="Times New Roman" w:eastAsia="Times New Roman" w:hAnsi="Times New Roman" w:cs="Times New Roman"/>
          <w:sz w:val="24"/>
          <w:szCs w:val="24"/>
        </w:rPr>
        <w:t xml:space="preserve"> Администрации Курской области от 14.04.2010 N 149-па "О внесении изменений в постановление Администрации Курской области от 06.08.2008 N 246 "Об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hyperlink r:id="rId23" w:history="1">
        <w:r w:rsidRPr="00A02BC6">
          <w:rPr>
            <w:rFonts w:ascii="Times New Roman" w:eastAsia="Times New Roman" w:hAnsi="Times New Roman" w:cs="Times New Roman"/>
            <w:color w:val="0000FF"/>
            <w:sz w:val="24"/>
            <w:szCs w:val="24"/>
            <w:u w:val="single"/>
          </w:rPr>
          <w:t>постановление</w:t>
        </w:r>
      </w:hyperlink>
      <w:r w:rsidRPr="00A02BC6">
        <w:rPr>
          <w:rFonts w:ascii="Times New Roman" w:eastAsia="Times New Roman" w:hAnsi="Times New Roman" w:cs="Times New Roman"/>
          <w:sz w:val="24"/>
          <w:szCs w:val="24"/>
        </w:rPr>
        <w:t xml:space="preserve"> Администрации Курской области от 24.08.2010 N 362-па "О внесении изменений в постановление Администрации Курской области от 06.08.2008 N 246 "Об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hyperlink r:id="rId24" w:history="1">
        <w:r w:rsidRPr="00A02BC6">
          <w:rPr>
            <w:rFonts w:ascii="Times New Roman" w:eastAsia="Times New Roman" w:hAnsi="Times New Roman" w:cs="Times New Roman"/>
            <w:color w:val="0000FF"/>
            <w:sz w:val="24"/>
            <w:szCs w:val="24"/>
            <w:u w:val="single"/>
          </w:rPr>
          <w:t>постановление</w:t>
        </w:r>
      </w:hyperlink>
      <w:r w:rsidRPr="00A02BC6">
        <w:rPr>
          <w:rFonts w:ascii="Times New Roman" w:eastAsia="Times New Roman" w:hAnsi="Times New Roman" w:cs="Times New Roman"/>
          <w:sz w:val="24"/>
          <w:szCs w:val="24"/>
        </w:rPr>
        <w:t xml:space="preserve"> Администрации Курской области от 07.10.2010 N 454-па "О внесении изменений в постановление Администрации Курской области от 06.08.2008 N 246 "Об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hyperlink r:id="rId25" w:history="1">
        <w:r w:rsidRPr="00A02BC6">
          <w:rPr>
            <w:rFonts w:ascii="Times New Roman" w:eastAsia="Times New Roman" w:hAnsi="Times New Roman" w:cs="Times New Roman"/>
            <w:color w:val="0000FF"/>
            <w:sz w:val="24"/>
            <w:szCs w:val="24"/>
            <w:u w:val="single"/>
          </w:rPr>
          <w:t>постановление</w:t>
        </w:r>
      </w:hyperlink>
      <w:r w:rsidRPr="00A02BC6">
        <w:rPr>
          <w:rFonts w:ascii="Times New Roman" w:eastAsia="Times New Roman" w:hAnsi="Times New Roman" w:cs="Times New Roman"/>
          <w:sz w:val="24"/>
          <w:szCs w:val="24"/>
        </w:rPr>
        <w:t xml:space="preserve"> Администрации Курской области от 25.04.2011 N 155-па "О внесении изменений в постановление Администрации Курской области от 06.08.2008 N 246 "Об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hyperlink r:id="rId26" w:history="1">
        <w:r w:rsidRPr="00A02BC6">
          <w:rPr>
            <w:rFonts w:ascii="Times New Roman" w:eastAsia="Times New Roman" w:hAnsi="Times New Roman" w:cs="Times New Roman"/>
            <w:color w:val="0000FF"/>
            <w:sz w:val="24"/>
            <w:szCs w:val="24"/>
            <w:u w:val="single"/>
          </w:rPr>
          <w:t>постановление</w:t>
        </w:r>
      </w:hyperlink>
      <w:r w:rsidRPr="00A02BC6">
        <w:rPr>
          <w:rFonts w:ascii="Times New Roman" w:eastAsia="Times New Roman" w:hAnsi="Times New Roman" w:cs="Times New Roman"/>
          <w:sz w:val="24"/>
          <w:szCs w:val="24"/>
        </w:rPr>
        <w:t xml:space="preserve"> Администрации Курской области от 02.09.2011 N 432-па "О внесении изменений в постановление Администрации Курской области от 06.08.2008 N 246 "Об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3. </w:t>
      </w:r>
      <w:proofErr w:type="gramStart"/>
      <w:r w:rsidRPr="00A02BC6">
        <w:rPr>
          <w:rFonts w:ascii="Times New Roman" w:eastAsia="Times New Roman" w:hAnsi="Times New Roman" w:cs="Times New Roman"/>
          <w:sz w:val="24"/>
          <w:szCs w:val="24"/>
        </w:rPr>
        <w:t xml:space="preserve">Постановление вступает в силу со дня его официального опубликования и распространяется на правоотношения, возникшие с 1 января 2012 года, за исключением </w:t>
      </w:r>
      <w:hyperlink r:id="rId27" w:anchor="P44" w:history="1">
        <w:r w:rsidRPr="00A02BC6">
          <w:rPr>
            <w:rFonts w:ascii="Times New Roman" w:eastAsia="Times New Roman" w:hAnsi="Times New Roman" w:cs="Times New Roman"/>
            <w:color w:val="0000FF"/>
            <w:sz w:val="24"/>
            <w:szCs w:val="24"/>
            <w:u w:val="single"/>
          </w:rPr>
          <w:t>пунктов 15</w:t>
        </w:r>
      </w:hyperlink>
      <w:r w:rsidRPr="00A02BC6">
        <w:rPr>
          <w:rFonts w:ascii="Times New Roman" w:eastAsia="Times New Roman" w:hAnsi="Times New Roman" w:cs="Times New Roman"/>
          <w:sz w:val="24"/>
          <w:szCs w:val="24"/>
        </w:rPr>
        <w:t xml:space="preserve"> - </w:t>
      </w:r>
      <w:hyperlink r:id="rId28" w:anchor="P44" w:history="1">
        <w:r w:rsidRPr="00A02BC6">
          <w:rPr>
            <w:rFonts w:ascii="Times New Roman" w:eastAsia="Times New Roman" w:hAnsi="Times New Roman" w:cs="Times New Roman"/>
            <w:color w:val="0000FF"/>
            <w:sz w:val="24"/>
            <w:szCs w:val="24"/>
            <w:u w:val="single"/>
          </w:rPr>
          <w:t>18</w:t>
        </w:r>
      </w:hyperlink>
      <w:r w:rsidRPr="00A02BC6">
        <w:rPr>
          <w:rFonts w:ascii="Times New Roman" w:eastAsia="Times New Roman" w:hAnsi="Times New Roman" w:cs="Times New Roman"/>
          <w:sz w:val="24"/>
          <w:szCs w:val="24"/>
        </w:rPr>
        <w:t xml:space="preserve">, </w:t>
      </w:r>
      <w:hyperlink r:id="rId29" w:anchor="P44" w:history="1">
        <w:r w:rsidRPr="00A02BC6">
          <w:rPr>
            <w:rFonts w:ascii="Times New Roman" w:eastAsia="Times New Roman" w:hAnsi="Times New Roman" w:cs="Times New Roman"/>
            <w:color w:val="0000FF"/>
            <w:sz w:val="24"/>
            <w:szCs w:val="24"/>
            <w:u w:val="single"/>
          </w:rPr>
          <w:t>абзаца второго пункта 32</w:t>
        </w:r>
      </w:hyperlink>
      <w:r w:rsidRPr="00A02BC6">
        <w:rPr>
          <w:rFonts w:ascii="Times New Roman" w:eastAsia="Times New Roman" w:hAnsi="Times New Roman" w:cs="Times New Roman"/>
          <w:sz w:val="24"/>
          <w:szCs w:val="24"/>
        </w:rPr>
        <w:t>,</w:t>
      </w:r>
      <w:proofErr w:type="gramEnd"/>
      <w:r w:rsidRPr="00A02BC6">
        <w:rPr>
          <w:rFonts w:ascii="Times New Roman" w:eastAsia="Times New Roman" w:hAnsi="Times New Roman" w:cs="Times New Roman"/>
          <w:sz w:val="24"/>
          <w:szCs w:val="24"/>
        </w:rPr>
        <w:t xml:space="preserve"> </w:t>
      </w:r>
      <w:hyperlink r:id="rId30" w:anchor="P44" w:history="1">
        <w:r w:rsidRPr="00A02BC6">
          <w:rPr>
            <w:rFonts w:ascii="Times New Roman" w:eastAsia="Times New Roman" w:hAnsi="Times New Roman" w:cs="Times New Roman"/>
            <w:color w:val="0000FF"/>
            <w:sz w:val="24"/>
            <w:szCs w:val="24"/>
            <w:u w:val="single"/>
          </w:rPr>
          <w:t>абзаца второго пункта 42</w:t>
        </w:r>
      </w:hyperlink>
      <w:r w:rsidRPr="00A02BC6">
        <w:rPr>
          <w:rFonts w:ascii="Times New Roman" w:eastAsia="Times New Roman" w:hAnsi="Times New Roman" w:cs="Times New Roman"/>
          <w:sz w:val="24"/>
          <w:szCs w:val="24"/>
        </w:rPr>
        <w:t xml:space="preserve">, </w:t>
      </w:r>
      <w:hyperlink r:id="rId31" w:anchor="P44" w:history="1">
        <w:r w:rsidRPr="00A02BC6">
          <w:rPr>
            <w:rFonts w:ascii="Times New Roman" w:eastAsia="Times New Roman" w:hAnsi="Times New Roman" w:cs="Times New Roman"/>
            <w:color w:val="0000FF"/>
            <w:sz w:val="24"/>
            <w:szCs w:val="24"/>
            <w:u w:val="single"/>
          </w:rPr>
          <w:t>абзаца второго пункта 49</w:t>
        </w:r>
      </w:hyperlink>
      <w:r w:rsidRPr="00A02BC6">
        <w:rPr>
          <w:rFonts w:ascii="Times New Roman" w:eastAsia="Times New Roman" w:hAnsi="Times New Roman" w:cs="Times New Roman"/>
          <w:sz w:val="24"/>
          <w:szCs w:val="24"/>
        </w:rPr>
        <w:t xml:space="preserve">, </w:t>
      </w:r>
      <w:hyperlink r:id="rId32" w:anchor="P44" w:history="1">
        <w:r w:rsidRPr="00A02BC6">
          <w:rPr>
            <w:rFonts w:ascii="Times New Roman" w:eastAsia="Times New Roman" w:hAnsi="Times New Roman" w:cs="Times New Roman"/>
            <w:color w:val="0000FF"/>
            <w:sz w:val="24"/>
            <w:szCs w:val="24"/>
            <w:u w:val="single"/>
          </w:rPr>
          <w:t>абзаца второго пункта 55</w:t>
        </w:r>
      </w:hyperlink>
      <w:r w:rsidRPr="00A02BC6">
        <w:rPr>
          <w:rFonts w:ascii="Times New Roman" w:eastAsia="Times New Roman" w:hAnsi="Times New Roman" w:cs="Times New Roman"/>
          <w:sz w:val="24"/>
          <w:szCs w:val="24"/>
        </w:rPr>
        <w:t xml:space="preserve">, </w:t>
      </w:r>
      <w:hyperlink r:id="rId33" w:anchor="P44" w:history="1">
        <w:r w:rsidRPr="00A02BC6">
          <w:rPr>
            <w:rFonts w:ascii="Times New Roman" w:eastAsia="Times New Roman" w:hAnsi="Times New Roman" w:cs="Times New Roman"/>
            <w:color w:val="0000FF"/>
            <w:sz w:val="24"/>
            <w:szCs w:val="24"/>
            <w:u w:val="single"/>
          </w:rPr>
          <w:t>абзаца второго пункта 62</w:t>
        </w:r>
      </w:hyperlink>
      <w:r w:rsidRPr="00A02BC6">
        <w:rPr>
          <w:rFonts w:ascii="Times New Roman" w:eastAsia="Times New Roman" w:hAnsi="Times New Roman" w:cs="Times New Roman"/>
          <w:sz w:val="24"/>
          <w:szCs w:val="24"/>
        </w:rPr>
        <w:t xml:space="preserve">, </w:t>
      </w:r>
      <w:hyperlink r:id="rId34" w:anchor="P44" w:history="1">
        <w:r w:rsidRPr="00A02BC6">
          <w:rPr>
            <w:rFonts w:ascii="Times New Roman" w:eastAsia="Times New Roman" w:hAnsi="Times New Roman" w:cs="Times New Roman"/>
            <w:color w:val="0000FF"/>
            <w:sz w:val="24"/>
            <w:szCs w:val="24"/>
            <w:u w:val="single"/>
          </w:rPr>
          <w:t>абзаца второго пункта 69</w:t>
        </w:r>
      </w:hyperlink>
      <w:r w:rsidRPr="00A02BC6">
        <w:rPr>
          <w:rFonts w:ascii="Times New Roman" w:eastAsia="Times New Roman" w:hAnsi="Times New Roman" w:cs="Times New Roman"/>
          <w:sz w:val="24"/>
          <w:szCs w:val="24"/>
        </w:rPr>
        <w:t xml:space="preserve">, </w:t>
      </w:r>
      <w:hyperlink r:id="rId35" w:anchor="P44" w:history="1">
        <w:r w:rsidRPr="00A02BC6">
          <w:rPr>
            <w:rFonts w:ascii="Times New Roman" w:eastAsia="Times New Roman" w:hAnsi="Times New Roman" w:cs="Times New Roman"/>
            <w:color w:val="0000FF"/>
            <w:sz w:val="24"/>
            <w:szCs w:val="24"/>
            <w:u w:val="single"/>
          </w:rPr>
          <w:t>абзаца второго пункта 76</w:t>
        </w:r>
      </w:hyperlink>
      <w:r w:rsidRPr="00A02BC6">
        <w:rPr>
          <w:rFonts w:ascii="Times New Roman" w:eastAsia="Times New Roman" w:hAnsi="Times New Roman" w:cs="Times New Roman"/>
          <w:sz w:val="24"/>
          <w:szCs w:val="24"/>
        </w:rPr>
        <w:t xml:space="preserve">, </w:t>
      </w:r>
      <w:hyperlink r:id="rId36" w:anchor="P44" w:history="1">
        <w:r w:rsidRPr="00A02BC6">
          <w:rPr>
            <w:rFonts w:ascii="Times New Roman" w:eastAsia="Times New Roman" w:hAnsi="Times New Roman" w:cs="Times New Roman"/>
            <w:color w:val="0000FF"/>
            <w:sz w:val="24"/>
            <w:szCs w:val="24"/>
            <w:u w:val="single"/>
          </w:rPr>
          <w:t>абзаца второго пункта 83</w:t>
        </w:r>
      </w:hyperlink>
      <w:r w:rsidRPr="00A02BC6">
        <w:rPr>
          <w:rFonts w:ascii="Times New Roman" w:eastAsia="Times New Roman" w:hAnsi="Times New Roman" w:cs="Times New Roman"/>
          <w:sz w:val="24"/>
          <w:szCs w:val="24"/>
        </w:rPr>
        <w:t xml:space="preserve">, </w:t>
      </w:r>
      <w:hyperlink r:id="rId37" w:anchor="P44" w:history="1">
        <w:r w:rsidRPr="00A02BC6">
          <w:rPr>
            <w:rFonts w:ascii="Times New Roman" w:eastAsia="Times New Roman" w:hAnsi="Times New Roman" w:cs="Times New Roman"/>
            <w:color w:val="0000FF"/>
            <w:sz w:val="24"/>
            <w:szCs w:val="24"/>
            <w:u w:val="single"/>
          </w:rPr>
          <w:t>абзаца второго пункта 90</w:t>
        </w:r>
      </w:hyperlink>
      <w:r w:rsidRPr="00A02BC6">
        <w:rPr>
          <w:rFonts w:ascii="Times New Roman" w:eastAsia="Times New Roman" w:hAnsi="Times New Roman" w:cs="Times New Roman"/>
          <w:sz w:val="24"/>
          <w:szCs w:val="24"/>
        </w:rPr>
        <w:t xml:space="preserve">, </w:t>
      </w:r>
      <w:hyperlink r:id="rId38" w:anchor="P44" w:history="1">
        <w:r w:rsidRPr="00A02BC6">
          <w:rPr>
            <w:rFonts w:ascii="Times New Roman" w:eastAsia="Times New Roman" w:hAnsi="Times New Roman" w:cs="Times New Roman"/>
            <w:color w:val="0000FF"/>
            <w:sz w:val="24"/>
            <w:szCs w:val="24"/>
            <w:u w:val="single"/>
          </w:rPr>
          <w:t>абзаца второго пункта 97</w:t>
        </w:r>
      </w:hyperlink>
      <w:r w:rsidRPr="00A02BC6">
        <w:rPr>
          <w:rFonts w:ascii="Times New Roman" w:eastAsia="Times New Roman" w:hAnsi="Times New Roman" w:cs="Times New Roman"/>
          <w:sz w:val="24"/>
          <w:szCs w:val="24"/>
        </w:rPr>
        <w:t xml:space="preserve">, </w:t>
      </w:r>
      <w:hyperlink r:id="rId39" w:anchor="P44" w:history="1">
        <w:r w:rsidRPr="00A02BC6">
          <w:rPr>
            <w:rFonts w:ascii="Times New Roman" w:eastAsia="Times New Roman" w:hAnsi="Times New Roman" w:cs="Times New Roman"/>
            <w:color w:val="0000FF"/>
            <w:sz w:val="24"/>
            <w:szCs w:val="24"/>
            <w:u w:val="single"/>
          </w:rPr>
          <w:t>абзаца второго пункта 103</w:t>
        </w:r>
      </w:hyperlink>
      <w:r w:rsidRPr="00A02BC6">
        <w:rPr>
          <w:rFonts w:ascii="Times New Roman" w:eastAsia="Times New Roman" w:hAnsi="Times New Roman" w:cs="Times New Roman"/>
          <w:sz w:val="24"/>
          <w:szCs w:val="24"/>
        </w:rPr>
        <w:t xml:space="preserve"> Правил, утвержденных настоящим постановлением.</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hyperlink r:id="rId40" w:anchor="P44" w:history="1">
        <w:proofErr w:type="gramStart"/>
        <w:r w:rsidRPr="00A02BC6">
          <w:rPr>
            <w:rFonts w:ascii="Times New Roman" w:eastAsia="Times New Roman" w:hAnsi="Times New Roman" w:cs="Times New Roman"/>
            <w:color w:val="0000FF"/>
            <w:sz w:val="24"/>
            <w:szCs w:val="24"/>
            <w:u w:val="single"/>
          </w:rPr>
          <w:t>Пункты 15</w:t>
        </w:r>
      </w:hyperlink>
      <w:r w:rsidRPr="00A02BC6">
        <w:rPr>
          <w:rFonts w:ascii="Times New Roman" w:eastAsia="Times New Roman" w:hAnsi="Times New Roman" w:cs="Times New Roman"/>
          <w:sz w:val="24"/>
          <w:szCs w:val="24"/>
        </w:rPr>
        <w:t xml:space="preserve"> - </w:t>
      </w:r>
      <w:hyperlink r:id="rId41" w:anchor="P44" w:history="1">
        <w:r w:rsidRPr="00A02BC6">
          <w:rPr>
            <w:rFonts w:ascii="Times New Roman" w:eastAsia="Times New Roman" w:hAnsi="Times New Roman" w:cs="Times New Roman"/>
            <w:color w:val="0000FF"/>
            <w:sz w:val="24"/>
            <w:szCs w:val="24"/>
            <w:u w:val="single"/>
          </w:rPr>
          <w:t>18</w:t>
        </w:r>
      </w:hyperlink>
      <w:r w:rsidRPr="00A02BC6">
        <w:rPr>
          <w:rFonts w:ascii="Times New Roman" w:eastAsia="Times New Roman" w:hAnsi="Times New Roman" w:cs="Times New Roman"/>
          <w:sz w:val="24"/>
          <w:szCs w:val="24"/>
        </w:rPr>
        <w:t xml:space="preserve">, </w:t>
      </w:r>
      <w:hyperlink r:id="rId42" w:anchor="P44" w:history="1">
        <w:r w:rsidRPr="00A02BC6">
          <w:rPr>
            <w:rFonts w:ascii="Times New Roman" w:eastAsia="Times New Roman" w:hAnsi="Times New Roman" w:cs="Times New Roman"/>
            <w:color w:val="0000FF"/>
            <w:sz w:val="24"/>
            <w:szCs w:val="24"/>
            <w:u w:val="single"/>
          </w:rPr>
          <w:t>абзац второй пункта 32</w:t>
        </w:r>
      </w:hyperlink>
      <w:r w:rsidRPr="00A02BC6">
        <w:rPr>
          <w:rFonts w:ascii="Times New Roman" w:eastAsia="Times New Roman" w:hAnsi="Times New Roman" w:cs="Times New Roman"/>
          <w:sz w:val="24"/>
          <w:szCs w:val="24"/>
        </w:rPr>
        <w:t xml:space="preserve">, </w:t>
      </w:r>
      <w:hyperlink r:id="rId43" w:anchor="P44" w:history="1">
        <w:r w:rsidRPr="00A02BC6">
          <w:rPr>
            <w:rFonts w:ascii="Times New Roman" w:eastAsia="Times New Roman" w:hAnsi="Times New Roman" w:cs="Times New Roman"/>
            <w:color w:val="0000FF"/>
            <w:sz w:val="24"/>
            <w:szCs w:val="24"/>
            <w:u w:val="single"/>
          </w:rPr>
          <w:t>абзац второй пункта 42</w:t>
        </w:r>
      </w:hyperlink>
      <w:r w:rsidRPr="00A02BC6">
        <w:rPr>
          <w:rFonts w:ascii="Times New Roman" w:eastAsia="Times New Roman" w:hAnsi="Times New Roman" w:cs="Times New Roman"/>
          <w:sz w:val="24"/>
          <w:szCs w:val="24"/>
        </w:rPr>
        <w:t>,</w:t>
      </w:r>
      <w:proofErr w:type="gramEnd"/>
      <w:r w:rsidRPr="00A02BC6">
        <w:rPr>
          <w:rFonts w:ascii="Times New Roman" w:eastAsia="Times New Roman" w:hAnsi="Times New Roman" w:cs="Times New Roman"/>
          <w:sz w:val="24"/>
          <w:szCs w:val="24"/>
        </w:rPr>
        <w:t xml:space="preserve"> </w:t>
      </w:r>
      <w:hyperlink r:id="rId44" w:anchor="P44" w:history="1">
        <w:r w:rsidRPr="00A02BC6">
          <w:rPr>
            <w:rFonts w:ascii="Times New Roman" w:eastAsia="Times New Roman" w:hAnsi="Times New Roman" w:cs="Times New Roman"/>
            <w:color w:val="0000FF"/>
            <w:sz w:val="24"/>
            <w:szCs w:val="24"/>
            <w:u w:val="single"/>
          </w:rPr>
          <w:t>абзац второй пункта 49</w:t>
        </w:r>
      </w:hyperlink>
      <w:r w:rsidRPr="00A02BC6">
        <w:rPr>
          <w:rFonts w:ascii="Times New Roman" w:eastAsia="Times New Roman" w:hAnsi="Times New Roman" w:cs="Times New Roman"/>
          <w:sz w:val="24"/>
          <w:szCs w:val="24"/>
        </w:rPr>
        <w:t xml:space="preserve">, </w:t>
      </w:r>
      <w:hyperlink r:id="rId45" w:anchor="P44" w:history="1">
        <w:r w:rsidRPr="00A02BC6">
          <w:rPr>
            <w:rFonts w:ascii="Times New Roman" w:eastAsia="Times New Roman" w:hAnsi="Times New Roman" w:cs="Times New Roman"/>
            <w:color w:val="0000FF"/>
            <w:sz w:val="24"/>
            <w:szCs w:val="24"/>
            <w:u w:val="single"/>
          </w:rPr>
          <w:t>абзац второй пункта 55</w:t>
        </w:r>
      </w:hyperlink>
      <w:r w:rsidRPr="00A02BC6">
        <w:rPr>
          <w:rFonts w:ascii="Times New Roman" w:eastAsia="Times New Roman" w:hAnsi="Times New Roman" w:cs="Times New Roman"/>
          <w:sz w:val="24"/>
          <w:szCs w:val="24"/>
        </w:rPr>
        <w:t xml:space="preserve">, </w:t>
      </w:r>
      <w:hyperlink r:id="rId46" w:anchor="P44" w:history="1">
        <w:r w:rsidRPr="00A02BC6">
          <w:rPr>
            <w:rFonts w:ascii="Times New Roman" w:eastAsia="Times New Roman" w:hAnsi="Times New Roman" w:cs="Times New Roman"/>
            <w:color w:val="0000FF"/>
            <w:sz w:val="24"/>
            <w:szCs w:val="24"/>
            <w:u w:val="single"/>
          </w:rPr>
          <w:t>абзац второй пункта 62</w:t>
        </w:r>
      </w:hyperlink>
      <w:r w:rsidRPr="00A02BC6">
        <w:rPr>
          <w:rFonts w:ascii="Times New Roman" w:eastAsia="Times New Roman" w:hAnsi="Times New Roman" w:cs="Times New Roman"/>
          <w:sz w:val="24"/>
          <w:szCs w:val="24"/>
        </w:rPr>
        <w:t xml:space="preserve">, </w:t>
      </w:r>
      <w:hyperlink r:id="rId47" w:anchor="P44" w:history="1">
        <w:r w:rsidRPr="00A02BC6">
          <w:rPr>
            <w:rFonts w:ascii="Times New Roman" w:eastAsia="Times New Roman" w:hAnsi="Times New Roman" w:cs="Times New Roman"/>
            <w:color w:val="0000FF"/>
            <w:sz w:val="24"/>
            <w:szCs w:val="24"/>
            <w:u w:val="single"/>
          </w:rPr>
          <w:t>абзац второй пункта 69</w:t>
        </w:r>
      </w:hyperlink>
      <w:r w:rsidRPr="00A02BC6">
        <w:rPr>
          <w:rFonts w:ascii="Times New Roman" w:eastAsia="Times New Roman" w:hAnsi="Times New Roman" w:cs="Times New Roman"/>
          <w:sz w:val="24"/>
          <w:szCs w:val="24"/>
        </w:rPr>
        <w:t xml:space="preserve">, </w:t>
      </w:r>
      <w:hyperlink r:id="rId48" w:anchor="P44" w:history="1">
        <w:r w:rsidRPr="00A02BC6">
          <w:rPr>
            <w:rFonts w:ascii="Times New Roman" w:eastAsia="Times New Roman" w:hAnsi="Times New Roman" w:cs="Times New Roman"/>
            <w:color w:val="0000FF"/>
            <w:sz w:val="24"/>
            <w:szCs w:val="24"/>
            <w:u w:val="single"/>
          </w:rPr>
          <w:t>абзац второй пункта 76</w:t>
        </w:r>
      </w:hyperlink>
      <w:r w:rsidRPr="00A02BC6">
        <w:rPr>
          <w:rFonts w:ascii="Times New Roman" w:eastAsia="Times New Roman" w:hAnsi="Times New Roman" w:cs="Times New Roman"/>
          <w:sz w:val="24"/>
          <w:szCs w:val="24"/>
        </w:rPr>
        <w:t xml:space="preserve">, </w:t>
      </w:r>
      <w:hyperlink r:id="rId49" w:anchor="P44" w:history="1">
        <w:r w:rsidRPr="00A02BC6">
          <w:rPr>
            <w:rFonts w:ascii="Times New Roman" w:eastAsia="Times New Roman" w:hAnsi="Times New Roman" w:cs="Times New Roman"/>
            <w:color w:val="0000FF"/>
            <w:sz w:val="24"/>
            <w:szCs w:val="24"/>
            <w:u w:val="single"/>
          </w:rPr>
          <w:t>абзац второй пункта 83</w:t>
        </w:r>
      </w:hyperlink>
      <w:r w:rsidRPr="00A02BC6">
        <w:rPr>
          <w:rFonts w:ascii="Times New Roman" w:eastAsia="Times New Roman" w:hAnsi="Times New Roman" w:cs="Times New Roman"/>
          <w:sz w:val="24"/>
          <w:szCs w:val="24"/>
        </w:rPr>
        <w:t xml:space="preserve">, </w:t>
      </w:r>
      <w:hyperlink r:id="rId50" w:anchor="P44" w:history="1">
        <w:r w:rsidRPr="00A02BC6">
          <w:rPr>
            <w:rFonts w:ascii="Times New Roman" w:eastAsia="Times New Roman" w:hAnsi="Times New Roman" w:cs="Times New Roman"/>
            <w:color w:val="0000FF"/>
            <w:sz w:val="24"/>
            <w:szCs w:val="24"/>
            <w:u w:val="single"/>
          </w:rPr>
          <w:t>абзац второй пункта 90</w:t>
        </w:r>
      </w:hyperlink>
      <w:r w:rsidRPr="00A02BC6">
        <w:rPr>
          <w:rFonts w:ascii="Times New Roman" w:eastAsia="Times New Roman" w:hAnsi="Times New Roman" w:cs="Times New Roman"/>
          <w:sz w:val="24"/>
          <w:szCs w:val="24"/>
        </w:rPr>
        <w:t xml:space="preserve">, </w:t>
      </w:r>
      <w:hyperlink r:id="rId51" w:anchor="P44" w:history="1">
        <w:r w:rsidRPr="00A02BC6">
          <w:rPr>
            <w:rFonts w:ascii="Times New Roman" w:eastAsia="Times New Roman" w:hAnsi="Times New Roman" w:cs="Times New Roman"/>
            <w:color w:val="0000FF"/>
            <w:sz w:val="24"/>
            <w:szCs w:val="24"/>
            <w:u w:val="single"/>
          </w:rPr>
          <w:t>абзац второй пункта 97</w:t>
        </w:r>
      </w:hyperlink>
      <w:r w:rsidRPr="00A02BC6">
        <w:rPr>
          <w:rFonts w:ascii="Times New Roman" w:eastAsia="Times New Roman" w:hAnsi="Times New Roman" w:cs="Times New Roman"/>
          <w:sz w:val="24"/>
          <w:szCs w:val="24"/>
        </w:rPr>
        <w:t xml:space="preserve">, </w:t>
      </w:r>
      <w:hyperlink r:id="rId52" w:anchor="P44" w:history="1">
        <w:r w:rsidRPr="00A02BC6">
          <w:rPr>
            <w:rFonts w:ascii="Times New Roman" w:eastAsia="Times New Roman" w:hAnsi="Times New Roman" w:cs="Times New Roman"/>
            <w:color w:val="0000FF"/>
            <w:sz w:val="24"/>
            <w:szCs w:val="24"/>
            <w:u w:val="single"/>
          </w:rPr>
          <w:t>абзац второй пункта 103</w:t>
        </w:r>
      </w:hyperlink>
      <w:r w:rsidRPr="00A02BC6">
        <w:rPr>
          <w:rFonts w:ascii="Times New Roman" w:eastAsia="Times New Roman" w:hAnsi="Times New Roman" w:cs="Times New Roman"/>
          <w:sz w:val="24"/>
          <w:szCs w:val="24"/>
        </w:rPr>
        <w:t xml:space="preserve"> Правил, утвержденных настоящим постановлением, вступают в силу с 1 июля 2012 года.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Губернатор</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Курской области</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А.Н.МИХАЙЛОВ</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Утверждены</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постановлением</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Администрации Курской области</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от 25 апреля 2012 г. N 392-па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ПРАВИЛА</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ПРЕДОСТАВЛЕНИЯ СУБСИДИЙ ДЛЯ РЕАЛИЗАЦИИ МЕРОПРИЯТИЙ</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ПО РАЗВИТИЮ МАЛОГО И СРЕДНЕГО ПРЕДПРИНИМАТЕЛЬСТВА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bl>
      <w:tblPr>
        <w:tblW w:w="93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60"/>
      </w:tblGrid>
      <w:tr w:rsidR="00A02BC6" w:rsidRPr="00A02BC6" w:rsidTr="00A02BC6">
        <w:trPr>
          <w:tblCellSpacing w:w="0" w:type="dxa"/>
        </w:trPr>
        <w:tc>
          <w:tcPr>
            <w:tcW w:w="930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Список изменяющих документов</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(в ред. постановлений Администрации Курской области</w:t>
            </w:r>
            <w:proofErr w:type="gramEnd"/>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от 20.03.2019 </w:t>
            </w:r>
            <w:hyperlink r:id="rId53" w:history="1">
              <w:r w:rsidRPr="00A02BC6">
                <w:rPr>
                  <w:rFonts w:ascii="Times New Roman" w:eastAsia="Times New Roman" w:hAnsi="Times New Roman" w:cs="Times New Roman"/>
                  <w:color w:val="0000FF"/>
                  <w:sz w:val="24"/>
                  <w:szCs w:val="24"/>
                  <w:u w:val="single"/>
                </w:rPr>
                <w:t>N 224-па</w:t>
              </w:r>
            </w:hyperlink>
            <w:r w:rsidRPr="00A02BC6">
              <w:rPr>
                <w:rFonts w:ascii="Times New Roman" w:eastAsia="Times New Roman" w:hAnsi="Times New Roman" w:cs="Times New Roman"/>
                <w:sz w:val="24"/>
                <w:szCs w:val="24"/>
              </w:rPr>
              <w:t xml:space="preserve">, от 09.07.2019 </w:t>
            </w:r>
            <w:hyperlink r:id="rId54" w:history="1">
              <w:r w:rsidRPr="00A02BC6">
                <w:rPr>
                  <w:rFonts w:ascii="Times New Roman" w:eastAsia="Times New Roman" w:hAnsi="Times New Roman" w:cs="Times New Roman"/>
                  <w:color w:val="0000FF"/>
                  <w:sz w:val="24"/>
                  <w:szCs w:val="24"/>
                  <w:u w:val="single"/>
                </w:rPr>
                <w:t>N 625-па</w:t>
              </w:r>
            </w:hyperlink>
            <w:r w:rsidRPr="00A02BC6">
              <w:rPr>
                <w:rFonts w:ascii="Times New Roman" w:eastAsia="Times New Roman" w:hAnsi="Times New Roman" w:cs="Times New Roman"/>
                <w:sz w:val="24"/>
                <w:szCs w:val="24"/>
              </w:rPr>
              <w:t xml:space="preserve">, от 24.10.2019 </w:t>
            </w:r>
            <w:hyperlink r:id="rId55" w:history="1">
              <w:r w:rsidRPr="00A02BC6">
                <w:rPr>
                  <w:rFonts w:ascii="Times New Roman" w:eastAsia="Times New Roman" w:hAnsi="Times New Roman" w:cs="Times New Roman"/>
                  <w:color w:val="0000FF"/>
                  <w:sz w:val="24"/>
                  <w:szCs w:val="24"/>
                  <w:u w:val="single"/>
                </w:rPr>
                <w:t>N 1022-па</w:t>
              </w:r>
            </w:hyperlink>
            <w:r w:rsidRPr="00A02BC6">
              <w:rPr>
                <w:rFonts w:ascii="Times New Roman" w:eastAsia="Times New Roman" w:hAnsi="Times New Roman" w:cs="Times New Roman"/>
                <w:sz w:val="24"/>
                <w:szCs w:val="24"/>
              </w:rPr>
              <w:t>,</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lastRenderedPageBreak/>
              <w:t xml:space="preserve">от 20.12.2019 </w:t>
            </w:r>
            <w:hyperlink r:id="rId56" w:history="1">
              <w:r w:rsidRPr="00A02BC6">
                <w:rPr>
                  <w:rFonts w:ascii="Times New Roman" w:eastAsia="Times New Roman" w:hAnsi="Times New Roman" w:cs="Times New Roman"/>
                  <w:color w:val="0000FF"/>
                  <w:sz w:val="24"/>
                  <w:szCs w:val="24"/>
                  <w:u w:val="single"/>
                </w:rPr>
                <w:t>N 1299-па</w:t>
              </w:r>
            </w:hyperlink>
            <w:r w:rsidRPr="00A02BC6">
              <w:rPr>
                <w:rFonts w:ascii="Times New Roman" w:eastAsia="Times New Roman" w:hAnsi="Times New Roman" w:cs="Times New Roman"/>
                <w:sz w:val="24"/>
                <w:szCs w:val="24"/>
              </w:rPr>
              <w:t>)</w:t>
            </w:r>
          </w:p>
        </w:tc>
      </w:tr>
    </w:tbl>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lastRenderedPageBreak/>
        <w:t> </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1. Общие положения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1. Настоящие Правила определяют условия и порядок предоставления субсидий из областного бюджета, предусмотренных на государственную поддержку малого и среднего предпринимательства (далее - субсидии).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2. В настоящих Правилах применяются следующие понятия: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 xml:space="preserve">1) субъекты малого и среднего предпринимательства Курской области - хозяйствующие субъекты, отвечающие требованиям </w:t>
      </w:r>
      <w:hyperlink r:id="rId57" w:history="1">
        <w:r w:rsidRPr="00A02BC6">
          <w:rPr>
            <w:rFonts w:ascii="Times New Roman" w:eastAsia="Times New Roman" w:hAnsi="Times New Roman" w:cs="Times New Roman"/>
            <w:color w:val="0000FF"/>
            <w:sz w:val="24"/>
            <w:szCs w:val="24"/>
            <w:u w:val="single"/>
          </w:rPr>
          <w:t>статьи 4</w:t>
        </w:r>
      </w:hyperlink>
      <w:r w:rsidRPr="00A02BC6">
        <w:rPr>
          <w:rFonts w:ascii="Times New Roman" w:eastAsia="Times New Roman" w:hAnsi="Times New Roman" w:cs="Times New Roman"/>
          <w:sz w:val="24"/>
          <w:szCs w:val="24"/>
        </w:rP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 сведения о которых внесены в единый реестр субъектов малого и среднего предпринимательства в соответствии с указанным</w:t>
      </w:r>
      <w:proofErr w:type="gramEnd"/>
      <w:r w:rsidRPr="00A02BC6">
        <w:rPr>
          <w:rFonts w:ascii="Times New Roman" w:eastAsia="Times New Roman" w:hAnsi="Times New Roman" w:cs="Times New Roman"/>
          <w:sz w:val="24"/>
          <w:szCs w:val="24"/>
        </w:rPr>
        <w:t xml:space="preserve"> Федеральным законом, зарегистрированные и осуществляющие деятельность на территории Курской области;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 xml:space="preserve">2) начинающий собственный бизнес - хозяйствующий субъект, отвечающий требованиям </w:t>
      </w:r>
      <w:hyperlink r:id="rId58" w:history="1">
        <w:r w:rsidRPr="00A02BC6">
          <w:rPr>
            <w:rFonts w:ascii="Times New Roman" w:eastAsia="Times New Roman" w:hAnsi="Times New Roman" w:cs="Times New Roman"/>
            <w:color w:val="0000FF"/>
            <w:sz w:val="24"/>
            <w:szCs w:val="24"/>
            <w:u w:val="single"/>
          </w:rPr>
          <w:t>статьи 4</w:t>
        </w:r>
      </w:hyperlink>
      <w:r w:rsidRPr="00A02BC6">
        <w:rPr>
          <w:rFonts w:ascii="Times New Roman" w:eastAsia="Times New Roman" w:hAnsi="Times New Roman" w:cs="Times New Roman"/>
          <w:sz w:val="24"/>
          <w:szCs w:val="24"/>
        </w:rPr>
        <w:t xml:space="preserve"> Федерального закона "О развитии малого и среднего предпринимательства в Российской Федерации", сведения о котором внесены в единый реестр субъектов малого и среднего предпринимательства в соответствии с указанным Федеральным законом, зарегистрированный и осуществляющий деятельность на территории Курской области, с даты государственной регистрации которого на день обращения за поддержкой прошло менее двух</w:t>
      </w:r>
      <w:proofErr w:type="gramEnd"/>
      <w:r w:rsidRPr="00A02BC6">
        <w:rPr>
          <w:rFonts w:ascii="Times New Roman" w:eastAsia="Times New Roman" w:hAnsi="Times New Roman" w:cs="Times New Roman"/>
          <w:sz w:val="24"/>
          <w:szCs w:val="24"/>
        </w:rPr>
        <w:t xml:space="preserve"> лет;</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 xml:space="preserve">3) малые и средние инновационные компании - это субъекты малого и среднего предпринимательства Курской области, сведения о которых внесены в единый реестр субъектов малого и среднего предпринимательства в соответствии с Федеральным </w:t>
      </w:r>
      <w:hyperlink r:id="rId59" w:history="1">
        <w:r w:rsidRPr="00A02BC6">
          <w:rPr>
            <w:rFonts w:ascii="Times New Roman" w:eastAsia="Times New Roman" w:hAnsi="Times New Roman" w:cs="Times New Roman"/>
            <w:color w:val="0000FF"/>
            <w:sz w:val="24"/>
            <w:szCs w:val="24"/>
            <w:u w:val="single"/>
          </w:rPr>
          <w:t>законом</w:t>
        </w:r>
      </w:hyperlink>
      <w:r w:rsidRPr="00A02BC6">
        <w:rPr>
          <w:rFonts w:ascii="Times New Roman" w:eastAsia="Times New Roman" w:hAnsi="Times New Roman" w:cs="Times New Roman"/>
          <w:sz w:val="24"/>
          <w:szCs w:val="24"/>
        </w:rPr>
        <w:t xml:space="preserve"> "О развитии малого и среднего предпринимательства в Российской Федерации", осуществляющие инновационную деятельность в значении, установленном Федеральным </w:t>
      </w:r>
      <w:hyperlink r:id="rId60" w:history="1">
        <w:r w:rsidRPr="00A02BC6">
          <w:rPr>
            <w:rFonts w:ascii="Times New Roman" w:eastAsia="Times New Roman" w:hAnsi="Times New Roman" w:cs="Times New Roman"/>
            <w:color w:val="0000FF"/>
            <w:sz w:val="24"/>
            <w:szCs w:val="24"/>
            <w:u w:val="single"/>
          </w:rPr>
          <w:t>законом</w:t>
        </w:r>
      </w:hyperlink>
      <w:r w:rsidRPr="00A02BC6">
        <w:rPr>
          <w:rFonts w:ascii="Times New Roman" w:eastAsia="Times New Roman" w:hAnsi="Times New Roman" w:cs="Times New Roman"/>
          <w:sz w:val="24"/>
          <w:szCs w:val="24"/>
        </w:rPr>
        <w:t xml:space="preserve"> от 23 августа 1996 года N 127-ФЗ "О науке и государственной научно-технической</w:t>
      </w:r>
      <w:proofErr w:type="gramEnd"/>
      <w:r w:rsidRPr="00A02BC6">
        <w:rPr>
          <w:rFonts w:ascii="Times New Roman" w:eastAsia="Times New Roman" w:hAnsi="Times New Roman" w:cs="Times New Roman"/>
          <w:sz w:val="24"/>
          <w:szCs w:val="24"/>
        </w:rPr>
        <w:t xml:space="preserve"> политике", чьи права подтверждены соответствующими документами о государственной регистрации права заявителя на результаты интеллектуальной деятельности (в том числе: патентами, свидетельствами, иными документами, подтверждающими исключительное право (или государственную регистрацию исключительных прав) на результаты интеллектуальной деятельности; договорами, подтверждающими предоставление заявителю права использования результатов интеллектуальной деятельности, зарегистрированными в установленном законом порядке);</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4) заявитель - субъект малого и среднего предпринимательства Курской области, претендующий на получение субсидий в соответствии с настоящими Правилами;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5) проект - заявление и прилагаемые к нему документы заявителя, предусмотренные для обязательного предоставления в соответствии с настоящими Правилами, определяющие и описывающие перечень мероприятий, осуществляемых субъектом малого и среднего </w:t>
      </w:r>
      <w:r w:rsidRPr="00A02BC6">
        <w:rPr>
          <w:rFonts w:ascii="Times New Roman" w:eastAsia="Times New Roman" w:hAnsi="Times New Roman" w:cs="Times New Roman"/>
          <w:sz w:val="24"/>
          <w:szCs w:val="24"/>
        </w:rPr>
        <w:lastRenderedPageBreak/>
        <w:t>предпринимательства, являющиеся основанием для принятия решения о предоставлении субсидии;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6) приоритетные направления деятельности малого и среднего предпринимательства - направления деятельности субъектов малого и среднего предпринимательства, по которым осуществляется государственная поддержка малого и среднего предпринимательства, предусмотренные </w:t>
      </w:r>
      <w:hyperlink r:id="rId61" w:anchor="P1334" w:history="1">
        <w:r w:rsidRPr="00A02BC6">
          <w:rPr>
            <w:rFonts w:ascii="Times New Roman" w:eastAsia="Times New Roman" w:hAnsi="Times New Roman" w:cs="Times New Roman"/>
            <w:color w:val="0000FF"/>
            <w:sz w:val="24"/>
            <w:szCs w:val="24"/>
            <w:u w:val="single"/>
          </w:rPr>
          <w:t>приложением N 18</w:t>
        </w:r>
      </w:hyperlink>
      <w:r w:rsidRPr="00A02BC6">
        <w:rPr>
          <w:rFonts w:ascii="Times New Roman" w:eastAsia="Times New Roman" w:hAnsi="Times New Roman" w:cs="Times New Roman"/>
          <w:sz w:val="24"/>
          <w:szCs w:val="24"/>
        </w:rPr>
        <w:t xml:space="preserve"> к настоящим Правилам;</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7) уполномоченный орган - комитет промышленности, торговли и предпринимательства Курской области;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(в ред. постановлений Администрации Курской области от 09.07.2019 </w:t>
      </w:r>
      <w:hyperlink r:id="rId62" w:history="1">
        <w:r w:rsidRPr="00A02BC6">
          <w:rPr>
            <w:rFonts w:ascii="Times New Roman" w:eastAsia="Times New Roman" w:hAnsi="Times New Roman" w:cs="Times New Roman"/>
            <w:color w:val="0000FF"/>
            <w:sz w:val="24"/>
            <w:szCs w:val="24"/>
            <w:u w:val="single"/>
          </w:rPr>
          <w:t>N 625-па</w:t>
        </w:r>
      </w:hyperlink>
      <w:r w:rsidRPr="00A02BC6">
        <w:rPr>
          <w:rFonts w:ascii="Times New Roman" w:eastAsia="Times New Roman" w:hAnsi="Times New Roman" w:cs="Times New Roman"/>
          <w:sz w:val="24"/>
          <w:szCs w:val="24"/>
        </w:rPr>
        <w:t xml:space="preserve">, от 24.10.2019 </w:t>
      </w:r>
      <w:hyperlink r:id="rId63" w:history="1">
        <w:r w:rsidRPr="00A02BC6">
          <w:rPr>
            <w:rFonts w:ascii="Times New Roman" w:eastAsia="Times New Roman" w:hAnsi="Times New Roman" w:cs="Times New Roman"/>
            <w:color w:val="0000FF"/>
            <w:sz w:val="24"/>
            <w:szCs w:val="24"/>
            <w:u w:val="single"/>
          </w:rPr>
          <w:t>N 1022-па</w:t>
        </w:r>
      </w:hyperlink>
      <w:r w:rsidRPr="00A02BC6">
        <w:rPr>
          <w:rFonts w:ascii="Times New Roman" w:eastAsia="Times New Roman" w:hAnsi="Times New Roman" w:cs="Times New Roman"/>
          <w:sz w:val="24"/>
          <w:szCs w:val="24"/>
        </w:rPr>
        <w:t>)</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8) Комиссия - конкурсная комиссия по отбору проектов, представленных на государственную поддержку малого и среднего предпринимательства, для предоставления субсидий.</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3. Субсидии из областного бюджета, предусмотренные на государственную поддержку малого и среднего предпринимательства, направляются для финансирования следующих мероприятий:</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1) предоставление субсидий субъектам малого и среднего предпринимательства, начинающим собственный бизнес, на возмещение части затрат, связанных с организацией и ведением дела;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2) предоставление субсидий субъектам малого и среднего предпринимательства на возмещение части затрат, связанных с сертификацией, патентованием, государственной регистрацией результатов интеллектуальной деятельности;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3) предоставление субсидий субъектам малого и среднего предпринимательства, занятым в обрабатывающем производстве, на возмещение части затрат, направленных на уплату налога, взимаемого в связи с применением упрощенной системы налогообложения (доходы, уменьшенные на величину расходов);</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4) предоставление субсидий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5) предоставление субсидий субъектам малого и среднего предпринимательства на возмещение части затрат, связанных с участием в выставочно-ярмарочных мероприятиях.</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4. Целями предоставления субсидий является возмещение части затрат:</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1) </w:t>
      </w:r>
      <w:proofErr w:type="gramStart"/>
      <w:r w:rsidRPr="00A02BC6">
        <w:rPr>
          <w:rFonts w:ascii="Times New Roman" w:eastAsia="Times New Roman" w:hAnsi="Times New Roman" w:cs="Times New Roman"/>
          <w:sz w:val="24"/>
          <w:szCs w:val="24"/>
        </w:rPr>
        <w:t>связанных</w:t>
      </w:r>
      <w:proofErr w:type="gramEnd"/>
      <w:r w:rsidRPr="00A02BC6">
        <w:rPr>
          <w:rFonts w:ascii="Times New Roman" w:eastAsia="Times New Roman" w:hAnsi="Times New Roman" w:cs="Times New Roman"/>
          <w:sz w:val="24"/>
          <w:szCs w:val="24"/>
        </w:rPr>
        <w:t xml:space="preserve"> с организацией и ведением дела, начинающим собственный бизнес;</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2) связанных с сертификацией, патентованием, государственной регистрацией результатов интеллектуальной деятельности, субъектам малого и среднего предпринимательства;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3) связанных с участием в выставочно-ярмарочных мероприятиях, субъектам малого и среднего предпринимательства;</w:t>
      </w:r>
      <w:proofErr w:type="gramEnd"/>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lastRenderedPageBreak/>
        <w:t>4) связанных с приобретением оборудования в целях создания и (или) развития и (или) модернизации производства, субъектам малого и среднего предпринимательства, осуществляющим деятельность в сфере производства товаров (работ, услуг);</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5) направленных на уплату налога, взимаемого в связи с применением упрощенной системы налогообложения (доходы, уменьшенные на величину расходов), субъектам малого и среднего предпринимательства, занятым в обрабатывающем производстве.</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5. Заявитель должен соответствовать следующим требованиям на дату регистрации заявления о предоставлении субсидии уполномоченным органом:</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1) у заявителя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2) заявители - юридические лица не должны находиться в процессе реорганизации, ликвидации, в отношении их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заявители - индивидуальные предприниматели не должны прекратить деятельность в качестве индивидуального предпринимателя;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w:t>
      </w:r>
      <w:proofErr w:type="spellStart"/>
      <w:r w:rsidRPr="00A02BC6">
        <w:rPr>
          <w:rFonts w:ascii="Times New Roman" w:eastAsia="Times New Roman" w:hAnsi="Times New Roman" w:cs="Times New Roman"/>
          <w:sz w:val="24"/>
          <w:szCs w:val="24"/>
        </w:rPr>
        <w:t>пп</w:t>
      </w:r>
      <w:proofErr w:type="spellEnd"/>
      <w:r w:rsidRPr="00A02BC6">
        <w:rPr>
          <w:rFonts w:ascii="Times New Roman" w:eastAsia="Times New Roman" w:hAnsi="Times New Roman" w:cs="Times New Roman"/>
          <w:sz w:val="24"/>
          <w:szCs w:val="24"/>
        </w:rPr>
        <w:t xml:space="preserve">. 2 в ред. </w:t>
      </w:r>
      <w:hyperlink r:id="rId64" w:history="1">
        <w:r w:rsidRPr="00A02BC6">
          <w:rPr>
            <w:rFonts w:ascii="Times New Roman" w:eastAsia="Times New Roman" w:hAnsi="Times New Roman" w:cs="Times New Roman"/>
            <w:color w:val="0000FF"/>
            <w:sz w:val="24"/>
            <w:szCs w:val="24"/>
            <w:u w:val="single"/>
          </w:rPr>
          <w:t>постановления</w:t>
        </w:r>
      </w:hyperlink>
      <w:r w:rsidRPr="00A02BC6">
        <w:rPr>
          <w:rFonts w:ascii="Times New Roman" w:eastAsia="Times New Roman" w:hAnsi="Times New Roman" w:cs="Times New Roman"/>
          <w:sz w:val="24"/>
          <w:szCs w:val="24"/>
        </w:rPr>
        <w:t xml:space="preserve"> Администрации Курской области от 20.12.2019 N 1299-па)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3) заявитель не должен состоять в реестре недобросовестных поставщиков (подрядчиков, исполнителей);</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4) исключен. - </w:t>
      </w:r>
      <w:hyperlink r:id="rId65" w:history="1">
        <w:r w:rsidRPr="00A02BC6">
          <w:rPr>
            <w:rFonts w:ascii="Times New Roman" w:eastAsia="Times New Roman" w:hAnsi="Times New Roman" w:cs="Times New Roman"/>
            <w:color w:val="0000FF"/>
            <w:sz w:val="24"/>
            <w:szCs w:val="24"/>
            <w:u w:val="single"/>
          </w:rPr>
          <w:t>Постановление</w:t>
        </w:r>
      </w:hyperlink>
      <w:r w:rsidRPr="00A02BC6">
        <w:rPr>
          <w:rFonts w:ascii="Times New Roman" w:eastAsia="Times New Roman" w:hAnsi="Times New Roman" w:cs="Times New Roman"/>
          <w:sz w:val="24"/>
          <w:szCs w:val="24"/>
        </w:rPr>
        <w:t xml:space="preserve"> Администрации Курской области от 20.12.2019 N 1299-па;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5) заявитель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A02BC6">
        <w:rPr>
          <w:rFonts w:ascii="Times New Roman" w:eastAsia="Times New Roman" w:hAnsi="Times New Roman" w:cs="Times New Roman"/>
          <w:sz w:val="24"/>
          <w:szCs w:val="24"/>
        </w:rPr>
        <w:t>офшорные</w:t>
      </w:r>
      <w:proofErr w:type="spellEnd"/>
      <w:r w:rsidRPr="00A02BC6">
        <w:rPr>
          <w:rFonts w:ascii="Times New Roman" w:eastAsia="Times New Roman" w:hAnsi="Times New Roman" w:cs="Times New Roman"/>
          <w:sz w:val="24"/>
          <w:szCs w:val="24"/>
        </w:rPr>
        <w:t xml:space="preserve"> зоны</w:t>
      </w:r>
      <w:proofErr w:type="gramEnd"/>
      <w:r w:rsidRPr="00A02BC6">
        <w:rPr>
          <w:rFonts w:ascii="Times New Roman" w:eastAsia="Times New Roman" w:hAnsi="Times New Roman" w:cs="Times New Roman"/>
          <w:sz w:val="24"/>
          <w:szCs w:val="24"/>
        </w:rPr>
        <w:t>) в отношении таких юридических лиц, в совокупности превышает 50 процентов;</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6) заявитель не должен получать средства из областного бюджета на основании иных нормативных правовых актов Курской области на цели, указанные в пункте 4 настоящих Правил;</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7) у заявителя, представившего документы на получение субсидии начинающим собственный бизнес на возмещение части затрат, связанных с организацией и ведением дела, размер среднемесячной заработной платы работников не должен быть ниже минимального размера оплаты труда, установленного в соответствии с федеральным законодательством (при этом размер среднемесячной заработной платы определяется согласно отчетности, представленной заявителем согласно действующему законодательству в соответствующие органы, в которые данная</w:t>
      </w:r>
      <w:proofErr w:type="gramEnd"/>
      <w:r w:rsidRPr="00A02BC6">
        <w:rPr>
          <w:rFonts w:ascii="Times New Roman" w:eastAsia="Times New Roman" w:hAnsi="Times New Roman" w:cs="Times New Roman"/>
          <w:sz w:val="24"/>
          <w:szCs w:val="24"/>
        </w:rPr>
        <w:t xml:space="preserve"> отчетность должна быть представлена, по </w:t>
      </w:r>
      <w:proofErr w:type="gramStart"/>
      <w:r w:rsidRPr="00A02BC6">
        <w:rPr>
          <w:rFonts w:ascii="Times New Roman" w:eastAsia="Times New Roman" w:hAnsi="Times New Roman" w:cs="Times New Roman"/>
          <w:sz w:val="24"/>
          <w:szCs w:val="24"/>
        </w:rPr>
        <w:t>итогам полного квартала</w:t>
      </w:r>
      <w:proofErr w:type="gramEnd"/>
      <w:r w:rsidRPr="00A02BC6">
        <w:rPr>
          <w:rFonts w:ascii="Times New Roman" w:eastAsia="Times New Roman" w:hAnsi="Times New Roman" w:cs="Times New Roman"/>
          <w:sz w:val="24"/>
          <w:szCs w:val="24"/>
        </w:rPr>
        <w:t>, предшествующего дате регистрации заявления о предоставлении субсидии уполномоченным органом);</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lastRenderedPageBreak/>
        <w:t>8) у заявителя, представившего документы на получение субсидии, предусмотренной настоящими Правилами, за исключением субсидии начинающим собственный бизнес на возмещение части затрат, связанных с организацией и ведением дела, размер среднемесячной заработной платы работников не должен быть ниже среднемесячной заработной платы работников за предшествующий финансовый год по микро-, малым и средним предприятиям по соответствующей отрасли в Курской области (в случае отсутствия на</w:t>
      </w:r>
      <w:proofErr w:type="gramEnd"/>
      <w:r w:rsidRPr="00A02BC6">
        <w:rPr>
          <w:rFonts w:ascii="Times New Roman" w:eastAsia="Times New Roman" w:hAnsi="Times New Roman" w:cs="Times New Roman"/>
          <w:sz w:val="24"/>
          <w:szCs w:val="24"/>
        </w:rPr>
        <w:t xml:space="preserve"> </w:t>
      </w:r>
      <w:proofErr w:type="gramStart"/>
      <w:r w:rsidRPr="00A02BC6">
        <w:rPr>
          <w:rFonts w:ascii="Times New Roman" w:eastAsia="Times New Roman" w:hAnsi="Times New Roman" w:cs="Times New Roman"/>
          <w:sz w:val="24"/>
          <w:szCs w:val="24"/>
        </w:rPr>
        <w:t>дату рассмотрения проекта заявителя Комиссией официальных данных за предшествующий финансовый год - не менее размера среднемесячной заработной платы работников по микро-, малым и средним предприятиям по соответствующей отрасли в Курской области за год, предшествующий указанному периоду) и должен превышать минимальный размер оплаты труда, установленный в соответствии с федеральным законодательством (при этом размер среднемесячной заработной платы определяется согласно отчетности, представленной заявителем согласно</w:t>
      </w:r>
      <w:proofErr w:type="gramEnd"/>
      <w:r w:rsidRPr="00A02BC6">
        <w:rPr>
          <w:rFonts w:ascii="Times New Roman" w:eastAsia="Times New Roman" w:hAnsi="Times New Roman" w:cs="Times New Roman"/>
          <w:sz w:val="24"/>
          <w:szCs w:val="24"/>
        </w:rPr>
        <w:t xml:space="preserve"> действующему законодательству в соответствующие органы, в которые данная отчетность должна быть представлена, по итогам года, предшествующего году, в котором заявитель обратился за предоставлением субсидии);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(в ред. </w:t>
      </w:r>
      <w:hyperlink r:id="rId66" w:history="1">
        <w:r w:rsidRPr="00A02BC6">
          <w:rPr>
            <w:rFonts w:ascii="Times New Roman" w:eastAsia="Times New Roman" w:hAnsi="Times New Roman" w:cs="Times New Roman"/>
            <w:color w:val="0000FF"/>
            <w:sz w:val="24"/>
            <w:szCs w:val="24"/>
            <w:u w:val="single"/>
          </w:rPr>
          <w:t>постановления</w:t>
        </w:r>
      </w:hyperlink>
      <w:r w:rsidRPr="00A02BC6">
        <w:rPr>
          <w:rFonts w:ascii="Times New Roman" w:eastAsia="Times New Roman" w:hAnsi="Times New Roman" w:cs="Times New Roman"/>
          <w:sz w:val="24"/>
          <w:szCs w:val="24"/>
        </w:rPr>
        <w:t xml:space="preserve"> Администрации Курской области от 20.12.2019 N 1299-па)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9) заявитель должен быть зарегистрирован и осуществлять предпринимательскую деятельность на территории Курской области;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10) в отношении заявителя не должно быть ранее принято решение об оказании аналогичной поддержки (поддержки, </w:t>
      </w:r>
      <w:proofErr w:type="gramStart"/>
      <w:r w:rsidRPr="00A02BC6">
        <w:rPr>
          <w:rFonts w:ascii="Times New Roman" w:eastAsia="Times New Roman" w:hAnsi="Times New Roman" w:cs="Times New Roman"/>
          <w:sz w:val="24"/>
          <w:szCs w:val="24"/>
        </w:rPr>
        <w:t>условия</w:t>
      </w:r>
      <w:proofErr w:type="gramEnd"/>
      <w:r w:rsidRPr="00A02BC6">
        <w:rPr>
          <w:rFonts w:ascii="Times New Roman" w:eastAsia="Times New Roman" w:hAnsi="Times New Roman" w:cs="Times New Roman"/>
          <w:sz w:val="24"/>
          <w:szCs w:val="24"/>
        </w:rPr>
        <w:t xml:space="preserve"> оказания которой совпадают, включая форму, вид поддержки и цели ее оказания) и сроки оказания которой не истекли;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11) заявитель должен подтвердить наличие у него на законных основаниях недвижимого имущества (земельных участков, помещения), предназначенного для ведения предпринимательской деятельности, используемого для осуществления предпринимательской деятельности по заявленному направлению;</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12) заявитель не должен осуществлять деятельность на земельных участках, в помещениях, с использованием недвижимого имущества, не предназначенных (не предоставленных) для ведения предпринимательской деятельности (в том числе: в жилых помещениях, индивидуальном жилом доме, гаражах, гаражах в гаражно-строительных кооперативах, на земельных участках, предназначенных (предоставленных) для индивидуального жилищного строительства, личного подсобного хозяйства);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13) у заявителя в выписке из Единого государственного реестра юридических лиц (или Единого государственного реестра индивидуальных предпринимателей) не должен отсутствовать вид деятельности, по которому заявителем представлен проект на субсидирование;</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14) заявитель - индивидуальный предприниматель (глава крестьянского (фермерского) хозяйства) является гражданином Российской Федерации.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6. Основаниями для отказа заявителям в предоставлении субсидий являются: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1) непредставление (представление не в полном объеме) или несоответствие представленных документов документам, определенным настоящими Правилами;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2) недостоверность представленной заявителем информации;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lastRenderedPageBreak/>
        <w:t>3) несоответствие заявителя условиям и требованиям, установленным настоящими Правилами;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4) отсутствие лимита бюджетных обязательств на текущий финансовый год на цели, указанные в </w:t>
      </w:r>
      <w:hyperlink r:id="rId67" w:anchor="P71" w:history="1">
        <w:r w:rsidRPr="00A02BC6">
          <w:rPr>
            <w:rFonts w:ascii="Times New Roman" w:eastAsia="Times New Roman" w:hAnsi="Times New Roman" w:cs="Times New Roman"/>
            <w:color w:val="0000FF"/>
            <w:sz w:val="24"/>
            <w:szCs w:val="24"/>
            <w:u w:val="single"/>
          </w:rPr>
          <w:t>пункте 4</w:t>
        </w:r>
      </w:hyperlink>
      <w:r w:rsidRPr="00A02BC6">
        <w:rPr>
          <w:rFonts w:ascii="Times New Roman" w:eastAsia="Times New Roman" w:hAnsi="Times New Roman" w:cs="Times New Roman"/>
          <w:sz w:val="24"/>
          <w:szCs w:val="24"/>
        </w:rPr>
        <w:t xml:space="preserve"> настоящих Правил;</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5) проект, представленный заявителем, не прошел конкурсный отбор;</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6) однократная неявка заявителя на заседание Комиссии, за исключением неявки по следующим причинам:</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наличие заявления заявителя о переносе рассмотрения проекта на другое заседании Комиссии;</w:t>
      </w:r>
      <w:proofErr w:type="gramEnd"/>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болезнь заявителя либо супруга, членов семьи или близких родственников заявителя, определенных в соответствии с требованиями семейного законодательства;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нахождение на лечении заявителя, супруга, членов семьи или близких родственников заявителя, определенных в соответствии с требованиями семейного законодательства;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смерть супруга, членов семьи или близких родственников заявителя, определенных в соответствии с требованиями семейного законодательства;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наличие обстоятельств непреодолимой силы, определенных в соответствии с требованиями действующего законодательства;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иные объективные причины и обстоятельства, вследствие которых заявитель не явился на заседание Комиссии, подтвержденные соответствующими документами;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w:t>
      </w:r>
      <w:proofErr w:type="spellStart"/>
      <w:r w:rsidRPr="00A02BC6">
        <w:rPr>
          <w:rFonts w:ascii="Times New Roman" w:eastAsia="Times New Roman" w:hAnsi="Times New Roman" w:cs="Times New Roman"/>
          <w:sz w:val="24"/>
          <w:szCs w:val="24"/>
        </w:rPr>
        <w:t>пп</w:t>
      </w:r>
      <w:proofErr w:type="spellEnd"/>
      <w:r w:rsidRPr="00A02BC6">
        <w:rPr>
          <w:rFonts w:ascii="Times New Roman" w:eastAsia="Times New Roman" w:hAnsi="Times New Roman" w:cs="Times New Roman"/>
          <w:sz w:val="24"/>
          <w:szCs w:val="24"/>
        </w:rPr>
        <w:t xml:space="preserve">. 6 в ред. </w:t>
      </w:r>
      <w:hyperlink r:id="rId68" w:history="1">
        <w:r w:rsidRPr="00A02BC6">
          <w:rPr>
            <w:rFonts w:ascii="Times New Roman" w:eastAsia="Times New Roman" w:hAnsi="Times New Roman" w:cs="Times New Roman"/>
            <w:color w:val="0000FF"/>
            <w:sz w:val="24"/>
            <w:szCs w:val="24"/>
            <w:u w:val="single"/>
          </w:rPr>
          <w:t>постановления</w:t>
        </w:r>
      </w:hyperlink>
      <w:r w:rsidRPr="00A02BC6">
        <w:rPr>
          <w:rFonts w:ascii="Times New Roman" w:eastAsia="Times New Roman" w:hAnsi="Times New Roman" w:cs="Times New Roman"/>
          <w:sz w:val="24"/>
          <w:szCs w:val="24"/>
        </w:rPr>
        <w:t xml:space="preserve"> Администрации Курской области от 20.12.2019 N 1299-па)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7) осуществление заявителем предпринимательской деятельности по направлениям, которые не входят в перечень приоритетных направлений деятельности малого и среднего предпринимательства;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8) неосуществление заявителем предпринимательской деятельности по заявленному направлению;</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9) представление заявителем к возмещению расходов, которые не соответствуют виду предпринимательской деятельности по проекту, заявленному на субсидирование;</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10) прекращение заявителем предпринимательской деятельности на территории Курской области;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11) указание заявителем в расчете размера субсидии неточных банковских реквизитов и непредставление заявителем точных банковских реквизитов в срок, необходимый для осуществления платежей из областного и (или) федерального бюджета в текущем финансовом году.</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7. </w:t>
      </w:r>
      <w:proofErr w:type="gramStart"/>
      <w:r w:rsidRPr="00A02BC6">
        <w:rPr>
          <w:rFonts w:ascii="Times New Roman" w:eastAsia="Times New Roman" w:hAnsi="Times New Roman" w:cs="Times New Roman"/>
          <w:sz w:val="24"/>
          <w:szCs w:val="24"/>
        </w:rPr>
        <w:t xml:space="preserve">Информацию о соответствии получателя субсидии требованиям, установленным в </w:t>
      </w:r>
      <w:hyperlink r:id="rId69" w:anchor="P79" w:history="1">
        <w:r w:rsidRPr="00A02BC6">
          <w:rPr>
            <w:rFonts w:ascii="Times New Roman" w:eastAsia="Times New Roman" w:hAnsi="Times New Roman" w:cs="Times New Roman"/>
            <w:color w:val="0000FF"/>
            <w:sz w:val="24"/>
            <w:szCs w:val="24"/>
            <w:u w:val="single"/>
          </w:rPr>
          <w:t>подпунктах 2</w:t>
        </w:r>
      </w:hyperlink>
      <w:r w:rsidRPr="00A02BC6">
        <w:rPr>
          <w:rFonts w:ascii="Times New Roman" w:eastAsia="Times New Roman" w:hAnsi="Times New Roman" w:cs="Times New Roman"/>
          <w:sz w:val="24"/>
          <w:szCs w:val="24"/>
        </w:rPr>
        <w:t xml:space="preserve"> - </w:t>
      </w:r>
      <w:hyperlink r:id="rId70" w:anchor="P84" w:history="1">
        <w:r w:rsidRPr="00A02BC6">
          <w:rPr>
            <w:rFonts w:ascii="Times New Roman" w:eastAsia="Times New Roman" w:hAnsi="Times New Roman" w:cs="Times New Roman"/>
            <w:color w:val="0000FF"/>
            <w:sz w:val="24"/>
            <w:szCs w:val="24"/>
            <w:u w:val="single"/>
          </w:rPr>
          <w:t>6</w:t>
        </w:r>
      </w:hyperlink>
      <w:r w:rsidRPr="00A02BC6">
        <w:rPr>
          <w:rFonts w:ascii="Times New Roman" w:eastAsia="Times New Roman" w:hAnsi="Times New Roman" w:cs="Times New Roman"/>
          <w:sz w:val="24"/>
          <w:szCs w:val="24"/>
        </w:rPr>
        <w:t xml:space="preserve">, </w:t>
      </w:r>
      <w:hyperlink r:id="rId71" w:anchor="P89" w:history="1">
        <w:r w:rsidRPr="00A02BC6">
          <w:rPr>
            <w:rFonts w:ascii="Times New Roman" w:eastAsia="Times New Roman" w:hAnsi="Times New Roman" w:cs="Times New Roman"/>
            <w:color w:val="0000FF"/>
            <w:sz w:val="24"/>
            <w:szCs w:val="24"/>
            <w:u w:val="single"/>
          </w:rPr>
          <w:t>10</w:t>
        </w:r>
      </w:hyperlink>
      <w:r w:rsidRPr="00A02BC6">
        <w:rPr>
          <w:rFonts w:ascii="Times New Roman" w:eastAsia="Times New Roman" w:hAnsi="Times New Roman" w:cs="Times New Roman"/>
          <w:sz w:val="24"/>
          <w:szCs w:val="24"/>
        </w:rPr>
        <w:t>,</w:t>
      </w:r>
      <w:proofErr w:type="gramEnd"/>
      <w:r w:rsidRPr="00A02BC6">
        <w:rPr>
          <w:rFonts w:ascii="Times New Roman" w:eastAsia="Times New Roman" w:hAnsi="Times New Roman" w:cs="Times New Roman"/>
          <w:sz w:val="24"/>
          <w:szCs w:val="24"/>
        </w:rPr>
        <w:t xml:space="preserve"> </w:t>
      </w:r>
      <w:hyperlink r:id="rId72" w:anchor="P93" w:history="1">
        <w:r w:rsidRPr="00A02BC6">
          <w:rPr>
            <w:rFonts w:ascii="Times New Roman" w:eastAsia="Times New Roman" w:hAnsi="Times New Roman" w:cs="Times New Roman"/>
            <w:color w:val="0000FF"/>
            <w:sz w:val="24"/>
            <w:szCs w:val="24"/>
            <w:u w:val="single"/>
          </w:rPr>
          <w:t>14 пункта 5</w:t>
        </w:r>
      </w:hyperlink>
      <w:r w:rsidRPr="00A02BC6">
        <w:rPr>
          <w:rFonts w:ascii="Times New Roman" w:eastAsia="Times New Roman" w:hAnsi="Times New Roman" w:cs="Times New Roman"/>
          <w:sz w:val="24"/>
          <w:szCs w:val="24"/>
        </w:rPr>
        <w:t xml:space="preserve"> настоящих Правил, заявитель, претендующий на </w:t>
      </w:r>
      <w:r w:rsidRPr="00A02BC6">
        <w:rPr>
          <w:rFonts w:ascii="Times New Roman" w:eastAsia="Times New Roman" w:hAnsi="Times New Roman" w:cs="Times New Roman"/>
          <w:sz w:val="24"/>
          <w:szCs w:val="24"/>
        </w:rPr>
        <w:lastRenderedPageBreak/>
        <w:t xml:space="preserve">получение субсидии, предоставляет в уполномоченный орган в </w:t>
      </w:r>
      <w:hyperlink r:id="rId73" w:anchor="P1210" w:history="1">
        <w:r w:rsidRPr="00A02BC6">
          <w:rPr>
            <w:rFonts w:ascii="Times New Roman" w:eastAsia="Times New Roman" w:hAnsi="Times New Roman" w:cs="Times New Roman"/>
            <w:color w:val="0000FF"/>
            <w:sz w:val="24"/>
            <w:szCs w:val="24"/>
            <w:u w:val="single"/>
          </w:rPr>
          <w:t>заявлении</w:t>
        </w:r>
      </w:hyperlink>
      <w:r w:rsidRPr="00A02BC6">
        <w:rPr>
          <w:rFonts w:ascii="Times New Roman" w:eastAsia="Times New Roman" w:hAnsi="Times New Roman" w:cs="Times New Roman"/>
          <w:sz w:val="24"/>
          <w:szCs w:val="24"/>
        </w:rPr>
        <w:t xml:space="preserve"> на получение субсидии по форме, установленной приложением N 17 к настоящим Правилам.</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8. </w:t>
      </w:r>
      <w:proofErr w:type="gramStart"/>
      <w:r w:rsidRPr="00A02BC6">
        <w:rPr>
          <w:rFonts w:ascii="Times New Roman" w:eastAsia="Times New Roman" w:hAnsi="Times New Roman" w:cs="Times New Roman"/>
          <w:sz w:val="24"/>
          <w:szCs w:val="24"/>
        </w:rPr>
        <w:t>Уполномоченный орган в течение 5 рабочих дней со дня регистрации заявления уполномоченным органом запрашивает в Федеральной налоговой службе в порядке межведомственного взаимодействия в отношении заявителя сведения о наличии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регистрации заявления.</w:t>
      </w:r>
      <w:proofErr w:type="gramEnd"/>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9. Субсидии предоставляются на основании соглашения, заключенного между уполномоченным органом и получателем субсидии в соответствии с типовой формой, утвержденной приказом комитета финансов Курской области.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10. Обязательными условиями предоставления субсидии, включаемыми в соглашение, являются: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согласие получателя субсидии на осуществление уполномоченным органом и органами государственного финансового контроля проверок соблюдения условий, целей и порядка ее предоставления;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запрет на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настоящими Правилами;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установление результатов предоставления субсидии;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(в ред. </w:t>
      </w:r>
      <w:hyperlink r:id="rId74" w:history="1">
        <w:r w:rsidRPr="00A02BC6">
          <w:rPr>
            <w:rFonts w:ascii="Times New Roman" w:eastAsia="Times New Roman" w:hAnsi="Times New Roman" w:cs="Times New Roman"/>
            <w:color w:val="0000FF"/>
            <w:sz w:val="24"/>
            <w:szCs w:val="24"/>
            <w:u w:val="single"/>
          </w:rPr>
          <w:t>постановления</w:t>
        </w:r>
      </w:hyperlink>
      <w:r w:rsidRPr="00A02BC6">
        <w:rPr>
          <w:rFonts w:ascii="Times New Roman" w:eastAsia="Times New Roman" w:hAnsi="Times New Roman" w:cs="Times New Roman"/>
          <w:sz w:val="24"/>
          <w:szCs w:val="24"/>
        </w:rPr>
        <w:t xml:space="preserve"> Администрации Курской области от 20.12.2019 N 1299-па)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установление порядка, сроков и форм отчетности о достижении результатов предоставления субсидии.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(абзац введен </w:t>
      </w:r>
      <w:hyperlink r:id="rId75" w:history="1">
        <w:r w:rsidRPr="00A02BC6">
          <w:rPr>
            <w:rFonts w:ascii="Times New Roman" w:eastAsia="Times New Roman" w:hAnsi="Times New Roman" w:cs="Times New Roman"/>
            <w:color w:val="0000FF"/>
            <w:sz w:val="24"/>
            <w:szCs w:val="24"/>
            <w:u w:val="single"/>
          </w:rPr>
          <w:t>постановлением</w:t>
        </w:r>
      </w:hyperlink>
      <w:r w:rsidRPr="00A02BC6">
        <w:rPr>
          <w:rFonts w:ascii="Times New Roman" w:eastAsia="Times New Roman" w:hAnsi="Times New Roman" w:cs="Times New Roman"/>
          <w:sz w:val="24"/>
          <w:szCs w:val="24"/>
        </w:rPr>
        <w:t xml:space="preserve"> Администрации Курской области от 20.12.2019 N 1299-па)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11. Предоставление субсидий субъектам малого и среднего предпринимательства осуществляется на конкурсной основе.</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Критерии конкурсного отбора проектов заявителей предусмотрены </w:t>
      </w:r>
      <w:hyperlink r:id="rId76" w:anchor="P175" w:history="1">
        <w:r w:rsidRPr="00A02BC6">
          <w:rPr>
            <w:rFonts w:ascii="Times New Roman" w:eastAsia="Times New Roman" w:hAnsi="Times New Roman" w:cs="Times New Roman"/>
            <w:color w:val="0000FF"/>
            <w:sz w:val="24"/>
            <w:szCs w:val="24"/>
            <w:u w:val="single"/>
          </w:rPr>
          <w:t>разделами 2</w:t>
        </w:r>
      </w:hyperlink>
      <w:r w:rsidRPr="00A02BC6">
        <w:rPr>
          <w:rFonts w:ascii="Times New Roman" w:eastAsia="Times New Roman" w:hAnsi="Times New Roman" w:cs="Times New Roman"/>
          <w:sz w:val="24"/>
          <w:szCs w:val="24"/>
        </w:rPr>
        <w:t xml:space="preserve"> - </w:t>
      </w:r>
      <w:hyperlink r:id="rId77" w:anchor="P376" w:history="1">
        <w:r w:rsidRPr="00A02BC6">
          <w:rPr>
            <w:rFonts w:ascii="Times New Roman" w:eastAsia="Times New Roman" w:hAnsi="Times New Roman" w:cs="Times New Roman"/>
            <w:color w:val="0000FF"/>
            <w:sz w:val="24"/>
            <w:szCs w:val="24"/>
            <w:u w:val="single"/>
          </w:rPr>
          <w:t>6</w:t>
        </w:r>
      </w:hyperlink>
      <w:r w:rsidRPr="00A02BC6">
        <w:rPr>
          <w:rFonts w:ascii="Times New Roman" w:eastAsia="Times New Roman" w:hAnsi="Times New Roman" w:cs="Times New Roman"/>
          <w:sz w:val="24"/>
          <w:szCs w:val="24"/>
        </w:rPr>
        <w:t xml:space="preserve"> настоящих Правил.</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12. Предоставление субсидий из областного бюджета осуществляется в соответствии со сводной бюджетной росписью в пределах лимитов бюджетных обязательств на текущий финансовый год, предусмотренных уполномоченному органу в областном бюджете на реализацию </w:t>
      </w:r>
      <w:hyperlink r:id="rId78" w:history="1">
        <w:r w:rsidRPr="00A02BC6">
          <w:rPr>
            <w:rFonts w:ascii="Times New Roman" w:eastAsia="Times New Roman" w:hAnsi="Times New Roman" w:cs="Times New Roman"/>
            <w:color w:val="0000FF"/>
            <w:sz w:val="24"/>
            <w:szCs w:val="24"/>
            <w:u w:val="single"/>
          </w:rPr>
          <w:t>подпрограммы</w:t>
        </w:r>
      </w:hyperlink>
      <w:r w:rsidRPr="00A02BC6">
        <w:rPr>
          <w:rFonts w:ascii="Times New Roman" w:eastAsia="Times New Roman" w:hAnsi="Times New Roman" w:cs="Times New Roman"/>
          <w:sz w:val="24"/>
          <w:szCs w:val="24"/>
        </w:rPr>
        <w:t xml:space="preserve"> "Развитие малого и среднего предпринимательства в Курской области" государственной программы Курской области "Развитие экономики и внешних связей Курской области".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 xml:space="preserve">Субсидии начинающим собственный бизнес на субсидирование части затрат, связанных с организацией и ведением дела, предоставляемые заявителям, осуществляющим деятельность по направлению, предусмотренному </w:t>
      </w:r>
      <w:hyperlink r:id="rId79" w:anchor="P1343" w:history="1">
        <w:r w:rsidRPr="00A02BC6">
          <w:rPr>
            <w:rFonts w:ascii="Times New Roman" w:eastAsia="Times New Roman" w:hAnsi="Times New Roman" w:cs="Times New Roman"/>
            <w:color w:val="0000FF"/>
            <w:sz w:val="24"/>
            <w:szCs w:val="24"/>
            <w:u w:val="single"/>
          </w:rPr>
          <w:t>пунктом 4</w:t>
        </w:r>
      </w:hyperlink>
      <w:r w:rsidRPr="00A02BC6">
        <w:rPr>
          <w:rFonts w:ascii="Times New Roman" w:eastAsia="Times New Roman" w:hAnsi="Times New Roman" w:cs="Times New Roman"/>
          <w:sz w:val="24"/>
          <w:szCs w:val="24"/>
        </w:rPr>
        <w:t xml:space="preserve"> приложения N 18 к </w:t>
      </w:r>
      <w:r w:rsidRPr="00A02BC6">
        <w:rPr>
          <w:rFonts w:ascii="Times New Roman" w:eastAsia="Times New Roman" w:hAnsi="Times New Roman" w:cs="Times New Roman"/>
          <w:sz w:val="24"/>
          <w:szCs w:val="24"/>
        </w:rPr>
        <w:lastRenderedPageBreak/>
        <w:t>настоящим Правилам (торговое обслуживание сельского населения), должны составлять не более 10 процентов от суммы субсидирования по данному мероприятию за счет средств областного и федерального бюджетов соответственно.</w:t>
      </w:r>
      <w:proofErr w:type="gramEnd"/>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Уполномоченный орган несет ответственность за целевое использование средств областного и федерального бюджетов, выделяемых на предоставление субсидий.</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12.1. </w:t>
      </w:r>
      <w:proofErr w:type="gramStart"/>
      <w:r w:rsidRPr="00A02BC6">
        <w:rPr>
          <w:rFonts w:ascii="Times New Roman" w:eastAsia="Times New Roman" w:hAnsi="Times New Roman" w:cs="Times New Roman"/>
          <w:sz w:val="24"/>
          <w:szCs w:val="24"/>
        </w:rPr>
        <w:t>Заявитель, в отношении которого в установленном порядке принято положительное решение о предоставлении субсидии, однако возможность ее предоставления в заявленном объеме в текущем финансовом году отсутствует в связи с недостатком лимитов бюджетных обязательств, доведенных в установленном порядке до уполномоченного органа, подает в срок до 1 марта заявление о предоставлении неполученного размера субсидии в очередном финансовом году по форме согласно приложению N</w:t>
      </w:r>
      <w:proofErr w:type="gramEnd"/>
      <w:r w:rsidRPr="00A02BC6">
        <w:rPr>
          <w:rFonts w:ascii="Times New Roman" w:eastAsia="Times New Roman" w:hAnsi="Times New Roman" w:cs="Times New Roman"/>
          <w:sz w:val="24"/>
          <w:szCs w:val="24"/>
        </w:rPr>
        <w:t xml:space="preserve"> 19 к настоящим Правилам и расчет размера субсидии по соответствующему виду субсидии по формам согласно приложениям NN 4, 8, 9, 10, 14 к настоящим Правилам.</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Уполномоченный орган регистрирует заявление, указанное в абзаце первом настоящего пункта, в журнале учета входящей корреспонденции в день его подачи заявителем.</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 xml:space="preserve">Решение о предоставлении субсидии принимается уполномоченным органом в течение 15 рабочих дней со дня регистрации заявления без повторного рассмотрения заявителя на его соответствие установленным для получения субсидии критериям при условии наличия на дату подачи заявления лимитов бюджетных обязательств на соответствующий финансовый год, предусмотренных уполномоченному органу в областном бюджете на реализацию </w:t>
      </w:r>
      <w:hyperlink r:id="rId80" w:history="1">
        <w:r w:rsidRPr="00A02BC6">
          <w:rPr>
            <w:rFonts w:ascii="Times New Roman" w:eastAsia="Times New Roman" w:hAnsi="Times New Roman" w:cs="Times New Roman"/>
            <w:color w:val="0000FF"/>
            <w:sz w:val="24"/>
            <w:szCs w:val="24"/>
            <w:u w:val="single"/>
          </w:rPr>
          <w:t>подпрограммы</w:t>
        </w:r>
      </w:hyperlink>
      <w:r w:rsidRPr="00A02BC6">
        <w:rPr>
          <w:rFonts w:ascii="Times New Roman" w:eastAsia="Times New Roman" w:hAnsi="Times New Roman" w:cs="Times New Roman"/>
          <w:sz w:val="24"/>
          <w:szCs w:val="24"/>
        </w:rPr>
        <w:t xml:space="preserve"> "Развитие малого и среднего предпринимательства в Курской области" государственной</w:t>
      </w:r>
      <w:proofErr w:type="gramEnd"/>
      <w:r w:rsidRPr="00A02BC6">
        <w:rPr>
          <w:rFonts w:ascii="Times New Roman" w:eastAsia="Times New Roman" w:hAnsi="Times New Roman" w:cs="Times New Roman"/>
          <w:sz w:val="24"/>
          <w:szCs w:val="24"/>
        </w:rPr>
        <w:t xml:space="preserve"> программы Курской области "Развитие экономики и внешних связей Курской области".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(п. 12.1 </w:t>
      </w:r>
      <w:proofErr w:type="gramStart"/>
      <w:r w:rsidRPr="00A02BC6">
        <w:rPr>
          <w:rFonts w:ascii="Times New Roman" w:eastAsia="Times New Roman" w:hAnsi="Times New Roman" w:cs="Times New Roman"/>
          <w:sz w:val="24"/>
          <w:szCs w:val="24"/>
        </w:rPr>
        <w:t>введен</w:t>
      </w:r>
      <w:proofErr w:type="gramEnd"/>
      <w:r w:rsidRPr="00A02BC6">
        <w:rPr>
          <w:rFonts w:ascii="Times New Roman" w:eastAsia="Times New Roman" w:hAnsi="Times New Roman" w:cs="Times New Roman"/>
          <w:sz w:val="24"/>
          <w:szCs w:val="24"/>
        </w:rPr>
        <w:t xml:space="preserve"> </w:t>
      </w:r>
      <w:hyperlink r:id="rId81" w:history="1">
        <w:r w:rsidRPr="00A02BC6">
          <w:rPr>
            <w:rFonts w:ascii="Times New Roman" w:eastAsia="Times New Roman" w:hAnsi="Times New Roman" w:cs="Times New Roman"/>
            <w:color w:val="0000FF"/>
            <w:sz w:val="24"/>
            <w:szCs w:val="24"/>
            <w:u w:val="single"/>
          </w:rPr>
          <w:t>постановлением</w:t>
        </w:r>
      </w:hyperlink>
      <w:r w:rsidRPr="00A02BC6">
        <w:rPr>
          <w:rFonts w:ascii="Times New Roman" w:eastAsia="Times New Roman" w:hAnsi="Times New Roman" w:cs="Times New Roman"/>
          <w:sz w:val="24"/>
          <w:szCs w:val="24"/>
        </w:rPr>
        <w:t xml:space="preserve"> Администрации Курской области от 20.12.2019 N 1299-па)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13. Уполномоченный орган:</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создает приказом Комиссию;</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регистрирует заявления в журнале учета входящей корреспонденции в день подачи проектов;</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проводит в течение 45 рабочих дней со дня регистрации заявления уполномоченным органом, но не позднее 20 декабря текущего года предварительную проверку представленных заявителем документов;</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в случае необходимости в соответствии с действующим законодательством привлекает специалистов органов исполнительной власти Курской области, органов местного самоуправления, контрольно-надзорных органов, общественных, научных, коммерческих организаций, учреждений, предприятий и организаций всех форм собственности в качестве экспертов, консультантов;</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в случае необходимости обращается за разъяснениями, консультациями в федеральные органы исполнительной власти, территориальные органы федеральных органов исполнительной власти, органы исполнительной власти Курской области, органы местного самоуправления, контрольно-надзорные органы, правоохранительные органы, </w:t>
      </w:r>
      <w:r w:rsidRPr="00A02BC6">
        <w:rPr>
          <w:rFonts w:ascii="Times New Roman" w:eastAsia="Times New Roman" w:hAnsi="Times New Roman" w:cs="Times New Roman"/>
          <w:sz w:val="24"/>
          <w:szCs w:val="24"/>
        </w:rPr>
        <w:lastRenderedPageBreak/>
        <w:t>общественные, научные, коммерческие организации, учреждения, предприятия и организации всех форм собственности;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организует проведение мониторинга деятельности заявителя по заявленному виду субсидии, в том числе с привлечением специалистов органов исполнительной власти Курской области, органов местного самоуправления, контрольно-надзорных органов, общественных, научных, коммерческих организаций, учреждений, предприятий и организаций всех форм собственности в качестве экспертов, консультантов в порядке, установленном уполномоченным органом;</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(абзац введен </w:t>
      </w:r>
      <w:hyperlink r:id="rId82" w:history="1">
        <w:r w:rsidRPr="00A02BC6">
          <w:rPr>
            <w:rFonts w:ascii="Times New Roman" w:eastAsia="Times New Roman" w:hAnsi="Times New Roman" w:cs="Times New Roman"/>
            <w:color w:val="0000FF"/>
            <w:sz w:val="24"/>
            <w:szCs w:val="24"/>
            <w:u w:val="single"/>
          </w:rPr>
          <w:t>постановлением</w:t>
        </w:r>
      </w:hyperlink>
      <w:r w:rsidRPr="00A02BC6">
        <w:rPr>
          <w:rFonts w:ascii="Times New Roman" w:eastAsia="Times New Roman" w:hAnsi="Times New Roman" w:cs="Times New Roman"/>
          <w:sz w:val="24"/>
          <w:szCs w:val="24"/>
        </w:rPr>
        <w:t xml:space="preserve"> Администрации Курской области от 20.12.2019 N 1299-па)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передает заявления и документы заявителей, предусмотренные настоящими Правилами, для рассмотрения на заседании Комиссии в день его проведения;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приглашает заявителей на заседание Комиссии при рассмотрении поданных ими заявлений о предоставлении субсидии;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в течение 15 рабочих дней </w:t>
      </w:r>
      <w:proofErr w:type="gramStart"/>
      <w:r w:rsidRPr="00A02BC6">
        <w:rPr>
          <w:rFonts w:ascii="Times New Roman" w:eastAsia="Times New Roman" w:hAnsi="Times New Roman" w:cs="Times New Roman"/>
          <w:sz w:val="24"/>
          <w:szCs w:val="24"/>
        </w:rPr>
        <w:t>с даты рассмотрения</w:t>
      </w:r>
      <w:proofErr w:type="gramEnd"/>
      <w:r w:rsidRPr="00A02BC6">
        <w:rPr>
          <w:rFonts w:ascii="Times New Roman" w:eastAsia="Times New Roman" w:hAnsi="Times New Roman" w:cs="Times New Roman"/>
          <w:sz w:val="24"/>
          <w:szCs w:val="24"/>
        </w:rPr>
        <w:t xml:space="preserve"> поданных заявлений на заседании Комиссии принимает решение о предоставлении субсидии по проектам, прошедшим конкурсный отбор;</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информирует заявителя о решении, принятом по заявлению о предоставлении субсидии или об отказе в предоставлении субсидии с указанием причины отказа, в течение 5 дней со дня принятия решения;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заключает соглашения с заявителями о предоставлении субсидий в течение 5 рабочих дней со дня принятия решения о предоставлении субсидий.</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14. В случае если заявители произвели затраты, предусмотренные настоящими Правилами, в иностранной валюте, субсидии предоставляются исходя из курса рубля к иностранной валюте, установленного Центральным банком Российской Федерации на дату осуществления затрат.</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15. Заявления и прилагаемые к ним документы заявителей на предоставление субсидии начинающим собственный бизнес на возмещение части затрат, связанных с организацией и ведением дела, предусмотренные настоящими Правилами, принимаются уполномоченным органом начиная с 1 января текущего года.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Заявления и прилагаемые к ним документы заявителей на предоставление субсидий, предусмотренных настоящими Правилами, за исключением субсидии начинающим собственный бизнес на возмещение части затрат, связанных с организацией и ведением дела, предусмотренные настоящими Правилами, принимаются уполномоченным органом начиная с 1 февраля текущего года.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Заявление о предоставлении субсидии и прилагаемые к нему документы представляются заявителем в уполномоченный орган не позднее 1 ноября текущего года.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В случае наличия остатка неиспользованных средств областного и (или) федерального бюджетов срок подачи документов для получения субсидии продлевается по 1 декабря текущего года включительно.</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lastRenderedPageBreak/>
        <w:t>16. Заявление о предоставлении субсидии и прилагаемые к нему документы, предусмотренные настоящими Правилами, представляются заявителем в уполномоченный орган вложенными в папку с описью документов.</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17. Ответственность за достоверность сведений, имеющихся в документах, представленных заявителем на получение субсидии, несет заявитель.</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18. Подлинность и достоверность предоставленных заявителем копий документов подтверждается подписью заявителя и сопровождается подписью "Копия верна" и оттиском печати заявителя (при наличии).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19. Заявитель вправе по собственной инициативе приложить к заявлению заверенную заявителем копию выписки из Единого государственного реестра юридических лиц (индивидуальных предпринимателей), выданной не позднее 30 дней до дня подачи заявления.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20. В случае если документы, указанные в </w:t>
      </w:r>
      <w:hyperlink r:id="rId83" w:anchor="P153" w:history="1">
        <w:r w:rsidRPr="00A02BC6">
          <w:rPr>
            <w:rFonts w:ascii="Times New Roman" w:eastAsia="Times New Roman" w:hAnsi="Times New Roman" w:cs="Times New Roman"/>
            <w:color w:val="0000FF"/>
            <w:sz w:val="24"/>
            <w:szCs w:val="24"/>
            <w:u w:val="single"/>
          </w:rPr>
          <w:t>пункте 19</w:t>
        </w:r>
      </w:hyperlink>
      <w:r w:rsidRPr="00A02BC6">
        <w:rPr>
          <w:rFonts w:ascii="Times New Roman" w:eastAsia="Times New Roman" w:hAnsi="Times New Roman" w:cs="Times New Roman"/>
          <w:sz w:val="24"/>
          <w:szCs w:val="24"/>
        </w:rPr>
        <w:t xml:space="preserve"> настоящих Правил, не представлены заявителем по собственной инициативе, уполномоченный орган в течение 5 рабочих дней со дня регистрации заявления запрашивает в Федеральной налоговой службе в порядке межведомственного взаимодействия следующую информацию в отношении заявителя: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сведения о юридическом лице, содержащиеся в Едином государственном реестре юридических лиц;</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сведения об индивидуальном предпринимателе, содержащиеся в Едином государственном реестре индивидуальных предпринимателей.</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21. Заявитель вправе по собственной инициативе приложить к заявлению заверенную заявителем копию выписки из Единого государственного реестра недвижимости, подтверждающую право собственности на недвижимое имущество (помещение), используемое для осуществления предпринимательской деятельности (если указанное недвижимое имущество принадлежит заявителю на праве собственности).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22. </w:t>
      </w:r>
      <w:proofErr w:type="gramStart"/>
      <w:r w:rsidRPr="00A02BC6">
        <w:rPr>
          <w:rFonts w:ascii="Times New Roman" w:eastAsia="Times New Roman" w:hAnsi="Times New Roman" w:cs="Times New Roman"/>
          <w:sz w:val="24"/>
          <w:szCs w:val="24"/>
        </w:rPr>
        <w:t xml:space="preserve">В случае если документ, указанный в </w:t>
      </w:r>
      <w:hyperlink r:id="rId84" w:anchor="P157" w:history="1">
        <w:r w:rsidRPr="00A02BC6">
          <w:rPr>
            <w:rFonts w:ascii="Times New Roman" w:eastAsia="Times New Roman" w:hAnsi="Times New Roman" w:cs="Times New Roman"/>
            <w:color w:val="0000FF"/>
            <w:sz w:val="24"/>
            <w:szCs w:val="24"/>
            <w:u w:val="single"/>
          </w:rPr>
          <w:t>пункте 21</w:t>
        </w:r>
      </w:hyperlink>
      <w:r w:rsidRPr="00A02BC6">
        <w:rPr>
          <w:rFonts w:ascii="Times New Roman" w:eastAsia="Times New Roman" w:hAnsi="Times New Roman" w:cs="Times New Roman"/>
          <w:sz w:val="24"/>
          <w:szCs w:val="24"/>
        </w:rPr>
        <w:t xml:space="preserve"> настоящих Правил, не представлен заявителем по собственной инициативе, уполномоченный орган в течение 5 рабочих дней со дня регистрации заявления запрашивает в Федеральной службе государственной регистрации, кадастра и картографии в порядке межведомственного взаимодействия в отношении заявителя сведения, содержащиеся в Едином государственном реестре недвижимости, в форме выписки, справки (если право собственности зарегистрировано в Едином</w:t>
      </w:r>
      <w:proofErr w:type="gramEnd"/>
      <w:r w:rsidRPr="00A02BC6">
        <w:rPr>
          <w:rFonts w:ascii="Times New Roman" w:eastAsia="Times New Roman" w:hAnsi="Times New Roman" w:cs="Times New Roman"/>
          <w:sz w:val="24"/>
          <w:szCs w:val="24"/>
        </w:rPr>
        <w:t xml:space="preserve"> государственном </w:t>
      </w:r>
      <w:proofErr w:type="gramStart"/>
      <w:r w:rsidRPr="00A02BC6">
        <w:rPr>
          <w:rFonts w:ascii="Times New Roman" w:eastAsia="Times New Roman" w:hAnsi="Times New Roman" w:cs="Times New Roman"/>
          <w:sz w:val="24"/>
          <w:szCs w:val="24"/>
        </w:rPr>
        <w:t>реестре</w:t>
      </w:r>
      <w:proofErr w:type="gramEnd"/>
      <w:r w:rsidRPr="00A02BC6">
        <w:rPr>
          <w:rFonts w:ascii="Times New Roman" w:eastAsia="Times New Roman" w:hAnsi="Times New Roman" w:cs="Times New Roman"/>
          <w:sz w:val="24"/>
          <w:szCs w:val="24"/>
        </w:rPr>
        <w:t xml:space="preserve"> недвижимости).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23. Заявление о предоставлении субсидии и прилагаемые к нему документы, подготовленные и представленные заявителем в уполномоченный орган в соответствии с требованиями, предусмотренными настоящими Правилами, рассматриваются на заседании Комиссии в течение 45 рабочих дней со дня регистрации заявления, но не позднее 20 декабря текущего года.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24. Комиссия проводит конкурсный отбор проектов заявителей, по которым может быть предоставлена субсидия за счет средств областного и (или) федерального бюджетов, принимает и направляет соответствующее решение в уполномоченный орган.</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lastRenderedPageBreak/>
        <w:t>Решение Комиссии по результатам конкурсного отбора носит рекомендательный характер для принятия уполномоченным органом решения о предоставлении субсидии заявителям, прошедшим конкурсный отбор, или отказа заявителям в предоставлении субсидии по основаниям, предусмотренным настоящими Правилами и действующим законодательством.</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(в ред. </w:t>
      </w:r>
      <w:hyperlink r:id="rId85" w:history="1">
        <w:r w:rsidRPr="00A02BC6">
          <w:rPr>
            <w:rFonts w:ascii="Times New Roman" w:eastAsia="Times New Roman" w:hAnsi="Times New Roman" w:cs="Times New Roman"/>
            <w:color w:val="0000FF"/>
            <w:sz w:val="24"/>
            <w:szCs w:val="24"/>
            <w:u w:val="single"/>
          </w:rPr>
          <w:t>постановления</w:t>
        </w:r>
      </w:hyperlink>
      <w:r w:rsidRPr="00A02BC6">
        <w:rPr>
          <w:rFonts w:ascii="Times New Roman" w:eastAsia="Times New Roman" w:hAnsi="Times New Roman" w:cs="Times New Roman"/>
          <w:sz w:val="24"/>
          <w:szCs w:val="24"/>
        </w:rPr>
        <w:t xml:space="preserve"> Администрации Курской области от 20.12.2019 N 1299-па)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25. Уполномоченный орган в течение 7 рабочих дней после принятия решения о предоставлении субсидии, но не позднее 30 декабря текущего года направляет в комитет финансов Курской области следующие документы:</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платежное поручение на перечисление субсидий;</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 xml:space="preserve">расчет размера субсидии, предоставляемой субъекту малого и среднего предпринимательства, по формам согласно </w:t>
      </w:r>
      <w:hyperlink r:id="rId86" w:anchor="P740" w:history="1">
        <w:r w:rsidRPr="00A02BC6">
          <w:rPr>
            <w:rFonts w:ascii="Times New Roman" w:eastAsia="Times New Roman" w:hAnsi="Times New Roman" w:cs="Times New Roman"/>
            <w:color w:val="0000FF"/>
            <w:sz w:val="24"/>
            <w:szCs w:val="24"/>
            <w:u w:val="single"/>
          </w:rPr>
          <w:t>приложениям NN 4</w:t>
        </w:r>
      </w:hyperlink>
      <w:r w:rsidRPr="00A02BC6">
        <w:rPr>
          <w:rFonts w:ascii="Times New Roman" w:eastAsia="Times New Roman" w:hAnsi="Times New Roman" w:cs="Times New Roman"/>
          <w:sz w:val="24"/>
          <w:szCs w:val="24"/>
        </w:rPr>
        <w:t xml:space="preserve">, </w:t>
      </w:r>
      <w:hyperlink r:id="rId87" w:anchor="P847" w:history="1">
        <w:r w:rsidRPr="00A02BC6">
          <w:rPr>
            <w:rFonts w:ascii="Times New Roman" w:eastAsia="Times New Roman" w:hAnsi="Times New Roman" w:cs="Times New Roman"/>
            <w:color w:val="0000FF"/>
            <w:sz w:val="24"/>
            <w:szCs w:val="24"/>
            <w:u w:val="single"/>
          </w:rPr>
          <w:t>8</w:t>
        </w:r>
      </w:hyperlink>
      <w:r w:rsidRPr="00A02BC6">
        <w:rPr>
          <w:rFonts w:ascii="Times New Roman" w:eastAsia="Times New Roman" w:hAnsi="Times New Roman" w:cs="Times New Roman"/>
          <w:sz w:val="24"/>
          <w:szCs w:val="24"/>
        </w:rPr>
        <w:t xml:space="preserve">, </w:t>
      </w:r>
      <w:hyperlink r:id="rId88" w:anchor="P899" w:history="1">
        <w:r w:rsidRPr="00A02BC6">
          <w:rPr>
            <w:rFonts w:ascii="Times New Roman" w:eastAsia="Times New Roman" w:hAnsi="Times New Roman" w:cs="Times New Roman"/>
            <w:color w:val="0000FF"/>
            <w:sz w:val="24"/>
            <w:szCs w:val="24"/>
            <w:u w:val="single"/>
          </w:rPr>
          <w:t>9</w:t>
        </w:r>
      </w:hyperlink>
      <w:r w:rsidRPr="00A02BC6">
        <w:rPr>
          <w:rFonts w:ascii="Times New Roman" w:eastAsia="Times New Roman" w:hAnsi="Times New Roman" w:cs="Times New Roman"/>
          <w:sz w:val="24"/>
          <w:szCs w:val="24"/>
        </w:rPr>
        <w:t>,</w:t>
      </w:r>
      <w:proofErr w:type="gramEnd"/>
      <w:r w:rsidRPr="00A02BC6">
        <w:rPr>
          <w:rFonts w:ascii="Times New Roman" w:eastAsia="Times New Roman" w:hAnsi="Times New Roman" w:cs="Times New Roman"/>
          <w:sz w:val="24"/>
          <w:szCs w:val="24"/>
        </w:rPr>
        <w:t xml:space="preserve"> </w:t>
      </w:r>
      <w:hyperlink r:id="rId89" w:anchor="P953" w:history="1">
        <w:r w:rsidRPr="00A02BC6">
          <w:rPr>
            <w:rFonts w:ascii="Times New Roman" w:eastAsia="Times New Roman" w:hAnsi="Times New Roman" w:cs="Times New Roman"/>
            <w:color w:val="0000FF"/>
            <w:sz w:val="24"/>
            <w:szCs w:val="24"/>
            <w:u w:val="single"/>
          </w:rPr>
          <w:t>10</w:t>
        </w:r>
      </w:hyperlink>
      <w:r w:rsidRPr="00A02BC6">
        <w:rPr>
          <w:rFonts w:ascii="Times New Roman" w:eastAsia="Times New Roman" w:hAnsi="Times New Roman" w:cs="Times New Roman"/>
          <w:sz w:val="24"/>
          <w:szCs w:val="24"/>
        </w:rPr>
        <w:t xml:space="preserve">, </w:t>
      </w:r>
      <w:hyperlink r:id="rId90" w:anchor="P1069" w:history="1">
        <w:r w:rsidRPr="00A02BC6">
          <w:rPr>
            <w:rFonts w:ascii="Times New Roman" w:eastAsia="Times New Roman" w:hAnsi="Times New Roman" w:cs="Times New Roman"/>
            <w:color w:val="0000FF"/>
            <w:sz w:val="24"/>
            <w:szCs w:val="24"/>
            <w:u w:val="single"/>
          </w:rPr>
          <w:t>14</w:t>
        </w:r>
      </w:hyperlink>
      <w:r w:rsidRPr="00A02BC6">
        <w:rPr>
          <w:rFonts w:ascii="Times New Roman" w:eastAsia="Times New Roman" w:hAnsi="Times New Roman" w:cs="Times New Roman"/>
          <w:sz w:val="24"/>
          <w:szCs w:val="24"/>
        </w:rPr>
        <w:t xml:space="preserve"> к настоящим Правилам.</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26. Перечисление субсидий с лицевого счета уполномоченного органа на расчетные счета, открытые получателям субсидий в учреждениях Центрального банка Российской Федерации или кредитных организациях, осуществляется не позднее десятого рабочего дня после принятия уполномоченным органом решения о предоставлении субсидии.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27. Комитет финансов Курской области в установленном порядке проверяет правильность оформления документов, представленных уполномоченным органом в соответствии с настоящими Правилами, и в пределах лимитов бюджетных обязательств и объемов финансирования принимает документы к оплате и перечисляет средства на расчетные счета получателей субсидий.</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28. </w:t>
      </w:r>
      <w:proofErr w:type="gramStart"/>
      <w:r w:rsidRPr="00A02BC6">
        <w:rPr>
          <w:rFonts w:ascii="Times New Roman" w:eastAsia="Times New Roman" w:hAnsi="Times New Roman" w:cs="Times New Roman"/>
          <w:sz w:val="24"/>
          <w:szCs w:val="24"/>
        </w:rPr>
        <w:t xml:space="preserve">При выявлении уполномоченным органом или органами государственного финансового контроля нарушения получателем субсидии условий, установленных при предоставлении субсидий, выявленных по фактам проверок, проведенных уполномоченным органом и органами государственного финансового контроля, уполномоченный орган направляет получателю субсидии в срок, не превышающий 10 рабочих дней со дня установления нарушений или факта </w:t>
      </w:r>
      <w:proofErr w:type="spellStart"/>
      <w:r w:rsidRPr="00A02BC6">
        <w:rPr>
          <w:rFonts w:ascii="Times New Roman" w:eastAsia="Times New Roman" w:hAnsi="Times New Roman" w:cs="Times New Roman"/>
          <w:sz w:val="24"/>
          <w:szCs w:val="24"/>
        </w:rPr>
        <w:t>недостижения</w:t>
      </w:r>
      <w:proofErr w:type="spellEnd"/>
      <w:r w:rsidRPr="00A02BC6">
        <w:rPr>
          <w:rFonts w:ascii="Times New Roman" w:eastAsia="Times New Roman" w:hAnsi="Times New Roman" w:cs="Times New Roman"/>
          <w:sz w:val="24"/>
          <w:szCs w:val="24"/>
        </w:rPr>
        <w:t xml:space="preserve"> результатов предоставления субсидии, требование о необходимости возврата субсидии на лицевой счет уполномоченного</w:t>
      </w:r>
      <w:proofErr w:type="gramEnd"/>
      <w:r w:rsidRPr="00A02BC6">
        <w:rPr>
          <w:rFonts w:ascii="Times New Roman" w:eastAsia="Times New Roman" w:hAnsi="Times New Roman" w:cs="Times New Roman"/>
          <w:sz w:val="24"/>
          <w:szCs w:val="24"/>
        </w:rPr>
        <w:t xml:space="preserve"> органа в течение 10 рабочих дней со дня получения требования: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(в ред. </w:t>
      </w:r>
      <w:hyperlink r:id="rId91" w:history="1">
        <w:r w:rsidRPr="00A02BC6">
          <w:rPr>
            <w:rFonts w:ascii="Times New Roman" w:eastAsia="Times New Roman" w:hAnsi="Times New Roman" w:cs="Times New Roman"/>
            <w:color w:val="0000FF"/>
            <w:sz w:val="24"/>
            <w:szCs w:val="24"/>
            <w:u w:val="single"/>
          </w:rPr>
          <w:t>постановления</w:t>
        </w:r>
      </w:hyperlink>
      <w:r w:rsidRPr="00A02BC6">
        <w:rPr>
          <w:rFonts w:ascii="Times New Roman" w:eastAsia="Times New Roman" w:hAnsi="Times New Roman" w:cs="Times New Roman"/>
          <w:sz w:val="24"/>
          <w:szCs w:val="24"/>
        </w:rPr>
        <w:t xml:space="preserve"> Администрации Курской области от 20.12.2019 N 1299-па)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в случае нарушения условий, целей и порядка предоставления субсидий - в полном объеме;</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в случае </w:t>
      </w:r>
      <w:proofErr w:type="spellStart"/>
      <w:r w:rsidRPr="00A02BC6">
        <w:rPr>
          <w:rFonts w:ascii="Times New Roman" w:eastAsia="Times New Roman" w:hAnsi="Times New Roman" w:cs="Times New Roman"/>
          <w:sz w:val="24"/>
          <w:szCs w:val="24"/>
        </w:rPr>
        <w:t>недостижения</w:t>
      </w:r>
      <w:proofErr w:type="spellEnd"/>
      <w:r w:rsidRPr="00A02BC6">
        <w:rPr>
          <w:rFonts w:ascii="Times New Roman" w:eastAsia="Times New Roman" w:hAnsi="Times New Roman" w:cs="Times New Roman"/>
          <w:sz w:val="24"/>
          <w:szCs w:val="24"/>
        </w:rPr>
        <w:t xml:space="preserve"> получателем субсидии значений результатов предоставления субсидии, установленных соглашением, - в размере, определенном в соответствии с соглашением о предоставлении субсидии.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(в ред. </w:t>
      </w:r>
      <w:hyperlink r:id="rId92" w:history="1">
        <w:r w:rsidRPr="00A02BC6">
          <w:rPr>
            <w:rFonts w:ascii="Times New Roman" w:eastAsia="Times New Roman" w:hAnsi="Times New Roman" w:cs="Times New Roman"/>
            <w:color w:val="0000FF"/>
            <w:sz w:val="24"/>
            <w:szCs w:val="24"/>
            <w:u w:val="single"/>
          </w:rPr>
          <w:t>постановления</w:t>
        </w:r>
      </w:hyperlink>
      <w:r w:rsidRPr="00A02BC6">
        <w:rPr>
          <w:rFonts w:ascii="Times New Roman" w:eastAsia="Times New Roman" w:hAnsi="Times New Roman" w:cs="Times New Roman"/>
          <w:sz w:val="24"/>
          <w:szCs w:val="24"/>
        </w:rPr>
        <w:t xml:space="preserve"> Администрации Курской области от 20.12.2019 N 1299-па)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В случае </w:t>
      </w:r>
      <w:proofErr w:type="spellStart"/>
      <w:r w:rsidRPr="00A02BC6">
        <w:rPr>
          <w:rFonts w:ascii="Times New Roman" w:eastAsia="Times New Roman" w:hAnsi="Times New Roman" w:cs="Times New Roman"/>
          <w:sz w:val="24"/>
          <w:szCs w:val="24"/>
        </w:rPr>
        <w:t>неперечисления</w:t>
      </w:r>
      <w:proofErr w:type="spellEnd"/>
      <w:r w:rsidRPr="00A02BC6">
        <w:rPr>
          <w:rFonts w:ascii="Times New Roman" w:eastAsia="Times New Roman" w:hAnsi="Times New Roman" w:cs="Times New Roman"/>
          <w:sz w:val="24"/>
          <w:szCs w:val="24"/>
        </w:rPr>
        <w:t xml:space="preserve"> субсидии в областной бюджет уполномоченный орган обеспечивает возврат субсидии в областной бюджет в порядке, установленном действующим законодательством Российской Федерации.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lastRenderedPageBreak/>
        <w:t> </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2. Предоставление субсидий субъектам малого и среднего</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предпринимательства, начинающим собственный бизнес,</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на возмещение части затрат, связанных с организацией</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и ведением дела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29. </w:t>
      </w:r>
      <w:proofErr w:type="gramStart"/>
      <w:r w:rsidRPr="00A02BC6">
        <w:rPr>
          <w:rFonts w:ascii="Times New Roman" w:eastAsia="Times New Roman" w:hAnsi="Times New Roman" w:cs="Times New Roman"/>
          <w:sz w:val="24"/>
          <w:szCs w:val="24"/>
        </w:rPr>
        <w:t xml:space="preserve">Субсидии субъектам малого и среднего предпринимательства, начинающим собственный бизнес, на возмещение части затрат, связанных с организацией и ведением дела (далее - субсидия начинающим собственный бизнес), предоставляются заявителям, осуществляющим деятельность по одному из приоритетных направлений деятельности малого и среднего предпринимательства, из расчета 85 процентов произведенных заявителем затрат, указанных в </w:t>
      </w:r>
      <w:hyperlink r:id="rId93" w:anchor="P200" w:history="1">
        <w:r w:rsidRPr="00A02BC6">
          <w:rPr>
            <w:rFonts w:ascii="Times New Roman" w:eastAsia="Times New Roman" w:hAnsi="Times New Roman" w:cs="Times New Roman"/>
            <w:color w:val="0000FF"/>
            <w:sz w:val="24"/>
            <w:szCs w:val="24"/>
            <w:u w:val="single"/>
          </w:rPr>
          <w:t>пунктах 38</w:t>
        </w:r>
      </w:hyperlink>
      <w:r w:rsidRPr="00A02BC6">
        <w:rPr>
          <w:rFonts w:ascii="Times New Roman" w:eastAsia="Times New Roman" w:hAnsi="Times New Roman" w:cs="Times New Roman"/>
          <w:sz w:val="24"/>
          <w:szCs w:val="24"/>
        </w:rPr>
        <w:t xml:space="preserve">, </w:t>
      </w:r>
      <w:hyperlink r:id="rId94" w:anchor="P215" w:history="1">
        <w:r w:rsidRPr="00A02BC6">
          <w:rPr>
            <w:rFonts w:ascii="Times New Roman" w:eastAsia="Times New Roman" w:hAnsi="Times New Roman" w:cs="Times New Roman"/>
            <w:color w:val="0000FF"/>
            <w:sz w:val="24"/>
            <w:szCs w:val="24"/>
            <w:u w:val="single"/>
          </w:rPr>
          <w:t>39</w:t>
        </w:r>
      </w:hyperlink>
      <w:r w:rsidRPr="00A02BC6">
        <w:rPr>
          <w:rFonts w:ascii="Times New Roman" w:eastAsia="Times New Roman" w:hAnsi="Times New Roman" w:cs="Times New Roman"/>
          <w:sz w:val="24"/>
          <w:szCs w:val="24"/>
        </w:rPr>
        <w:t>,</w:t>
      </w:r>
      <w:proofErr w:type="gramEnd"/>
      <w:r w:rsidRPr="00A02BC6">
        <w:rPr>
          <w:rFonts w:ascii="Times New Roman" w:eastAsia="Times New Roman" w:hAnsi="Times New Roman" w:cs="Times New Roman"/>
          <w:sz w:val="24"/>
          <w:szCs w:val="24"/>
        </w:rPr>
        <w:t xml:space="preserve"> </w:t>
      </w:r>
      <w:hyperlink r:id="rId95" w:anchor="P216" w:history="1">
        <w:r w:rsidRPr="00A02BC6">
          <w:rPr>
            <w:rFonts w:ascii="Times New Roman" w:eastAsia="Times New Roman" w:hAnsi="Times New Roman" w:cs="Times New Roman"/>
            <w:color w:val="0000FF"/>
            <w:sz w:val="24"/>
            <w:szCs w:val="24"/>
            <w:u w:val="single"/>
          </w:rPr>
          <w:t>40</w:t>
        </w:r>
      </w:hyperlink>
      <w:r w:rsidRPr="00A02BC6">
        <w:rPr>
          <w:rFonts w:ascii="Times New Roman" w:eastAsia="Times New Roman" w:hAnsi="Times New Roman" w:cs="Times New Roman"/>
          <w:sz w:val="24"/>
          <w:szCs w:val="24"/>
        </w:rPr>
        <w:t xml:space="preserve"> настоящих Правил, при этом размер субсидии не может превышать 300 тысяч рублей.</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30. Субсидия начинающим собственный бизнес предоставляется в целях возмещения расходов, произведенных заявителем до истечения двух лет </w:t>
      </w:r>
      <w:proofErr w:type="gramStart"/>
      <w:r w:rsidRPr="00A02BC6">
        <w:rPr>
          <w:rFonts w:ascii="Times New Roman" w:eastAsia="Times New Roman" w:hAnsi="Times New Roman" w:cs="Times New Roman"/>
          <w:sz w:val="24"/>
          <w:szCs w:val="24"/>
        </w:rPr>
        <w:t>с даты</w:t>
      </w:r>
      <w:proofErr w:type="gramEnd"/>
      <w:r w:rsidRPr="00A02BC6">
        <w:rPr>
          <w:rFonts w:ascii="Times New Roman" w:eastAsia="Times New Roman" w:hAnsi="Times New Roman" w:cs="Times New Roman"/>
          <w:sz w:val="24"/>
          <w:szCs w:val="24"/>
        </w:rPr>
        <w:t xml:space="preserve"> государственной регистрации.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31. К возмещению принимаются затраты, произведенные по безналичному расчету и подтвержденные соответствующими платежными документами.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32. Заявителям возмещаются расходы по договорам, заключенным ими с юридическим лицом (индивидуальным предпринимателем).</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33. Субсидия начинающим собственный бизнес предоставляется заявителям, соответствующим следующим критериям конкурсного отбора: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а) размер среднемесячной заработной платы работников не ниже минимального </w:t>
      </w:r>
      <w:proofErr w:type="gramStart"/>
      <w:r w:rsidRPr="00A02BC6">
        <w:rPr>
          <w:rFonts w:ascii="Times New Roman" w:eastAsia="Times New Roman" w:hAnsi="Times New Roman" w:cs="Times New Roman"/>
          <w:sz w:val="24"/>
          <w:szCs w:val="24"/>
        </w:rPr>
        <w:t>размера оплаты труда</w:t>
      </w:r>
      <w:proofErr w:type="gramEnd"/>
      <w:r w:rsidRPr="00A02BC6">
        <w:rPr>
          <w:rFonts w:ascii="Times New Roman" w:eastAsia="Times New Roman" w:hAnsi="Times New Roman" w:cs="Times New Roman"/>
          <w:sz w:val="24"/>
          <w:szCs w:val="24"/>
        </w:rPr>
        <w:t>, установленного в соответствии с федеральным законодательством;</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б) наличие у заявителя не менее одного работника (не включая индивидуального предпринимателя) на дату подачи заявления;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 xml:space="preserve">в) в </w:t>
      </w:r>
      <w:hyperlink r:id="rId96" w:anchor="P434" w:history="1">
        <w:r w:rsidRPr="00A02BC6">
          <w:rPr>
            <w:rFonts w:ascii="Times New Roman" w:eastAsia="Times New Roman" w:hAnsi="Times New Roman" w:cs="Times New Roman"/>
            <w:color w:val="0000FF"/>
            <w:sz w:val="24"/>
            <w:szCs w:val="24"/>
            <w:u w:val="single"/>
          </w:rPr>
          <w:t>резюме</w:t>
        </w:r>
      </w:hyperlink>
      <w:r w:rsidRPr="00A02BC6">
        <w:rPr>
          <w:rFonts w:ascii="Times New Roman" w:eastAsia="Times New Roman" w:hAnsi="Times New Roman" w:cs="Times New Roman"/>
          <w:sz w:val="24"/>
          <w:szCs w:val="24"/>
        </w:rPr>
        <w:t xml:space="preserve"> проекта заявителя (приложение N 1 к настоящим Правилам) и в </w:t>
      </w:r>
      <w:hyperlink r:id="rId97" w:anchor="P548" w:history="1">
        <w:r w:rsidRPr="00A02BC6">
          <w:rPr>
            <w:rFonts w:ascii="Times New Roman" w:eastAsia="Times New Roman" w:hAnsi="Times New Roman" w:cs="Times New Roman"/>
            <w:color w:val="0000FF"/>
            <w:sz w:val="24"/>
            <w:szCs w:val="24"/>
            <w:u w:val="single"/>
          </w:rPr>
          <w:t>динамике</w:t>
        </w:r>
      </w:hyperlink>
      <w:r w:rsidRPr="00A02BC6">
        <w:rPr>
          <w:rFonts w:ascii="Times New Roman" w:eastAsia="Times New Roman" w:hAnsi="Times New Roman" w:cs="Times New Roman"/>
          <w:sz w:val="24"/>
          <w:szCs w:val="24"/>
        </w:rPr>
        <w:t xml:space="preserve"> основных экономических показателей деятельности субъекта малого и среднего предпринимательства (приложение N 2 к настоящим Правилам) предусмотрено увеличение среднесписочной численности работников по итогам года, в котором он обратился за предоставлением субсидии, не менее чем на одного человека по сравнению с предыдущим годом;</w:t>
      </w:r>
      <w:proofErr w:type="gramEnd"/>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г) наличие факта ведения предпринимательской деятельности (по заявленному виду деятельности) в течение не менее </w:t>
      </w:r>
      <w:proofErr w:type="gramStart"/>
      <w:r w:rsidRPr="00A02BC6">
        <w:rPr>
          <w:rFonts w:ascii="Times New Roman" w:eastAsia="Times New Roman" w:hAnsi="Times New Roman" w:cs="Times New Roman"/>
          <w:sz w:val="24"/>
          <w:szCs w:val="24"/>
        </w:rPr>
        <w:t>одного полного квартала</w:t>
      </w:r>
      <w:proofErr w:type="gramEnd"/>
      <w:r w:rsidRPr="00A02BC6">
        <w:rPr>
          <w:rFonts w:ascii="Times New Roman" w:eastAsia="Times New Roman" w:hAnsi="Times New Roman" w:cs="Times New Roman"/>
          <w:sz w:val="24"/>
          <w:szCs w:val="24"/>
        </w:rPr>
        <w:t xml:space="preserve"> с положительной динамикой экономических показателей.</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33.1. Результатами предоставления субсидии, предусмотренной </w:t>
      </w:r>
      <w:hyperlink r:id="rId98" w:anchor="P180" w:history="1">
        <w:r w:rsidRPr="00A02BC6">
          <w:rPr>
            <w:rFonts w:ascii="Times New Roman" w:eastAsia="Times New Roman" w:hAnsi="Times New Roman" w:cs="Times New Roman"/>
            <w:color w:val="0000FF"/>
            <w:sz w:val="24"/>
            <w:szCs w:val="24"/>
            <w:u w:val="single"/>
          </w:rPr>
          <w:t>пунктом 29</w:t>
        </w:r>
      </w:hyperlink>
      <w:r w:rsidRPr="00A02BC6">
        <w:rPr>
          <w:rFonts w:ascii="Times New Roman" w:eastAsia="Times New Roman" w:hAnsi="Times New Roman" w:cs="Times New Roman"/>
          <w:sz w:val="24"/>
          <w:szCs w:val="24"/>
        </w:rPr>
        <w:t xml:space="preserve"> настоящих Правил, являются: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lastRenderedPageBreak/>
        <w:t>прирост среднесписочной численности работников (без внешних совместителей) по итогам года, в котором получена субсидия;</w:t>
      </w:r>
      <w:proofErr w:type="gramEnd"/>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сохранение среднесписочной численности работников (без внешних совместителей) в течение не менее двух лет со дня получения поддержки на уровне не менее среднесписочной численности работников (без внешних совместителей; с учетом прироста) по итогам года, в котором получена субсидия.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(п. 33.1 </w:t>
      </w:r>
      <w:proofErr w:type="gramStart"/>
      <w:r w:rsidRPr="00A02BC6">
        <w:rPr>
          <w:rFonts w:ascii="Times New Roman" w:eastAsia="Times New Roman" w:hAnsi="Times New Roman" w:cs="Times New Roman"/>
          <w:sz w:val="24"/>
          <w:szCs w:val="24"/>
        </w:rPr>
        <w:t>введен</w:t>
      </w:r>
      <w:proofErr w:type="gramEnd"/>
      <w:r w:rsidRPr="00A02BC6">
        <w:rPr>
          <w:rFonts w:ascii="Times New Roman" w:eastAsia="Times New Roman" w:hAnsi="Times New Roman" w:cs="Times New Roman"/>
          <w:sz w:val="24"/>
          <w:szCs w:val="24"/>
        </w:rPr>
        <w:t xml:space="preserve"> </w:t>
      </w:r>
      <w:hyperlink r:id="rId99" w:history="1">
        <w:r w:rsidRPr="00A02BC6">
          <w:rPr>
            <w:rFonts w:ascii="Times New Roman" w:eastAsia="Times New Roman" w:hAnsi="Times New Roman" w:cs="Times New Roman"/>
            <w:color w:val="0000FF"/>
            <w:sz w:val="24"/>
            <w:szCs w:val="24"/>
            <w:u w:val="single"/>
          </w:rPr>
          <w:t>постановлением</w:t>
        </w:r>
      </w:hyperlink>
      <w:r w:rsidRPr="00A02BC6">
        <w:rPr>
          <w:rFonts w:ascii="Times New Roman" w:eastAsia="Times New Roman" w:hAnsi="Times New Roman" w:cs="Times New Roman"/>
          <w:sz w:val="24"/>
          <w:szCs w:val="24"/>
        </w:rPr>
        <w:t xml:space="preserve"> Администрации Курской области от 20.12.2019 N 1299-па)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34. </w:t>
      </w:r>
      <w:proofErr w:type="gramStart"/>
      <w:r w:rsidRPr="00A02BC6">
        <w:rPr>
          <w:rFonts w:ascii="Times New Roman" w:eastAsia="Times New Roman" w:hAnsi="Times New Roman" w:cs="Times New Roman"/>
          <w:sz w:val="24"/>
          <w:szCs w:val="24"/>
        </w:rPr>
        <w:t>Субсидии начинающим собственный бизнес не предоставляются заявителям: индивидуальным предпринимателям (главам крестьянских (фермерских) хозяйств), прекратившим ранее деятельность в качестве индивидуальных предпринимателей (глав крестьянских (фермерских) хозяйств) и зарегистрированным вновь в качестве индивидуальных предпринимателей (глав крестьянских (фермерских) хозяйств), если заявитель прекратил предпринимательскую деятельность в течение пяти лет, предшествующих году, в котором он обратился за предоставлением субсидии, либо в том году, в котором он</w:t>
      </w:r>
      <w:proofErr w:type="gramEnd"/>
      <w:r w:rsidRPr="00A02BC6">
        <w:rPr>
          <w:rFonts w:ascii="Times New Roman" w:eastAsia="Times New Roman" w:hAnsi="Times New Roman" w:cs="Times New Roman"/>
          <w:sz w:val="24"/>
          <w:szCs w:val="24"/>
        </w:rPr>
        <w:t xml:space="preserve"> обратился за предоставлением субсидии.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35. Субсидия начинающим собственный бизнес предоставляется субъектам малого и среднего предпринимательства, принявшим на себя обязательства: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осуществлять предпринимательскую деятельность по направлению, по которому получена субсидия, на территории Курской области в течение не менее двух лет со дня получения поддержки;</w:t>
      </w:r>
      <w:proofErr w:type="gramEnd"/>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обеспечить прирост среднесписочной численности работников по итогам года, в котором получена субсидия, не менее чем на одного человека с сохранением среднесписочной численности работников в течение не менее двух лет со дня получения поддержки;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не продавать, не дарить, не сдавать в аренду, не обменивать, не вносить в виде вклада или не отчуждать иным образом в соответствии с законодательством Российской Федерации в течение одного года со дня получения субсидии движимое и недвижимое имущество, иные товарно-материальные ценности, предусмотренные </w:t>
      </w:r>
      <w:hyperlink r:id="rId100" w:anchor="P200" w:history="1">
        <w:r w:rsidRPr="00A02BC6">
          <w:rPr>
            <w:rFonts w:ascii="Times New Roman" w:eastAsia="Times New Roman" w:hAnsi="Times New Roman" w:cs="Times New Roman"/>
            <w:color w:val="0000FF"/>
            <w:sz w:val="24"/>
            <w:szCs w:val="24"/>
            <w:u w:val="single"/>
          </w:rPr>
          <w:t>пунктами 38</w:t>
        </w:r>
      </w:hyperlink>
      <w:r w:rsidRPr="00A02BC6">
        <w:rPr>
          <w:rFonts w:ascii="Times New Roman" w:eastAsia="Times New Roman" w:hAnsi="Times New Roman" w:cs="Times New Roman"/>
          <w:sz w:val="24"/>
          <w:szCs w:val="24"/>
        </w:rPr>
        <w:t xml:space="preserve">, </w:t>
      </w:r>
      <w:hyperlink r:id="rId101" w:anchor="P215" w:history="1">
        <w:r w:rsidRPr="00A02BC6">
          <w:rPr>
            <w:rFonts w:ascii="Times New Roman" w:eastAsia="Times New Roman" w:hAnsi="Times New Roman" w:cs="Times New Roman"/>
            <w:color w:val="0000FF"/>
            <w:sz w:val="24"/>
            <w:szCs w:val="24"/>
            <w:u w:val="single"/>
          </w:rPr>
          <w:t>39</w:t>
        </w:r>
      </w:hyperlink>
      <w:r w:rsidRPr="00A02BC6">
        <w:rPr>
          <w:rFonts w:ascii="Times New Roman" w:eastAsia="Times New Roman" w:hAnsi="Times New Roman" w:cs="Times New Roman"/>
          <w:sz w:val="24"/>
          <w:szCs w:val="24"/>
        </w:rPr>
        <w:t xml:space="preserve">, </w:t>
      </w:r>
      <w:hyperlink r:id="rId102" w:anchor="P216" w:history="1">
        <w:r w:rsidRPr="00A02BC6">
          <w:rPr>
            <w:rFonts w:ascii="Times New Roman" w:eastAsia="Times New Roman" w:hAnsi="Times New Roman" w:cs="Times New Roman"/>
            <w:color w:val="0000FF"/>
            <w:sz w:val="24"/>
            <w:szCs w:val="24"/>
            <w:u w:val="single"/>
          </w:rPr>
          <w:t>40</w:t>
        </w:r>
      </w:hyperlink>
      <w:r w:rsidRPr="00A02BC6">
        <w:rPr>
          <w:rFonts w:ascii="Times New Roman" w:eastAsia="Times New Roman" w:hAnsi="Times New Roman" w:cs="Times New Roman"/>
          <w:sz w:val="24"/>
          <w:szCs w:val="24"/>
        </w:rPr>
        <w:t xml:space="preserve"> настоящих Правил, </w:t>
      </w:r>
      <w:proofErr w:type="gramStart"/>
      <w:r w:rsidRPr="00A02BC6">
        <w:rPr>
          <w:rFonts w:ascii="Times New Roman" w:eastAsia="Times New Roman" w:hAnsi="Times New Roman" w:cs="Times New Roman"/>
          <w:sz w:val="24"/>
          <w:szCs w:val="24"/>
        </w:rPr>
        <w:t>расходы</w:t>
      </w:r>
      <w:proofErr w:type="gramEnd"/>
      <w:r w:rsidRPr="00A02BC6">
        <w:rPr>
          <w:rFonts w:ascii="Times New Roman" w:eastAsia="Times New Roman" w:hAnsi="Times New Roman" w:cs="Times New Roman"/>
          <w:sz w:val="24"/>
          <w:szCs w:val="24"/>
        </w:rPr>
        <w:t xml:space="preserve"> на приобретение которых просубсидированы заявителю.</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36. Заявитель в рамках предоставления субсидий начинающим собственный бизнес вправе получить не более одной субсидии.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37. </w:t>
      </w:r>
      <w:proofErr w:type="gramStart"/>
      <w:r w:rsidRPr="00A02BC6">
        <w:rPr>
          <w:rFonts w:ascii="Times New Roman" w:eastAsia="Times New Roman" w:hAnsi="Times New Roman" w:cs="Times New Roman"/>
          <w:sz w:val="24"/>
          <w:szCs w:val="24"/>
        </w:rPr>
        <w:t xml:space="preserve">Заявитель, получивший субсидию в порядке, предусмотренном настоящим разделом, имеет право на получение субсидий, предусмотренных </w:t>
      </w:r>
      <w:hyperlink r:id="rId103" w:anchor="P249" w:history="1">
        <w:r w:rsidRPr="00A02BC6">
          <w:rPr>
            <w:rFonts w:ascii="Times New Roman" w:eastAsia="Times New Roman" w:hAnsi="Times New Roman" w:cs="Times New Roman"/>
            <w:color w:val="0000FF"/>
            <w:sz w:val="24"/>
            <w:szCs w:val="24"/>
            <w:u w:val="single"/>
          </w:rPr>
          <w:t>разделами 3</w:t>
        </w:r>
      </w:hyperlink>
      <w:r w:rsidRPr="00A02BC6">
        <w:rPr>
          <w:rFonts w:ascii="Times New Roman" w:eastAsia="Times New Roman" w:hAnsi="Times New Roman" w:cs="Times New Roman"/>
          <w:sz w:val="24"/>
          <w:szCs w:val="24"/>
        </w:rPr>
        <w:t xml:space="preserve">, </w:t>
      </w:r>
      <w:hyperlink r:id="rId104" w:anchor="P294" w:history="1">
        <w:r w:rsidRPr="00A02BC6">
          <w:rPr>
            <w:rFonts w:ascii="Times New Roman" w:eastAsia="Times New Roman" w:hAnsi="Times New Roman" w:cs="Times New Roman"/>
            <w:color w:val="0000FF"/>
            <w:sz w:val="24"/>
            <w:szCs w:val="24"/>
            <w:u w:val="single"/>
          </w:rPr>
          <w:t>4</w:t>
        </w:r>
      </w:hyperlink>
      <w:r w:rsidRPr="00A02BC6">
        <w:rPr>
          <w:rFonts w:ascii="Times New Roman" w:eastAsia="Times New Roman" w:hAnsi="Times New Roman" w:cs="Times New Roman"/>
          <w:sz w:val="24"/>
          <w:szCs w:val="24"/>
        </w:rPr>
        <w:t xml:space="preserve">, </w:t>
      </w:r>
      <w:hyperlink r:id="rId105" w:anchor="P327" w:history="1">
        <w:r w:rsidRPr="00A02BC6">
          <w:rPr>
            <w:rFonts w:ascii="Times New Roman" w:eastAsia="Times New Roman" w:hAnsi="Times New Roman" w:cs="Times New Roman"/>
            <w:color w:val="0000FF"/>
            <w:sz w:val="24"/>
            <w:szCs w:val="24"/>
            <w:u w:val="single"/>
          </w:rPr>
          <w:t>5</w:t>
        </w:r>
      </w:hyperlink>
      <w:r w:rsidRPr="00A02BC6">
        <w:rPr>
          <w:rFonts w:ascii="Times New Roman" w:eastAsia="Times New Roman" w:hAnsi="Times New Roman" w:cs="Times New Roman"/>
          <w:sz w:val="24"/>
          <w:szCs w:val="24"/>
        </w:rPr>
        <w:t>,</w:t>
      </w:r>
      <w:proofErr w:type="gramEnd"/>
      <w:r w:rsidRPr="00A02BC6">
        <w:rPr>
          <w:rFonts w:ascii="Times New Roman" w:eastAsia="Times New Roman" w:hAnsi="Times New Roman" w:cs="Times New Roman"/>
          <w:sz w:val="24"/>
          <w:szCs w:val="24"/>
        </w:rPr>
        <w:t xml:space="preserve"> </w:t>
      </w:r>
      <w:hyperlink r:id="rId106" w:anchor="P376" w:history="1">
        <w:r w:rsidRPr="00A02BC6">
          <w:rPr>
            <w:rFonts w:ascii="Times New Roman" w:eastAsia="Times New Roman" w:hAnsi="Times New Roman" w:cs="Times New Roman"/>
            <w:color w:val="0000FF"/>
            <w:sz w:val="24"/>
            <w:szCs w:val="24"/>
            <w:u w:val="single"/>
          </w:rPr>
          <w:t>6</w:t>
        </w:r>
      </w:hyperlink>
      <w:r w:rsidRPr="00A02BC6">
        <w:rPr>
          <w:rFonts w:ascii="Times New Roman" w:eastAsia="Times New Roman" w:hAnsi="Times New Roman" w:cs="Times New Roman"/>
          <w:sz w:val="24"/>
          <w:szCs w:val="24"/>
        </w:rPr>
        <w:t xml:space="preserve"> настоящих Правил.</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38. Субсидии начинающим собственный бизнес (кроме направлений деятельности, предусмотренных </w:t>
      </w:r>
      <w:hyperlink r:id="rId107" w:anchor="P1343" w:history="1">
        <w:r w:rsidRPr="00A02BC6">
          <w:rPr>
            <w:rFonts w:ascii="Times New Roman" w:eastAsia="Times New Roman" w:hAnsi="Times New Roman" w:cs="Times New Roman"/>
            <w:color w:val="0000FF"/>
            <w:sz w:val="24"/>
            <w:szCs w:val="24"/>
            <w:u w:val="single"/>
          </w:rPr>
          <w:t>пунктами 4</w:t>
        </w:r>
      </w:hyperlink>
      <w:r w:rsidRPr="00A02BC6">
        <w:rPr>
          <w:rFonts w:ascii="Times New Roman" w:eastAsia="Times New Roman" w:hAnsi="Times New Roman" w:cs="Times New Roman"/>
          <w:sz w:val="24"/>
          <w:szCs w:val="24"/>
        </w:rPr>
        <w:t xml:space="preserve">, </w:t>
      </w:r>
      <w:hyperlink r:id="rId108" w:anchor="P1345" w:history="1">
        <w:r w:rsidRPr="00A02BC6">
          <w:rPr>
            <w:rFonts w:ascii="Times New Roman" w:eastAsia="Times New Roman" w:hAnsi="Times New Roman" w:cs="Times New Roman"/>
            <w:color w:val="0000FF"/>
            <w:sz w:val="24"/>
            <w:szCs w:val="24"/>
            <w:u w:val="single"/>
          </w:rPr>
          <w:t>6</w:t>
        </w:r>
      </w:hyperlink>
      <w:r w:rsidRPr="00A02BC6">
        <w:rPr>
          <w:rFonts w:ascii="Times New Roman" w:eastAsia="Times New Roman" w:hAnsi="Times New Roman" w:cs="Times New Roman"/>
          <w:sz w:val="24"/>
          <w:szCs w:val="24"/>
        </w:rPr>
        <w:t xml:space="preserve"> приложения N 18 к настоящим Правилам) направляются на возмещение части следующих видов затрат:</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расходы на приобретение оборудования, инструментов, включая расходы на монтаж оборудования (за исключением расходов на приобретение транспортных средств);</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расходы на приобретение специализированных транспортных средств;</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lastRenderedPageBreak/>
        <w:t>расходы на приобретение сырья, материалов (по заявленному направлению деятельности) (только для малых и средних инновационных компаний);</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расходы по приобретению в собственность помещений для осуществления предпринимательской деятельности (за исключением торговых площадей);</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расходы на приобретение детской и школьной мебели (за исключением оснащения офисных помещений) (по видам деятельности, включенным в </w:t>
      </w:r>
      <w:hyperlink r:id="rId109" w:history="1">
        <w:r w:rsidRPr="00A02BC6">
          <w:rPr>
            <w:rFonts w:ascii="Times New Roman" w:eastAsia="Times New Roman" w:hAnsi="Times New Roman" w:cs="Times New Roman"/>
            <w:color w:val="0000FF"/>
            <w:sz w:val="24"/>
            <w:szCs w:val="24"/>
            <w:u w:val="single"/>
          </w:rPr>
          <w:t>раздел Q</w:t>
        </w:r>
      </w:hyperlink>
      <w:r w:rsidRPr="00A02BC6">
        <w:rPr>
          <w:rFonts w:ascii="Times New Roman" w:eastAsia="Times New Roman" w:hAnsi="Times New Roman" w:cs="Times New Roman"/>
          <w:sz w:val="24"/>
          <w:szCs w:val="24"/>
        </w:rPr>
        <w:t xml:space="preserve"> "Деятельность в области здравоохранения и социальных услуг", - </w:t>
      </w:r>
      <w:hyperlink r:id="rId110" w:history="1">
        <w:r w:rsidRPr="00A02BC6">
          <w:rPr>
            <w:rFonts w:ascii="Times New Roman" w:eastAsia="Times New Roman" w:hAnsi="Times New Roman" w:cs="Times New Roman"/>
            <w:color w:val="0000FF"/>
            <w:sz w:val="24"/>
            <w:szCs w:val="24"/>
            <w:u w:val="single"/>
          </w:rPr>
          <w:t>коды 87</w:t>
        </w:r>
      </w:hyperlink>
      <w:r w:rsidRPr="00A02BC6">
        <w:rPr>
          <w:rFonts w:ascii="Times New Roman" w:eastAsia="Times New Roman" w:hAnsi="Times New Roman" w:cs="Times New Roman"/>
          <w:sz w:val="24"/>
          <w:szCs w:val="24"/>
        </w:rPr>
        <w:t xml:space="preserve">, </w:t>
      </w:r>
      <w:hyperlink r:id="rId111" w:history="1">
        <w:r w:rsidRPr="00A02BC6">
          <w:rPr>
            <w:rFonts w:ascii="Times New Roman" w:eastAsia="Times New Roman" w:hAnsi="Times New Roman" w:cs="Times New Roman"/>
            <w:color w:val="0000FF"/>
            <w:sz w:val="24"/>
            <w:szCs w:val="24"/>
            <w:u w:val="single"/>
          </w:rPr>
          <w:t>88</w:t>
        </w:r>
      </w:hyperlink>
      <w:r w:rsidRPr="00A02BC6">
        <w:rPr>
          <w:rFonts w:ascii="Times New Roman" w:eastAsia="Times New Roman" w:hAnsi="Times New Roman" w:cs="Times New Roman"/>
          <w:sz w:val="24"/>
          <w:szCs w:val="24"/>
        </w:rPr>
        <w:t xml:space="preserve">, </w:t>
      </w:r>
      <w:hyperlink r:id="rId112" w:history="1">
        <w:r w:rsidRPr="00A02BC6">
          <w:rPr>
            <w:rFonts w:ascii="Times New Roman" w:eastAsia="Times New Roman" w:hAnsi="Times New Roman" w:cs="Times New Roman"/>
            <w:color w:val="0000FF"/>
            <w:sz w:val="24"/>
            <w:szCs w:val="24"/>
            <w:u w:val="single"/>
          </w:rPr>
          <w:t>раздел P</w:t>
        </w:r>
      </w:hyperlink>
      <w:r w:rsidRPr="00A02BC6">
        <w:rPr>
          <w:rFonts w:ascii="Times New Roman" w:eastAsia="Times New Roman" w:hAnsi="Times New Roman" w:cs="Times New Roman"/>
          <w:sz w:val="24"/>
          <w:szCs w:val="24"/>
        </w:rPr>
        <w:t xml:space="preserve"> "Образование" - </w:t>
      </w:r>
      <w:hyperlink r:id="rId113" w:history="1">
        <w:r w:rsidRPr="00A02BC6">
          <w:rPr>
            <w:rFonts w:ascii="Times New Roman" w:eastAsia="Times New Roman" w:hAnsi="Times New Roman" w:cs="Times New Roman"/>
            <w:color w:val="0000FF"/>
            <w:sz w:val="24"/>
            <w:szCs w:val="24"/>
            <w:u w:val="single"/>
          </w:rPr>
          <w:t>код 85.11</w:t>
        </w:r>
      </w:hyperlink>
      <w:r w:rsidRPr="00A02BC6">
        <w:rPr>
          <w:rFonts w:ascii="Times New Roman" w:eastAsia="Times New Roman" w:hAnsi="Times New Roman" w:cs="Times New Roman"/>
          <w:sz w:val="24"/>
          <w:szCs w:val="24"/>
        </w:rPr>
        <w:t>);</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(в ред. </w:t>
      </w:r>
      <w:hyperlink r:id="rId114" w:history="1">
        <w:r w:rsidRPr="00A02BC6">
          <w:rPr>
            <w:rFonts w:ascii="Times New Roman" w:eastAsia="Times New Roman" w:hAnsi="Times New Roman" w:cs="Times New Roman"/>
            <w:color w:val="0000FF"/>
            <w:sz w:val="24"/>
            <w:szCs w:val="24"/>
            <w:u w:val="single"/>
          </w:rPr>
          <w:t>постановления</w:t>
        </w:r>
      </w:hyperlink>
      <w:r w:rsidRPr="00A02BC6">
        <w:rPr>
          <w:rFonts w:ascii="Times New Roman" w:eastAsia="Times New Roman" w:hAnsi="Times New Roman" w:cs="Times New Roman"/>
          <w:sz w:val="24"/>
          <w:szCs w:val="24"/>
        </w:rPr>
        <w:t xml:space="preserve"> Администрации Курской области от 20.12.2019 N 1299-па)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 xml:space="preserve">расходы на приобретение оборудования и принадлежностей для оснащения детских домов, домов ребенка, интернатов и общежитий для детей, круглосуточных яслей, домов для престарелых, заведений, обеспечивающих уход за матерями-одиночками и их детьми (за исключением оснащения офисных помещений) (по видам деятельности, включенным в </w:t>
      </w:r>
      <w:hyperlink r:id="rId115" w:history="1">
        <w:r w:rsidRPr="00A02BC6">
          <w:rPr>
            <w:rFonts w:ascii="Times New Roman" w:eastAsia="Times New Roman" w:hAnsi="Times New Roman" w:cs="Times New Roman"/>
            <w:color w:val="0000FF"/>
            <w:sz w:val="24"/>
            <w:szCs w:val="24"/>
            <w:u w:val="single"/>
          </w:rPr>
          <w:t>раздел Q</w:t>
        </w:r>
      </w:hyperlink>
      <w:r w:rsidRPr="00A02BC6">
        <w:rPr>
          <w:rFonts w:ascii="Times New Roman" w:eastAsia="Times New Roman" w:hAnsi="Times New Roman" w:cs="Times New Roman"/>
          <w:sz w:val="24"/>
          <w:szCs w:val="24"/>
        </w:rPr>
        <w:t xml:space="preserve"> "Деятельность в области здравоохранения и социальных услуг", - </w:t>
      </w:r>
      <w:hyperlink r:id="rId116" w:history="1">
        <w:r w:rsidRPr="00A02BC6">
          <w:rPr>
            <w:rFonts w:ascii="Times New Roman" w:eastAsia="Times New Roman" w:hAnsi="Times New Roman" w:cs="Times New Roman"/>
            <w:color w:val="0000FF"/>
            <w:sz w:val="24"/>
            <w:szCs w:val="24"/>
            <w:u w:val="single"/>
          </w:rPr>
          <w:t>коды 87</w:t>
        </w:r>
      </w:hyperlink>
      <w:r w:rsidRPr="00A02BC6">
        <w:rPr>
          <w:rFonts w:ascii="Times New Roman" w:eastAsia="Times New Roman" w:hAnsi="Times New Roman" w:cs="Times New Roman"/>
          <w:sz w:val="24"/>
          <w:szCs w:val="24"/>
        </w:rPr>
        <w:t xml:space="preserve">, </w:t>
      </w:r>
      <w:hyperlink r:id="rId117" w:history="1">
        <w:r w:rsidRPr="00A02BC6">
          <w:rPr>
            <w:rFonts w:ascii="Times New Roman" w:eastAsia="Times New Roman" w:hAnsi="Times New Roman" w:cs="Times New Roman"/>
            <w:color w:val="0000FF"/>
            <w:sz w:val="24"/>
            <w:szCs w:val="24"/>
            <w:u w:val="single"/>
          </w:rPr>
          <w:t>88</w:t>
        </w:r>
      </w:hyperlink>
      <w:r w:rsidRPr="00A02BC6">
        <w:rPr>
          <w:rFonts w:ascii="Times New Roman" w:eastAsia="Times New Roman" w:hAnsi="Times New Roman" w:cs="Times New Roman"/>
          <w:sz w:val="24"/>
          <w:szCs w:val="24"/>
        </w:rPr>
        <w:t xml:space="preserve">, </w:t>
      </w:r>
      <w:hyperlink r:id="rId118" w:history="1">
        <w:r w:rsidRPr="00A02BC6">
          <w:rPr>
            <w:rFonts w:ascii="Times New Roman" w:eastAsia="Times New Roman" w:hAnsi="Times New Roman" w:cs="Times New Roman"/>
            <w:color w:val="0000FF"/>
            <w:sz w:val="24"/>
            <w:szCs w:val="24"/>
            <w:u w:val="single"/>
          </w:rPr>
          <w:t>раздел P</w:t>
        </w:r>
      </w:hyperlink>
      <w:r w:rsidRPr="00A02BC6">
        <w:rPr>
          <w:rFonts w:ascii="Times New Roman" w:eastAsia="Times New Roman" w:hAnsi="Times New Roman" w:cs="Times New Roman"/>
          <w:sz w:val="24"/>
          <w:szCs w:val="24"/>
        </w:rPr>
        <w:t xml:space="preserve"> "Образование" - </w:t>
      </w:r>
      <w:hyperlink r:id="rId119" w:history="1">
        <w:r w:rsidRPr="00A02BC6">
          <w:rPr>
            <w:rFonts w:ascii="Times New Roman" w:eastAsia="Times New Roman" w:hAnsi="Times New Roman" w:cs="Times New Roman"/>
            <w:color w:val="0000FF"/>
            <w:sz w:val="24"/>
            <w:szCs w:val="24"/>
            <w:u w:val="single"/>
          </w:rPr>
          <w:t>код 85.11</w:t>
        </w:r>
      </w:hyperlink>
      <w:r w:rsidRPr="00A02BC6">
        <w:rPr>
          <w:rFonts w:ascii="Times New Roman" w:eastAsia="Times New Roman" w:hAnsi="Times New Roman" w:cs="Times New Roman"/>
          <w:sz w:val="24"/>
          <w:szCs w:val="24"/>
        </w:rPr>
        <w:t>);</w:t>
      </w:r>
      <w:proofErr w:type="gramEnd"/>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(в ред. </w:t>
      </w:r>
      <w:hyperlink r:id="rId120" w:history="1">
        <w:r w:rsidRPr="00A02BC6">
          <w:rPr>
            <w:rFonts w:ascii="Times New Roman" w:eastAsia="Times New Roman" w:hAnsi="Times New Roman" w:cs="Times New Roman"/>
            <w:color w:val="0000FF"/>
            <w:sz w:val="24"/>
            <w:szCs w:val="24"/>
            <w:u w:val="single"/>
          </w:rPr>
          <w:t>постановления</w:t>
        </w:r>
      </w:hyperlink>
      <w:r w:rsidRPr="00A02BC6">
        <w:rPr>
          <w:rFonts w:ascii="Times New Roman" w:eastAsia="Times New Roman" w:hAnsi="Times New Roman" w:cs="Times New Roman"/>
          <w:sz w:val="24"/>
          <w:szCs w:val="24"/>
        </w:rPr>
        <w:t xml:space="preserve"> Администрации Курской области от 20.12.2019 N 1299-па)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 xml:space="preserve">расходы на приобретение мебели, оборудования, технических средств реабилитации и принадлежностей для оснащения домов для престарелых, домов (интернатов) для лиц с физическими или умственными недостатками, реабилитационных заведений (без лечения) для наркоманов и алкоголиков (за исключением оснащения офисных помещений) (по видам деятельности, включенным в </w:t>
      </w:r>
      <w:hyperlink r:id="rId121" w:history="1">
        <w:r w:rsidRPr="00A02BC6">
          <w:rPr>
            <w:rFonts w:ascii="Times New Roman" w:eastAsia="Times New Roman" w:hAnsi="Times New Roman" w:cs="Times New Roman"/>
            <w:color w:val="0000FF"/>
            <w:sz w:val="24"/>
            <w:szCs w:val="24"/>
            <w:u w:val="single"/>
          </w:rPr>
          <w:t>раздел Q</w:t>
        </w:r>
      </w:hyperlink>
      <w:r w:rsidRPr="00A02BC6">
        <w:rPr>
          <w:rFonts w:ascii="Times New Roman" w:eastAsia="Times New Roman" w:hAnsi="Times New Roman" w:cs="Times New Roman"/>
          <w:sz w:val="24"/>
          <w:szCs w:val="24"/>
        </w:rPr>
        <w:t xml:space="preserve"> "Деятельность в области здравоохранения и социальных услуг", - коды 87, 88);</w:t>
      </w:r>
      <w:proofErr w:type="gramEnd"/>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расходы на приобретение спортивного инвентаря (по видам деятельности, включенным в </w:t>
      </w:r>
      <w:hyperlink r:id="rId122" w:history="1">
        <w:r w:rsidRPr="00A02BC6">
          <w:rPr>
            <w:rFonts w:ascii="Times New Roman" w:eastAsia="Times New Roman" w:hAnsi="Times New Roman" w:cs="Times New Roman"/>
            <w:color w:val="0000FF"/>
            <w:sz w:val="24"/>
            <w:szCs w:val="24"/>
            <w:u w:val="single"/>
          </w:rPr>
          <w:t>раздел Q</w:t>
        </w:r>
      </w:hyperlink>
      <w:r w:rsidRPr="00A02BC6">
        <w:rPr>
          <w:rFonts w:ascii="Times New Roman" w:eastAsia="Times New Roman" w:hAnsi="Times New Roman" w:cs="Times New Roman"/>
          <w:sz w:val="24"/>
          <w:szCs w:val="24"/>
        </w:rPr>
        <w:t xml:space="preserve"> "Деятельность в области здравоохранения и социальных услуг", - коды 87, 88, </w:t>
      </w:r>
      <w:hyperlink r:id="rId123" w:history="1">
        <w:r w:rsidRPr="00A02BC6">
          <w:rPr>
            <w:rFonts w:ascii="Times New Roman" w:eastAsia="Times New Roman" w:hAnsi="Times New Roman" w:cs="Times New Roman"/>
            <w:color w:val="0000FF"/>
            <w:sz w:val="24"/>
            <w:szCs w:val="24"/>
            <w:u w:val="single"/>
          </w:rPr>
          <w:t>раздел P</w:t>
        </w:r>
      </w:hyperlink>
      <w:r w:rsidRPr="00A02BC6">
        <w:rPr>
          <w:rFonts w:ascii="Times New Roman" w:eastAsia="Times New Roman" w:hAnsi="Times New Roman" w:cs="Times New Roman"/>
          <w:sz w:val="24"/>
          <w:szCs w:val="24"/>
        </w:rPr>
        <w:t xml:space="preserve"> "Образование" - код 85.11);</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расходы на приобретение мебели медицинского назначения, технических средств реабилитации и принадлежностей для оснащения лечебного заведения (по видам деятельности, включенным в </w:t>
      </w:r>
      <w:hyperlink r:id="rId124" w:history="1">
        <w:r w:rsidRPr="00A02BC6">
          <w:rPr>
            <w:rFonts w:ascii="Times New Roman" w:eastAsia="Times New Roman" w:hAnsi="Times New Roman" w:cs="Times New Roman"/>
            <w:color w:val="0000FF"/>
            <w:sz w:val="24"/>
            <w:szCs w:val="24"/>
            <w:u w:val="single"/>
          </w:rPr>
          <w:t>раздел Q</w:t>
        </w:r>
      </w:hyperlink>
      <w:r w:rsidRPr="00A02BC6">
        <w:rPr>
          <w:rFonts w:ascii="Times New Roman" w:eastAsia="Times New Roman" w:hAnsi="Times New Roman" w:cs="Times New Roman"/>
          <w:sz w:val="24"/>
          <w:szCs w:val="24"/>
        </w:rPr>
        <w:t xml:space="preserve"> "Деятельность в области здравоохранения и социальных услуг", - код 86 (за исключением кодов 86.23, 86.9, косметологии);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расходы на приобретение наглядных пособий, дидактических материалов, игрушек, развивающих игр (по видам деятельности, включенным в </w:t>
      </w:r>
      <w:hyperlink r:id="rId125" w:history="1">
        <w:r w:rsidRPr="00A02BC6">
          <w:rPr>
            <w:rFonts w:ascii="Times New Roman" w:eastAsia="Times New Roman" w:hAnsi="Times New Roman" w:cs="Times New Roman"/>
            <w:color w:val="0000FF"/>
            <w:sz w:val="24"/>
            <w:szCs w:val="24"/>
            <w:u w:val="single"/>
          </w:rPr>
          <w:t>раздел Q</w:t>
        </w:r>
      </w:hyperlink>
      <w:r w:rsidRPr="00A02BC6">
        <w:rPr>
          <w:rFonts w:ascii="Times New Roman" w:eastAsia="Times New Roman" w:hAnsi="Times New Roman" w:cs="Times New Roman"/>
          <w:sz w:val="24"/>
          <w:szCs w:val="24"/>
        </w:rPr>
        <w:t xml:space="preserve"> "Деятельность в области здравоохранения и социальных услуг", - коды 87, 88, </w:t>
      </w:r>
      <w:hyperlink r:id="rId126" w:history="1">
        <w:r w:rsidRPr="00A02BC6">
          <w:rPr>
            <w:rFonts w:ascii="Times New Roman" w:eastAsia="Times New Roman" w:hAnsi="Times New Roman" w:cs="Times New Roman"/>
            <w:color w:val="0000FF"/>
            <w:sz w:val="24"/>
            <w:szCs w:val="24"/>
            <w:u w:val="single"/>
          </w:rPr>
          <w:t>раздел P</w:t>
        </w:r>
      </w:hyperlink>
      <w:r w:rsidRPr="00A02BC6">
        <w:rPr>
          <w:rFonts w:ascii="Times New Roman" w:eastAsia="Times New Roman" w:hAnsi="Times New Roman" w:cs="Times New Roman"/>
          <w:sz w:val="24"/>
          <w:szCs w:val="24"/>
        </w:rPr>
        <w:t xml:space="preserve"> "Образование" - код 85.11);</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расходы на приобретение методической, детской, учебной литературы (по видам деятельности, включенным в </w:t>
      </w:r>
      <w:hyperlink r:id="rId127" w:history="1">
        <w:r w:rsidRPr="00A02BC6">
          <w:rPr>
            <w:rFonts w:ascii="Times New Roman" w:eastAsia="Times New Roman" w:hAnsi="Times New Roman" w:cs="Times New Roman"/>
            <w:color w:val="0000FF"/>
            <w:sz w:val="24"/>
            <w:szCs w:val="24"/>
            <w:u w:val="single"/>
          </w:rPr>
          <w:t>раздел Q</w:t>
        </w:r>
      </w:hyperlink>
      <w:r w:rsidRPr="00A02BC6">
        <w:rPr>
          <w:rFonts w:ascii="Times New Roman" w:eastAsia="Times New Roman" w:hAnsi="Times New Roman" w:cs="Times New Roman"/>
          <w:sz w:val="24"/>
          <w:szCs w:val="24"/>
        </w:rPr>
        <w:t xml:space="preserve"> "Деятельность в области здравоохранения и социальных услуг", - коды 87, 88, </w:t>
      </w:r>
      <w:hyperlink r:id="rId128" w:history="1">
        <w:r w:rsidRPr="00A02BC6">
          <w:rPr>
            <w:rFonts w:ascii="Times New Roman" w:eastAsia="Times New Roman" w:hAnsi="Times New Roman" w:cs="Times New Roman"/>
            <w:color w:val="0000FF"/>
            <w:sz w:val="24"/>
            <w:szCs w:val="24"/>
            <w:u w:val="single"/>
          </w:rPr>
          <w:t>раздел P</w:t>
        </w:r>
      </w:hyperlink>
      <w:r w:rsidRPr="00A02BC6">
        <w:rPr>
          <w:rFonts w:ascii="Times New Roman" w:eastAsia="Times New Roman" w:hAnsi="Times New Roman" w:cs="Times New Roman"/>
          <w:sz w:val="24"/>
          <w:szCs w:val="24"/>
        </w:rPr>
        <w:t xml:space="preserve"> "Образование" - код 85.11);</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расходы на выплату фиксированного разового платежа за передачу прав на франшизу (паушальный взнос).</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39. </w:t>
      </w:r>
      <w:proofErr w:type="gramStart"/>
      <w:r w:rsidRPr="00A02BC6">
        <w:rPr>
          <w:rFonts w:ascii="Times New Roman" w:eastAsia="Times New Roman" w:hAnsi="Times New Roman" w:cs="Times New Roman"/>
          <w:sz w:val="24"/>
          <w:szCs w:val="24"/>
        </w:rPr>
        <w:t xml:space="preserve">Субсидии начинающим собственный бизнес по направлению деятельности, предусмотренному </w:t>
      </w:r>
      <w:hyperlink r:id="rId129" w:anchor="P1345" w:history="1">
        <w:r w:rsidRPr="00A02BC6">
          <w:rPr>
            <w:rFonts w:ascii="Times New Roman" w:eastAsia="Times New Roman" w:hAnsi="Times New Roman" w:cs="Times New Roman"/>
            <w:color w:val="0000FF"/>
            <w:sz w:val="24"/>
            <w:szCs w:val="24"/>
            <w:u w:val="single"/>
          </w:rPr>
          <w:t>пунктом 6</w:t>
        </w:r>
      </w:hyperlink>
      <w:r w:rsidRPr="00A02BC6">
        <w:rPr>
          <w:rFonts w:ascii="Times New Roman" w:eastAsia="Times New Roman" w:hAnsi="Times New Roman" w:cs="Times New Roman"/>
          <w:sz w:val="24"/>
          <w:szCs w:val="24"/>
        </w:rPr>
        <w:t xml:space="preserve"> приложения N 18 к настоящим Правилам (по видам </w:t>
      </w:r>
      <w:r w:rsidRPr="00A02BC6">
        <w:rPr>
          <w:rFonts w:ascii="Times New Roman" w:eastAsia="Times New Roman" w:hAnsi="Times New Roman" w:cs="Times New Roman"/>
          <w:sz w:val="24"/>
          <w:szCs w:val="24"/>
        </w:rPr>
        <w:lastRenderedPageBreak/>
        <w:t>деятельности, включенным в раздел I "Деятельность гостиниц и предприятий общественного питания" (за исключением кодов 55, 56.10.22 - 56.10.24, 56.10.3, 56.3), в отношении услуг, оказываемых на территории городских округов, направляются на возмещение части расходов на выплату фиксированного разового платежа за передачу прав на франшизу</w:t>
      </w:r>
      <w:proofErr w:type="gramEnd"/>
      <w:r w:rsidRPr="00A02BC6">
        <w:rPr>
          <w:rFonts w:ascii="Times New Roman" w:eastAsia="Times New Roman" w:hAnsi="Times New Roman" w:cs="Times New Roman"/>
          <w:sz w:val="24"/>
          <w:szCs w:val="24"/>
        </w:rPr>
        <w:t xml:space="preserve"> (паушальный взнос).</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40. Субсидии начинающим собственный бизнес по направлению деятельности, предусмотренному </w:t>
      </w:r>
      <w:hyperlink r:id="rId130" w:anchor="P1343" w:history="1">
        <w:r w:rsidRPr="00A02BC6">
          <w:rPr>
            <w:rFonts w:ascii="Times New Roman" w:eastAsia="Times New Roman" w:hAnsi="Times New Roman" w:cs="Times New Roman"/>
            <w:color w:val="0000FF"/>
            <w:sz w:val="24"/>
            <w:szCs w:val="24"/>
            <w:u w:val="single"/>
          </w:rPr>
          <w:t>пунктом 4</w:t>
        </w:r>
      </w:hyperlink>
      <w:r w:rsidRPr="00A02BC6">
        <w:rPr>
          <w:rFonts w:ascii="Times New Roman" w:eastAsia="Times New Roman" w:hAnsi="Times New Roman" w:cs="Times New Roman"/>
          <w:sz w:val="24"/>
          <w:szCs w:val="24"/>
        </w:rPr>
        <w:t xml:space="preserve"> приложения N 18 к настоящим Правилам, направляются на возмещение части следующих видов затрат:</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расходы на приобретение торгово-технологического оборудования, инструментов, приспособлений, необходимых для организации торговли (включая расходы на монтаж оборудования);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расходы по приобретению в собственность помещений для осуществления торгового обслуживания сельского населения;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расходы по приобретению транспортных средств (за исключением транспортных средств, предназначенных для перевозки пассажиров, и легковых автомобилей).</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41. Для получения субсидии, предусмотренной </w:t>
      </w:r>
      <w:hyperlink r:id="rId131" w:anchor="P180" w:history="1">
        <w:r w:rsidRPr="00A02BC6">
          <w:rPr>
            <w:rFonts w:ascii="Times New Roman" w:eastAsia="Times New Roman" w:hAnsi="Times New Roman" w:cs="Times New Roman"/>
            <w:color w:val="0000FF"/>
            <w:sz w:val="24"/>
            <w:szCs w:val="24"/>
            <w:u w:val="single"/>
          </w:rPr>
          <w:t>пунктом 29</w:t>
        </w:r>
      </w:hyperlink>
      <w:r w:rsidRPr="00A02BC6">
        <w:rPr>
          <w:rFonts w:ascii="Times New Roman" w:eastAsia="Times New Roman" w:hAnsi="Times New Roman" w:cs="Times New Roman"/>
          <w:sz w:val="24"/>
          <w:szCs w:val="24"/>
        </w:rPr>
        <w:t xml:space="preserve"> настоящих Правил, заявитель представляет в уполномоченный орган следующие документы (в 1 экземпляре):</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1) </w:t>
      </w:r>
      <w:hyperlink r:id="rId132" w:anchor="P1210" w:history="1">
        <w:r w:rsidRPr="00A02BC6">
          <w:rPr>
            <w:rFonts w:ascii="Times New Roman" w:eastAsia="Times New Roman" w:hAnsi="Times New Roman" w:cs="Times New Roman"/>
            <w:color w:val="0000FF"/>
            <w:sz w:val="24"/>
            <w:szCs w:val="24"/>
            <w:u w:val="single"/>
          </w:rPr>
          <w:t>заявление</w:t>
        </w:r>
      </w:hyperlink>
      <w:r w:rsidRPr="00A02BC6">
        <w:rPr>
          <w:rFonts w:ascii="Times New Roman" w:eastAsia="Times New Roman" w:hAnsi="Times New Roman" w:cs="Times New Roman"/>
          <w:sz w:val="24"/>
          <w:szCs w:val="24"/>
        </w:rPr>
        <w:t xml:space="preserve"> по форме согласно приложению N 17 к настоящим Правилам;</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2) заверенную заявителем копию выписки из Единого государственного реестра юридических лиц (индивидуальных предпринимателей), выданной не позднее 30 дней до дня подачи заявления;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3) заверенную заявителем копию расчета по страховым взносам (пенсионное, медицинское, социальное страхование) на последнюю отчетную дату, представляемого плательщиками страховых взносов, производящими выплаты и иные вознаграждения физическим лицам, по форме, установленной законодательством (с отметкой соответствующего органа, в который данный расчет должен быть представлен, или с заверенной заявителем копией документа, свидетельствующего о направлении расчета иным способом);</w:t>
      </w:r>
      <w:proofErr w:type="gramEnd"/>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4) заверенную заявителем копию налоговой декларации (по заявленному виду предпринимательской деятельности) на 1 января года, в котором заявитель обратился за получением субсидии (если заявитель зарегистрирован до 1 января года, в котором заявитель обратился за получением субсидии), с отметкой налогового органа о получении налоговой декларации или с заверенной заявителем копией документа, свидетельствующего о направлении налоговой декларации в налоговый орган иным способом</w:t>
      </w:r>
      <w:proofErr w:type="gramEnd"/>
      <w:r w:rsidRPr="00A02BC6">
        <w:rPr>
          <w:rFonts w:ascii="Times New Roman" w:eastAsia="Times New Roman" w:hAnsi="Times New Roman" w:cs="Times New Roman"/>
          <w:sz w:val="24"/>
          <w:szCs w:val="24"/>
        </w:rPr>
        <w:t xml:space="preserve"> (</w:t>
      </w:r>
      <w:proofErr w:type="gramStart"/>
      <w:r w:rsidRPr="00A02BC6">
        <w:rPr>
          <w:rFonts w:ascii="Times New Roman" w:eastAsia="Times New Roman" w:hAnsi="Times New Roman" w:cs="Times New Roman"/>
          <w:sz w:val="24"/>
          <w:szCs w:val="24"/>
        </w:rPr>
        <w:t>при этом заявители, применяющие специальные режимы налогообложения, представляют копию налоговой декларации в соответствии с данной системой налогообложения, за исключением патентной системы налогообложения; заявители, применяющие патентную систему налогообложения, представляют заверенную заявителем копию патента; заявители, применяющие общую систему налогообложения, представляют: юридические лица - копию налоговой декларации по налогу на прибыль организаций, индивидуальные предприниматели - копию налоговой декларации по налогу на доходы физических лиц);</w:t>
      </w:r>
      <w:proofErr w:type="gramEnd"/>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lastRenderedPageBreak/>
        <w:t xml:space="preserve">(в ред. </w:t>
      </w:r>
      <w:hyperlink r:id="rId133" w:history="1">
        <w:r w:rsidRPr="00A02BC6">
          <w:rPr>
            <w:rFonts w:ascii="Times New Roman" w:eastAsia="Times New Roman" w:hAnsi="Times New Roman" w:cs="Times New Roman"/>
            <w:color w:val="0000FF"/>
            <w:sz w:val="24"/>
            <w:szCs w:val="24"/>
            <w:u w:val="single"/>
          </w:rPr>
          <w:t>постановления</w:t>
        </w:r>
      </w:hyperlink>
      <w:r w:rsidRPr="00A02BC6">
        <w:rPr>
          <w:rFonts w:ascii="Times New Roman" w:eastAsia="Times New Roman" w:hAnsi="Times New Roman" w:cs="Times New Roman"/>
          <w:sz w:val="24"/>
          <w:szCs w:val="24"/>
        </w:rPr>
        <w:t xml:space="preserve"> Администрации Курской области от 20.12.2019 N 1299-па)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5) заверенную заявителем копию сведений о среднесписочной численности работников на последнюю отчетную дату по форме, установленной законодательством (с отметкой соответствующего органа, в который данные сведения должны быть представлены, или с заверенной заявителем копией документа, свидетельствующего о направлении сведений иным способом);</w:t>
      </w:r>
      <w:proofErr w:type="gramEnd"/>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6) </w:t>
      </w:r>
      <w:hyperlink r:id="rId134" w:anchor="P434" w:history="1">
        <w:r w:rsidRPr="00A02BC6">
          <w:rPr>
            <w:rFonts w:ascii="Times New Roman" w:eastAsia="Times New Roman" w:hAnsi="Times New Roman" w:cs="Times New Roman"/>
            <w:color w:val="0000FF"/>
            <w:sz w:val="24"/>
            <w:szCs w:val="24"/>
            <w:u w:val="single"/>
          </w:rPr>
          <w:t>резюме</w:t>
        </w:r>
      </w:hyperlink>
      <w:r w:rsidRPr="00A02BC6">
        <w:rPr>
          <w:rFonts w:ascii="Times New Roman" w:eastAsia="Times New Roman" w:hAnsi="Times New Roman" w:cs="Times New Roman"/>
          <w:sz w:val="24"/>
          <w:szCs w:val="24"/>
        </w:rPr>
        <w:t xml:space="preserve"> проекта по форме согласно приложению N 1 к настоящим Правилам;</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7) заверенные заявителем копии договоров (соглашений, контрактов) и (или) иных документов, которыми определен размер расходов заявителя, представленных к субсидированию;</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8) заверенные заявителем и банком копии платежных поручений и (или) иных платежных документов, подтверждающих оплату по договорам (соглашениям, контрактам) и (или) иным документам, которыми определен размер расходов заявителя, представленных к субсидированию;</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9) </w:t>
      </w:r>
      <w:hyperlink r:id="rId135" w:anchor="P740" w:history="1">
        <w:r w:rsidRPr="00A02BC6">
          <w:rPr>
            <w:rFonts w:ascii="Times New Roman" w:eastAsia="Times New Roman" w:hAnsi="Times New Roman" w:cs="Times New Roman"/>
            <w:color w:val="0000FF"/>
            <w:sz w:val="24"/>
            <w:szCs w:val="24"/>
            <w:u w:val="single"/>
          </w:rPr>
          <w:t>расчет</w:t>
        </w:r>
      </w:hyperlink>
      <w:r w:rsidRPr="00A02BC6">
        <w:rPr>
          <w:rFonts w:ascii="Times New Roman" w:eastAsia="Times New Roman" w:hAnsi="Times New Roman" w:cs="Times New Roman"/>
          <w:sz w:val="24"/>
          <w:szCs w:val="24"/>
        </w:rPr>
        <w:t xml:space="preserve"> размера субсидии, предоставляемой субъекту малого и среднего предпринимательства, начинающему собственный бизнес, на возмещение части затрат, связанных с организацией и ведением дела, по форме согласно приложению N 4 к настоящим Правилам;</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10) </w:t>
      </w:r>
      <w:hyperlink r:id="rId136" w:anchor="P548" w:history="1">
        <w:r w:rsidRPr="00A02BC6">
          <w:rPr>
            <w:rFonts w:ascii="Times New Roman" w:eastAsia="Times New Roman" w:hAnsi="Times New Roman" w:cs="Times New Roman"/>
            <w:color w:val="0000FF"/>
            <w:sz w:val="24"/>
            <w:szCs w:val="24"/>
            <w:u w:val="single"/>
          </w:rPr>
          <w:t>динамику</w:t>
        </w:r>
      </w:hyperlink>
      <w:r w:rsidRPr="00A02BC6">
        <w:rPr>
          <w:rFonts w:ascii="Times New Roman" w:eastAsia="Times New Roman" w:hAnsi="Times New Roman" w:cs="Times New Roman"/>
          <w:sz w:val="24"/>
          <w:szCs w:val="24"/>
        </w:rPr>
        <w:t xml:space="preserve"> основных экономических показателей деятельности субъекта малого и среднего предпринимательства по форме согласно приложению N 2 к настоящим Правилам;</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11) заверенную заявителем копию документа, в котором указана дата производства приобретенного оборудования (если к субсидированию заявлены расходы на приобретение оборудования);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12) заверенную заявителем копию паспорта транспортного средства (если к субсидированию заявлены расходы на приобретение транспортных средств);</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13) заверенную заявителем копию свидетельства о регистрации транспортного средства (если к субсидированию заявлены расходы на приобретение транспортных средств);</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14) заверенную заявителем копию акта ввода в эксплуатацию основных средств;</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15) заверенную заявителем копию уведомления о начале осуществления предпринимательской деятельности (в случае необходимости представления уведомления в уполномоченные федеральные органы исполнительной власти (их территориальные органы) в соответствии с </w:t>
      </w:r>
      <w:hyperlink r:id="rId137" w:history="1">
        <w:r w:rsidRPr="00A02BC6">
          <w:rPr>
            <w:rFonts w:ascii="Times New Roman" w:eastAsia="Times New Roman" w:hAnsi="Times New Roman" w:cs="Times New Roman"/>
            <w:color w:val="0000FF"/>
            <w:sz w:val="24"/>
            <w:szCs w:val="24"/>
            <w:u w:val="single"/>
          </w:rPr>
          <w:t>Постановлением</w:t>
        </w:r>
      </w:hyperlink>
      <w:r w:rsidRPr="00A02BC6">
        <w:rPr>
          <w:rFonts w:ascii="Times New Roman" w:eastAsia="Times New Roman" w:hAnsi="Times New Roman" w:cs="Times New Roman"/>
          <w:sz w:val="24"/>
          <w:szCs w:val="24"/>
        </w:rPr>
        <w:t xml:space="preserve"> Правительства Российской Федерации от 16 июля 2009 г. N 584 "Об уведомительном порядке начала осуществления отдельных видов предпринимательской деятельности");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16) заверенную заявителем копию договора аренды, безвозмездного пользования недвижимым имуществом (помещением), используемым для осуществления предпринимательской деятельности (если указанное имущество у заявителя находится на праве аренды, безвозмездного пользования);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lastRenderedPageBreak/>
        <w:t>17) заверенную заявителем копию выписки из Единого государственного реестра недвижимости, подтверждающей право собственности на недвижимое имущество (помещение), используемое для осуществления предпринимательской деятельности (если указанное имущество принадлежит заявителю на праве собственности);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18) документы, подтверждающие права заявителя на результаты интеллектуальной деятельности (в том числе заверенные заявителем копии: патентов, свидетельств, иных документов, подтверждающих исключительное право (или государственную регистрацию исключительных прав) на результаты интеллектуальной деятельности; договоров, подтверждающих предоставление заявителю права использования результатов интеллектуальной деятельности, зарегистрированных в установленном законом порядке) (по направлению деятельности "инновационная деятельность");</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19) </w:t>
      </w:r>
      <w:hyperlink r:id="rId138" w:anchor="P702" w:history="1">
        <w:r w:rsidRPr="00A02BC6">
          <w:rPr>
            <w:rFonts w:ascii="Times New Roman" w:eastAsia="Times New Roman" w:hAnsi="Times New Roman" w:cs="Times New Roman"/>
            <w:color w:val="0000FF"/>
            <w:sz w:val="24"/>
            <w:szCs w:val="24"/>
            <w:u w:val="single"/>
          </w:rPr>
          <w:t>паспорт</w:t>
        </w:r>
      </w:hyperlink>
      <w:r w:rsidRPr="00A02BC6">
        <w:rPr>
          <w:rFonts w:ascii="Times New Roman" w:eastAsia="Times New Roman" w:hAnsi="Times New Roman" w:cs="Times New Roman"/>
          <w:sz w:val="24"/>
          <w:szCs w:val="24"/>
        </w:rPr>
        <w:t xml:space="preserve"> инновационного проекта по форме согласно приложению N 3 к настоящим Правилам (по направлению деятельности "инновационная деятельность");</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20) исключен. - </w:t>
      </w:r>
      <w:hyperlink r:id="rId139" w:history="1">
        <w:proofErr w:type="gramStart"/>
        <w:r w:rsidRPr="00A02BC6">
          <w:rPr>
            <w:rFonts w:ascii="Times New Roman" w:eastAsia="Times New Roman" w:hAnsi="Times New Roman" w:cs="Times New Roman"/>
            <w:color w:val="0000FF"/>
            <w:sz w:val="24"/>
            <w:szCs w:val="24"/>
            <w:u w:val="single"/>
          </w:rPr>
          <w:t>Постановление</w:t>
        </w:r>
      </w:hyperlink>
      <w:r w:rsidRPr="00A02BC6">
        <w:rPr>
          <w:rFonts w:ascii="Times New Roman" w:eastAsia="Times New Roman" w:hAnsi="Times New Roman" w:cs="Times New Roman"/>
          <w:sz w:val="24"/>
          <w:szCs w:val="24"/>
        </w:rPr>
        <w:t xml:space="preserve"> Администрации Курской области от 20.12.2019 N 1299-па;</w:t>
      </w:r>
      <w:proofErr w:type="gramEnd"/>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21) заверенную заявителем копию документа (в том числе: сертификат, свидетельство, диплом, удостоверение) о прохождении заявителем (индивидуальным предпринимателем или учредителем (учредителями) юридического лица) краткосрочного обучения (за исключением заявителей, имеющих диплом о высшем юридическом и (или) экономическом образовании (профильной переподготовке);</w:t>
      </w:r>
      <w:proofErr w:type="gramEnd"/>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22) заверенную заявителем копию диплома о высшем юридическом и (или) экономическом образовании (профильной переподготовке) (для заявителей (индивидуальных предпринимателей или учредителя (учредителей) юридического лица), имеющих указанное образование (или прошедших профильную переподготовку);</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 xml:space="preserve">23) заявление по </w:t>
      </w:r>
      <w:hyperlink r:id="rId140" w:history="1">
        <w:r w:rsidRPr="00A02BC6">
          <w:rPr>
            <w:rFonts w:ascii="Times New Roman" w:eastAsia="Times New Roman" w:hAnsi="Times New Roman" w:cs="Times New Roman"/>
            <w:color w:val="0000FF"/>
            <w:sz w:val="24"/>
            <w:szCs w:val="24"/>
            <w:u w:val="single"/>
          </w:rPr>
          <w:t>форме</w:t>
        </w:r>
      </w:hyperlink>
      <w:r w:rsidRPr="00A02BC6">
        <w:rPr>
          <w:rFonts w:ascii="Times New Roman" w:eastAsia="Times New Roman" w:hAnsi="Times New Roman" w:cs="Times New Roman"/>
          <w:sz w:val="24"/>
          <w:szCs w:val="24"/>
        </w:rPr>
        <w:t>, утвержденной приказом Министерства экономического развития Российской Федерации от 10 марта 2016 г. N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N 209-ФЗ "О развитии малого и среднего предпринимательства в Российской Федерации</w:t>
      </w:r>
      <w:proofErr w:type="gramEnd"/>
      <w:r w:rsidRPr="00A02BC6">
        <w:rPr>
          <w:rFonts w:ascii="Times New Roman" w:eastAsia="Times New Roman" w:hAnsi="Times New Roman" w:cs="Times New Roman"/>
          <w:sz w:val="24"/>
          <w:szCs w:val="24"/>
        </w:rPr>
        <w:t>" (для вновь созданного юридического лица и вновь зарегистрированного индивидуального предпринимателя);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24) </w:t>
      </w:r>
      <w:hyperlink r:id="rId141" w:anchor="P1154" w:history="1">
        <w:r w:rsidRPr="00A02BC6">
          <w:rPr>
            <w:rFonts w:ascii="Times New Roman" w:eastAsia="Times New Roman" w:hAnsi="Times New Roman" w:cs="Times New Roman"/>
            <w:color w:val="0000FF"/>
            <w:sz w:val="24"/>
            <w:szCs w:val="24"/>
            <w:u w:val="single"/>
          </w:rPr>
          <w:t>согласие</w:t>
        </w:r>
      </w:hyperlink>
      <w:r w:rsidRPr="00A02BC6">
        <w:rPr>
          <w:rFonts w:ascii="Times New Roman" w:eastAsia="Times New Roman" w:hAnsi="Times New Roman" w:cs="Times New Roman"/>
          <w:sz w:val="24"/>
          <w:szCs w:val="24"/>
        </w:rPr>
        <w:t xml:space="preserve"> на обработку персональных данных по форме согласно приложению N 16 к настоящим Правилам (для заявителей - индивидуальных предпринимателей, глав крестьянских (фермерских) хозяйств).</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42. Документы, перечисленные в </w:t>
      </w:r>
      <w:hyperlink r:id="rId142" w:anchor="P113" w:history="1">
        <w:r w:rsidRPr="00A02BC6">
          <w:rPr>
            <w:rFonts w:ascii="Times New Roman" w:eastAsia="Times New Roman" w:hAnsi="Times New Roman" w:cs="Times New Roman"/>
            <w:color w:val="0000FF"/>
            <w:sz w:val="24"/>
            <w:szCs w:val="24"/>
            <w:u w:val="single"/>
          </w:rPr>
          <w:t>пунктах 7</w:t>
        </w:r>
      </w:hyperlink>
      <w:r w:rsidRPr="00A02BC6">
        <w:rPr>
          <w:rFonts w:ascii="Times New Roman" w:eastAsia="Times New Roman" w:hAnsi="Times New Roman" w:cs="Times New Roman"/>
          <w:sz w:val="24"/>
          <w:szCs w:val="24"/>
        </w:rPr>
        <w:t xml:space="preserve">, </w:t>
      </w:r>
      <w:hyperlink r:id="rId143" w:anchor="P114" w:history="1">
        <w:r w:rsidRPr="00A02BC6">
          <w:rPr>
            <w:rFonts w:ascii="Times New Roman" w:eastAsia="Times New Roman" w:hAnsi="Times New Roman" w:cs="Times New Roman"/>
            <w:color w:val="0000FF"/>
            <w:sz w:val="24"/>
            <w:szCs w:val="24"/>
            <w:u w:val="single"/>
          </w:rPr>
          <w:t>8</w:t>
        </w:r>
      </w:hyperlink>
      <w:r w:rsidRPr="00A02BC6">
        <w:rPr>
          <w:rFonts w:ascii="Times New Roman" w:eastAsia="Times New Roman" w:hAnsi="Times New Roman" w:cs="Times New Roman"/>
          <w:sz w:val="24"/>
          <w:szCs w:val="24"/>
        </w:rPr>
        <w:t xml:space="preserve">, </w:t>
      </w:r>
      <w:hyperlink r:id="rId144" w:anchor="P220" w:history="1">
        <w:r w:rsidRPr="00A02BC6">
          <w:rPr>
            <w:rFonts w:ascii="Times New Roman" w:eastAsia="Times New Roman" w:hAnsi="Times New Roman" w:cs="Times New Roman"/>
            <w:color w:val="0000FF"/>
            <w:sz w:val="24"/>
            <w:szCs w:val="24"/>
            <w:u w:val="single"/>
          </w:rPr>
          <w:t>41</w:t>
        </w:r>
      </w:hyperlink>
      <w:r w:rsidRPr="00A02BC6">
        <w:rPr>
          <w:rFonts w:ascii="Times New Roman" w:eastAsia="Times New Roman" w:hAnsi="Times New Roman" w:cs="Times New Roman"/>
          <w:sz w:val="24"/>
          <w:szCs w:val="24"/>
        </w:rPr>
        <w:t xml:space="preserve"> настоящих Правил, уполномоченный орган представляет в Комиссию для проведения конкурсного отбора проектов.</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 xml:space="preserve">В случае если документы, указанные в </w:t>
      </w:r>
      <w:hyperlink r:id="rId145" w:anchor="P222" w:history="1">
        <w:r w:rsidRPr="00A02BC6">
          <w:rPr>
            <w:rFonts w:ascii="Times New Roman" w:eastAsia="Times New Roman" w:hAnsi="Times New Roman" w:cs="Times New Roman"/>
            <w:color w:val="0000FF"/>
            <w:sz w:val="24"/>
            <w:szCs w:val="24"/>
            <w:u w:val="single"/>
          </w:rPr>
          <w:t>подпунктах 2</w:t>
        </w:r>
      </w:hyperlink>
      <w:r w:rsidRPr="00A02BC6">
        <w:rPr>
          <w:rFonts w:ascii="Times New Roman" w:eastAsia="Times New Roman" w:hAnsi="Times New Roman" w:cs="Times New Roman"/>
          <w:sz w:val="24"/>
          <w:szCs w:val="24"/>
        </w:rPr>
        <w:t xml:space="preserve">, </w:t>
      </w:r>
      <w:hyperlink r:id="rId146" w:anchor="P238" w:history="1">
        <w:r w:rsidRPr="00A02BC6">
          <w:rPr>
            <w:rFonts w:ascii="Times New Roman" w:eastAsia="Times New Roman" w:hAnsi="Times New Roman" w:cs="Times New Roman"/>
            <w:color w:val="0000FF"/>
            <w:sz w:val="24"/>
            <w:szCs w:val="24"/>
            <w:u w:val="single"/>
          </w:rPr>
          <w:t>17 пункта 41</w:t>
        </w:r>
      </w:hyperlink>
      <w:r w:rsidRPr="00A02BC6">
        <w:rPr>
          <w:rFonts w:ascii="Times New Roman" w:eastAsia="Times New Roman" w:hAnsi="Times New Roman" w:cs="Times New Roman"/>
          <w:sz w:val="24"/>
          <w:szCs w:val="24"/>
        </w:rPr>
        <w:t xml:space="preserve"> настоящих Правил, не представлены заявителем по собственной инициативе, уполномоченный орган представляет в Комиссию для проведения конкурсного отбора проектов документы (сведения), указанные в </w:t>
      </w:r>
      <w:hyperlink r:id="rId147" w:anchor="P155" w:history="1">
        <w:r w:rsidRPr="00A02BC6">
          <w:rPr>
            <w:rFonts w:ascii="Times New Roman" w:eastAsia="Times New Roman" w:hAnsi="Times New Roman" w:cs="Times New Roman"/>
            <w:color w:val="0000FF"/>
            <w:sz w:val="24"/>
            <w:szCs w:val="24"/>
            <w:u w:val="single"/>
          </w:rPr>
          <w:t>абзацах втором</w:t>
        </w:r>
      </w:hyperlink>
      <w:r w:rsidRPr="00A02BC6">
        <w:rPr>
          <w:rFonts w:ascii="Times New Roman" w:eastAsia="Times New Roman" w:hAnsi="Times New Roman" w:cs="Times New Roman"/>
          <w:sz w:val="24"/>
          <w:szCs w:val="24"/>
        </w:rPr>
        <w:t xml:space="preserve"> и</w:t>
      </w:r>
      <w:proofErr w:type="gramEnd"/>
      <w:r w:rsidRPr="00A02BC6">
        <w:rPr>
          <w:rFonts w:ascii="Times New Roman" w:eastAsia="Times New Roman" w:hAnsi="Times New Roman" w:cs="Times New Roman"/>
          <w:sz w:val="24"/>
          <w:szCs w:val="24"/>
        </w:rPr>
        <w:t xml:space="preserve"> </w:t>
      </w:r>
      <w:hyperlink r:id="rId148" w:anchor="P156" w:history="1">
        <w:r w:rsidRPr="00A02BC6">
          <w:rPr>
            <w:rFonts w:ascii="Times New Roman" w:eastAsia="Times New Roman" w:hAnsi="Times New Roman" w:cs="Times New Roman"/>
            <w:color w:val="0000FF"/>
            <w:sz w:val="24"/>
            <w:szCs w:val="24"/>
            <w:u w:val="single"/>
          </w:rPr>
          <w:t>третьем пункта 20</w:t>
        </w:r>
      </w:hyperlink>
      <w:r w:rsidRPr="00A02BC6">
        <w:rPr>
          <w:rFonts w:ascii="Times New Roman" w:eastAsia="Times New Roman" w:hAnsi="Times New Roman" w:cs="Times New Roman"/>
          <w:sz w:val="24"/>
          <w:szCs w:val="24"/>
        </w:rPr>
        <w:t xml:space="preserve">, </w:t>
      </w:r>
      <w:hyperlink r:id="rId149" w:anchor="P158" w:history="1">
        <w:r w:rsidRPr="00A02BC6">
          <w:rPr>
            <w:rFonts w:ascii="Times New Roman" w:eastAsia="Times New Roman" w:hAnsi="Times New Roman" w:cs="Times New Roman"/>
            <w:color w:val="0000FF"/>
            <w:sz w:val="24"/>
            <w:szCs w:val="24"/>
            <w:u w:val="single"/>
          </w:rPr>
          <w:t>пункте 22</w:t>
        </w:r>
      </w:hyperlink>
      <w:r w:rsidRPr="00A02BC6">
        <w:rPr>
          <w:rFonts w:ascii="Times New Roman" w:eastAsia="Times New Roman" w:hAnsi="Times New Roman" w:cs="Times New Roman"/>
          <w:sz w:val="24"/>
          <w:szCs w:val="24"/>
        </w:rPr>
        <w:t xml:space="preserve"> настоящих Правил.</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lastRenderedPageBreak/>
        <w:t>3. Предоставление субсидий субъектам малого и среднего</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предпринимательства на возмещение части затрат, связанных</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с сертификацией, патентованием, государственной</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регистрацией результатов интеллектуальной деятельности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43. Субсидии на возмещение части затрат, связанных с сертификацией, патентованием, государственной регистрацией результатов интеллектуальной деятельности, предоставляются субъектам малого и среднего предпринимательства, осуществляющим деятельность по приоритетным направлениям деятельности малого и среднего предпринимательства, из расчета двух третьих произведенных заявителем затрат, указанных в </w:t>
      </w:r>
      <w:hyperlink r:id="rId150" w:anchor="P263" w:history="1">
        <w:r w:rsidRPr="00A02BC6">
          <w:rPr>
            <w:rFonts w:ascii="Times New Roman" w:eastAsia="Times New Roman" w:hAnsi="Times New Roman" w:cs="Times New Roman"/>
            <w:color w:val="0000FF"/>
            <w:sz w:val="24"/>
            <w:szCs w:val="24"/>
            <w:u w:val="single"/>
          </w:rPr>
          <w:t>пункте 47</w:t>
        </w:r>
      </w:hyperlink>
      <w:r w:rsidRPr="00A02BC6">
        <w:rPr>
          <w:rFonts w:ascii="Times New Roman" w:eastAsia="Times New Roman" w:hAnsi="Times New Roman" w:cs="Times New Roman"/>
          <w:sz w:val="24"/>
          <w:szCs w:val="24"/>
        </w:rPr>
        <w:t xml:space="preserve"> настоящих Правил.</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44. Субсидия, предусмотренная </w:t>
      </w:r>
      <w:hyperlink r:id="rId151" w:anchor="P254" w:history="1">
        <w:r w:rsidRPr="00A02BC6">
          <w:rPr>
            <w:rFonts w:ascii="Times New Roman" w:eastAsia="Times New Roman" w:hAnsi="Times New Roman" w:cs="Times New Roman"/>
            <w:color w:val="0000FF"/>
            <w:sz w:val="24"/>
            <w:szCs w:val="24"/>
            <w:u w:val="single"/>
          </w:rPr>
          <w:t>пунктом 43</w:t>
        </w:r>
      </w:hyperlink>
      <w:r w:rsidRPr="00A02BC6">
        <w:rPr>
          <w:rFonts w:ascii="Times New Roman" w:eastAsia="Times New Roman" w:hAnsi="Times New Roman" w:cs="Times New Roman"/>
          <w:sz w:val="24"/>
          <w:szCs w:val="24"/>
        </w:rPr>
        <w:t xml:space="preserve"> настоящих Правил, предоставляется заявителям, соответствующим следующим критериям конкурсного отбора: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а) размер среднемесячной заработной платы работников не ниже среднемесячной заработной платы работников за предшествующий финансовый год по микро-, малым и средним предприятиям по соответствующей отрасли в Курской области (в случае отсутствия на дату рассмотрения проекта заявителя Комиссией официальных данных за предшествующий финансовый год - не менее размера среднемесячной заработной платы работников по микро-, малым и средним предприятиям по соответствующей отрасли в</w:t>
      </w:r>
      <w:proofErr w:type="gramEnd"/>
      <w:r w:rsidRPr="00A02BC6">
        <w:rPr>
          <w:rFonts w:ascii="Times New Roman" w:eastAsia="Times New Roman" w:hAnsi="Times New Roman" w:cs="Times New Roman"/>
          <w:sz w:val="24"/>
          <w:szCs w:val="24"/>
        </w:rPr>
        <w:t xml:space="preserve"> </w:t>
      </w:r>
      <w:proofErr w:type="gramStart"/>
      <w:r w:rsidRPr="00A02BC6">
        <w:rPr>
          <w:rFonts w:ascii="Times New Roman" w:eastAsia="Times New Roman" w:hAnsi="Times New Roman" w:cs="Times New Roman"/>
          <w:sz w:val="24"/>
          <w:szCs w:val="24"/>
        </w:rPr>
        <w:t>Курской области за год, предшествующий указанному периоду) и превышает минимальный размер оплаты труда, установленный в соответствии с федеральным законодательством;</w:t>
      </w:r>
      <w:proofErr w:type="gramEnd"/>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б) наличие у заявителя не менее двух работников (не включая индивидуального предпринимателя) на дату подачи заявления;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 xml:space="preserve">в) в </w:t>
      </w:r>
      <w:hyperlink r:id="rId152" w:anchor="P434" w:history="1">
        <w:r w:rsidRPr="00A02BC6">
          <w:rPr>
            <w:rFonts w:ascii="Times New Roman" w:eastAsia="Times New Roman" w:hAnsi="Times New Roman" w:cs="Times New Roman"/>
            <w:color w:val="0000FF"/>
            <w:sz w:val="24"/>
            <w:szCs w:val="24"/>
            <w:u w:val="single"/>
          </w:rPr>
          <w:t>резюме</w:t>
        </w:r>
      </w:hyperlink>
      <w:r w:rsidRPr="00A02BC6">
        <w:rPr>
          <w:rFonts w:ascii="Times New Roman" w:eastAsia="Times New Roman" w:hAnsi="Times New Roman" w:cs="Times New Roman"/>
          <w:sz w:val="24"/>
          <w:szCs w:val="24"/>
        </w:rPr>
        <w:t xml:space="preserve"> проекта заявителя (приложение N 1 к настоящим Правилам) и в </w:t>
      </w:r>
      <w:hyperlink r:id="rId153" w:anchor="P548" w:history="1">
        <w:r w:rsidRPr="00A02BC6">
          <w:rPr>
            <w:rFonts w:ascii="Times New Roman" w:eastAsia="Times New Roman" w:hAnsi="Times New Roman" w:cs="Times New Roman"/>
            <w:color w:val="0000FF"/>
            <w:sz w:val="24"/>
            <w:szCs w:val="24"/>
            <w:u w:val="single"/>
          </w:rPr>
          <w:t>динамике</w:t>
        </w:r>
      </w:hyperlink>
      <w:r w:rsidRPr="00A02BC6">
        <w:rPr>
          <w:rFonts w:ascii="Times New Roman" w:eastAsia="Times New Roman" w:hAnsi="Times New Roman" w:cs="Times New Roman"/>
          <w:sz w:val="24"/>
          <w:szCs w:val="24"/>
        </w:rPr>
        <w:t xml:space="preserve"> основных экономических показателей деятельности субъекта малого и среднего предпринимательства (приложение N 2 к настоящим Правилам) предусмотрено увеличение среднесписочной численности работников по итогам года, в котором он обратился за предоставлением субсидии, не менее чем на одного человека по сравнению с предыдущим годом.</w:t>
      </w:r>
      <w:proofErr w:type="gramEnd"/>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44.1. Результатом предоставления субсидии, предусмотренной </w:t>
      </w:r>
      <w:hyperlink r:id="rId154" w:anchor="P254" w:history="1">
        <w:r w:rsidRPr="00A02BC6">
          <w:rPr>
            <w:rFonts w:ascii="Times New Roman" w:eastAsia="Times New Roman" w:hAnsi="Times New Roman" w:cs="Times New Roman"/>
            <w:color w:val="0000FF"/>
            <w:sz w:val="24"/>
            <w:szCs w:val="24"/>
            <w:u w:val="single"/>
          </w:rPr>
          <w:t>пунктом 43</w:t>
        </w:r>
      </w:hyperlink>
      <w:r w:rsidRPr="00A02BC6">
        <w:rPr>
          <w:rFonts w:ascii="Times New Roman" w:eastAsia="Times New Roman" w:hAnsi="Times New Roman" w:cs="Times New Roman"/>
          <w:sz w:val="24"/>
          <w:szCs w:val="24"/>
        </w:rPr>
        <w:t xml:space="preserve"> настоящих Правил, является прирост среднесписочной численности работников (без внешних совместителей) по итогам года, в котором получена субсидия.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w:t>
      </w:r>
      <w:proofErr w:type="gramStart"/>
      <w:r w:rsidRPr="00A02BC6">
        <w:rPr>
          <w:rFonts w:ascii="Times New Roman" w:eastAsia="Times New Roman" w:hAnsi="Times New Roman" w:cs="Times New Roman"/>
          <w:sz w:val="24"/>
          <w:szCs w:val="24"/>
        </w:rPr>
        <w:t>п</w:t>
      </w:r>
      <w:proofErr w:type="gramEnd"/>
      <w:r w:rsidRPr="00A02BC6">
        <w:rPr>
          <w:rFonts w:ascii="Times New Roman" w:eastAsia="Times New Roman" w:hAnsi="Times New Roman" w:cs="Times New Roman"/>
          <w:sz w:val="24"/>
          <w:szCs w:val="24"/>
        </w:rPr>
        <w:t xml:space="preserve">. 44.1 введен </w:t>
      </w:r>
      <w:hyperlink r:id="rId155" w:history="1">
        <w:r w:rsidRPr="00A02BC6">
          <w:rPr>
            <w:rFonts w:ascii="Times New Roman" w:eastAsia="Times New Roman" w:hAnsi="Times New Roman" w:cs="Times New Roman"/>
            <w:color w:val="0000FF"/>
            <w:sz w:val="24"/>
            <w:szCs w:val="24"/>
            <w:u w:val="single"/>
          </w:rPr>
          <w:t>постановлением</w:t>
        </w:r>
      </w:hyperlink>
      <w:r w:rsidRPr="00A02BC6">
        <w:rPr>
          <w:rFonts w:ascii="Times New Roman" w:eastAsia="Times New Roman" w:hAnsi="Times New Roman" w:cs="Times New Roman"/>
          <w:sz w:val="24"/>
          <w:szCs w:val="24"/>
        </w:rPr>
        <w:t xml:space="preserve"> Администрации Курской области от 20.12.2019 N 1299-па)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45. Субсидия, предусмотренная </w:t>
      </w:r>
      <w:hyperlink r:id="rId156" w:anchor="P254" w:history="1">
        <w:r w:rsidRPr="00A02BC6">
          <w:rPr>
            <w:rFonts w:ascii="Times New Roman" w:eastAsia="Times New Roman" w:hAnsi="Times New Roman" w:cs="Times New Roman"/>
            <w:color w:val="0000FF"/>
            <w:sz w:val="24"/>
            <w:szCs w:val="24"/>
            <w:u w:val="single"/>
          </w:rPr>
          <w:t>пунктом 43</w:t>
        </w:r>
      </w:hyperlink>
      <w:r w:rsidRPr="00A02BC6">
        <w:rPr>
          <w:rFonts w:ascii="Times New Roman" w:eastAsia="Times New Roman" w:hAnsi="Times New Roman" w:cs="Times New Roman"/>
          <w:sz w:val="24"/>
          <w:szCs w:val="24"/>
        </w:rPr>
        <w:t xml:space="preserve"> настоящих Правил, предоставляется субъектам малого и среднего предпринимательства в целях возмещения расходов, произведенных заявителем не ранее двух лет, предшествующих году, в котором предоставляется субсидия.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lastRenderedPageBreak/>
        <w:t>46. Заявителям возмещаются расходы по договорам, заключенным ими с юридическим лицом (индивидуальным предпринимателем).</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47. Субсидии, предусмотренные </w:t>
      </w:r>
      <w:hyperlink r:id="rId157" w:anchor="P254" w:history="1">
        <w:r w:rsidRPr="00A02BC6">
          <w:rPr>
            <w:rFonts w:ascii="Times New Roman" w:eastAsia="Times New Roman" w:hAnsi="Times New Roman" w:cs="Times New Roman"/>
            <w:color w:val="0000FF"/>
            <w:sz w:val="24"/>
            <w:szCs w:val="24"/>
            <w:u w:val="single"/>
          </w:rPr>
          <w:t>пунктом 43</w:t>
        </w:r>
      </w:hyperlink>
      <w:r w:rsidRPr="00A02BC6">
        <w:rPr>
          <w:rFonts w:ascii="Times New Roman" w:eastAsia="Times New Roman" w:hAnsi="Times New Roman" w:cs="Times New Roman"/>
          <w:sz w:val="24"/>
          <w:szCs w:val="24"/>
        </w:rPr>
        <w:t xml:space="preserve"> настоящих Правил, направляются на возмещение следующих затрат:</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расходы, связанные с патентованием;</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расходы, связанные с сертификацией продукции, работ и услуг, в том числе добровольной сертификацией;</w:t>
      </w:r>
      <w:proofErr w:type="gramEnd"/>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расходы, связанные с государственной регистрацией продукции (товаров, веществ, материалов, изделий);</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расходы, связанные с декларированием соответствия продукции;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расходы, связанные с проведением инспекционного контроля сертифицированной продукции, работ и услуг;</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расходы, связанные с организацией подготовки производства (за исключением приобретения оборудования);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расходы на оплату услуг по разработке и регистрации средств индивидуализации юридических лиц, товаров, работ, услуг и предприятий (в том числе товарного знака, знака обслуживания, наименования места происхождения товара), созданию промышленного образца;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расходы по уплате патентной и (или) иной пошлины за государственную регистрацию результатов интеллектуальной деятельности и приравненные к ним средства индивидуализации юридических лиц, товаров, работ, услуг и предприятий (в том числе товарного знака, знака обслуживания, наименования места происхождения товара) (далее - средства индивидуализации).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48. Для получения субсидии, предусмотренной </w:t>
      </w:r>
      <w:hyperlink r:id="rId158" w:anchor="P254" w:history="1">
        <w:r w:rsidRPr="00A02BC6">
          <w:rPr>
            <w:rFonts w:ascii="Times New Roman" w:eastAsia="Times New Roman" w:hAnsi="Times New Roman" w:cs="Times New Roman"/>
            <w:color w:val="0000FF"/>
            <w:sz w:val="24"/>
            <w:szCs w:val="24"/>
            <w:u w:val="single"/>
          </w:rPr>
          <w:t>пунктом 43</w:t>
        </w:r>
      </w:hyperlink>
      <w:r w:rsidRPr="00A02BC6">
        <w:rPr>
          <w:rFonts w:ascii="Times New Roman" w:eastAsia="Times New Roman" w:hAnsi="Times New Roman" w:cs="Times New Roman"/>
          <w:sz w:val="24"/>
          <w:szCs w:val="24"/>
        </w:rPr>
        <w:t xml:space="preserve"> настоящих Правил, заявитель представляет в уполномоченный орган следующие документы (в 1 экземпляре):</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1) </w:t>
      </w:r>
      <w:hyperlink r:id="rId159" w:anchor="P1210" w:history="1">
        <w:r w:rsidRPr="00A02BC6">
          <w:rPr>
            <w:rFonts w:ascii="Times New Roman" w:eastAsia="Times New Roman" w:hAnsi="Times New Roman" w:cs="Times New Roman"/>
            <w:color w:val="0000FF"/>
            <w:sz w:val="24"/>
            <w:szCs w:val="24"/>
            <w:u w:val="single"/>
          </w:rPr>
          <w:t>заявление</w:t>
        </w:r>
      </w:hyperlink>
      <w:r w:rsidRPr="00A02BC6">
        <w:rPr>
          <w:rFonts w:ascii="Times New Roman" w:eastAsia="Times New Roman" w:hAnsi="Times New Roman" w:cs="Times New Roman"/>
          <w:sz w:val="24"/>
          <w:szCs w:val="24"/>
        </w:rPr>
        <w:t xml:space="preserve"> по форме согласно приложению N 17 к настоящим Правилам;</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2) заверенную заявителем копию выписки из Единого государственного реестра юридических лиц (индивидуальных предпринимателей), выданной не позднее 30 дней до дня подачи заявления;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3) заверенную заявителем копию расчета по страховым взносам (пенсионное, медицинское, социальное страхование) на последнюю отчетную дату, представляемого плательщиками страховых взносов, производящими выплаты и иные вознаграждения физическим лицам, по форме, установленной законодательством (с отметкой соответствующего органа, в который данный расчет должен быть представлен, или с заверенной заявителем копией документа, свидетельствующего о направлении расчета иным способом);</w:t>
      </w:r>
      <w:proofErr w:type="gramEnd"/>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 xml:space="preserve">4) заверенную заявителем копию налоговой декларации (по заявленному виду предпринимательской деятельности) на 1 января года, в котором заявитель обратился за </w:t>
      </w:r>
      <w:r w:rsidRPr="00A02BC6">
        <w:rPr>
          <w:rFonts w:ascii="Times New Roman" w:eastAsia="Times New Roman" w:hAnsi="Times New Roman" w:cs="Times New Roman"/>
          <w:sz w:val="24"/>
          <w:szCs w:val="24"/>
        </w:rPr>
        <w:lastRenderedPageBreak/>
        <w:t>получением субсидии (если заявитель зарегистрирован до 1 января года, в котором заявитель обратился за получением субсидии), с отметкой налогового органа о получении налоговой декларации или с заверенной заявителем копией документа, свидетельствующего о направлении налоговой декларации в налоговый орган иным способом</w:t>
      </w:r>
      <w:proofErr w:type="gramEnd"/>
      <w:r w:rsidRPr="00A02BC6">
        <w:rPr>
          <w:rFonts w:ascii="Times New Roman" w:eastAsia="Times New Roman" w:hAnsi="Times New Roman" w:cs="Times New Roman"/>
          <w:sz w:val="24"/>
          <w:szCs w:val="24"/>
        </w:rPr>
        <w:t xml:space="preserve"> (</w:t>
      </w:r>
      <w:proofErr w:type="gramStart"/>
      <w:r w:rsidRPr="00A02BC6">
        <w:rPr>
          <w:rFonts w:ascii="Times New Roman" w:eastAsia="Times New Roman" w:hAnsi="Times New Roman" w:cs="Times New Roman"/>
          <w:sz w:val="24"/>
          <w:szCs w:val="24"/>
        </w:rPr>
        <w:t>при этом заявители, применяющие специальные режимы налогообложения, представляют копию налоговой декларации в соответствии с данной системой налогообложения, за исключением патентной системы налогообложения; заявители, применяющие патентную систему налогообложения, представляют заверенную заявителем копию патента; заявители, применяющие общую систему налогообложения, представляют: юридические лица - копию налоговой декларации по налогу на прибыль организаций, индивидуальные предприниматели - копию налоговой декларации по налогу на доходы физических лиц);</w:t>
      </w:r>
      <w:proofErr w:type="gramEnd"/>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(в ред. </w:t>
      </w:r>
      <w:hyperlink r:id="rId160" w:history="1">
        <w:r w:rsidRPr="00A02BC6">
          <w:rPr>
            <w:rFonts w:ascii="Times New Roman" w:eastAsia="Times New Roman" w:hAnsi="Times New Roman" w:cs="Times New Roman"/>
            <w:color w:val="0000FF"/>
            <w:sz w:val="24"/>
            <w:szCs w:val="24"/>
            <w:u w:val="single"/>
          </w:rPr>
          <w:t>постановления</w:t>
        </w:r>
      </w:hyperlink>
      <w:r w:rsidRPr="00A02BC6">
        <w:rPr>
          <w:rFonts w:ascii="Times New Roman" w:eastAsia="Times New Roman" w:hAnsi="Times New Roman" w:cs="Times New Roman"/>
          <w:sz w:val="24"/>
          <w:szCs w:val="24"/>
        </w:rPr>
        <w:t xml:space="preserve"> Администрации Курской области от 20.12.2019 N 1299-па)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5) заверенную заявителем копию сведений о среднесписочной численности работников на последнюю отчетную дату по форме, установленной законодательством (с отметкой соответствующего органа, в который данные сведения должны быть представлены, или с заверенной заявителем копией документа, свидетельствующего о направлении сведений иным способом);</w:t>
      </w:r>
      <w:proofErr w:type="gramEnd"/>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6) </w:t>
      </w:r>
      <w:hyperlink r:id="rId161" w:anchor="P434" w:history="1">
        <w:r w:rsidRPr="00A02BC6">
          <w:rPr>
            <w:rFonts w:ascii="Times New Roman" w:eastAsia="Times New Roman" w:hAnsi="Times New Roman" w:cs="Times New Roman"/>
            <w:color w:val="0000FF"/>
            <w:sz w:val="24"/>
            <w:szCs w:val="24"/>
            <w:u w:val="single"/>
          </w:rPr>
          <w:t>резюме</w:t>
        </w:r>
      </w:hyperlink>
      <w:r w:rsidRPr="00A02BC6">
        <w:rPr>
          <w:rFonts w:ascii="Times New Roman" w:eastAsia="Times New Roman" w:hAnsi="Times New Roman" w:cs="Times New Roman"/>
          <w:sz w:val="24"/>
          <w:szCs w:val="24"/>
        </w:rPr>
        <w:t xml:space="preserve"> проекта по форме согласно приложению N 1 к настоящим Правилам;</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7) заверенные заявителем копии патентов, свидетельств или иных документов, подтверждающих государственную регистрацию исключительных прав на результаты интеллектуальной деятельности и приравненные к ним средства индивидуализации, сертификатов, деклараций о соответствии или иных документов, подтверждающих сертификацию продукции (работ, услуг), производства, декларирование продукции;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8) </w:t>
      </w:r>
      <w:hyperlink r:id="rId162" w:anchor="P702" w:history="1">
        <w:r w:rsidRPr="00A02BC6">
          <w:rPr>
            <w:rFonts w:ascii="Times New Roman" w:eastAsia="Times New Roman" w:hAnsi="Times New Roman" w:cs="Times New Roman"/>
            <w:color w:val="0000FF"/>
            <w:sz w:val="24"/>
            <w:szCs w:val="24"/>
            <w:u w:val="single"/>
          </w:rPr>
          <w:t>паспорт</w:t>
        </w:r>
      </w:hyperlink>
      <w:r w:rsidRPr="00A02BC6">
        <w:rPr>
          <w:rFonts w:ascii="Times New Roman" w:eastAsia="Times New Roman" w:hAnsi="Times New Roman" w:cs="Times New Roman"/>
          <w:sz w:val="24"/>
          <w:szCs w:val="24"/>
        </w:rPr>
        <w:t xml:space="preserve"> инновационного проекта по форме согласно приложению N 3 к настоящим Правилам (по направлению деятельности "инновационная деятельность");</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9) заверенные заявителем копии договоров (соглашений, контрактов) и (или) иных документов, которыми определен размер расходов заявителя, указанных в </w:t>
      </w:r>
      <w:hyperlink r:id="rId163" w:anchor="P263" w:history="1">
        <w:r w:rsidRPr="00A02BC6">
          <w:rPr>
            <w:rFonts w:ascii="Times New Roman" w:eastAsia="Times New Roman" w:hAnsi="Times New Roman" w:cs="Times New Roman"/>
            <w:color w:val="0000FF"/>
            <w:sz w:val="24"/>
            <w:szCs w:val="24"/>
            <w:u w:val="single"/>
          </w:rPr>
          <w:t>пункте 47</w:t>
        </w:r>
      </w:hyperlink>
      <w:r w:rsidRPr="00A02BC6">
        <w:rPr>
          <w:rFonts w:ascii="Times New Roman" w:eastAsia="Times New Roman" w:hAnsi="Times New Roman" w:cs="Times New Roman"/>
          <w:sz w:val="24"/>
          <w:szCs w:val="24"/>
        </w:rPr>
        <w:t xml:space="preserve"> настоящих Правил и представленных к субсидированию, за исключением расходов по уплате патентной и (или) иной пошлины за государственную регистрацию результатов интеллектуальной деятельности и приравненных к ним средств индивидуализации;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10) заверенные заявителем и банком копии платежных поручений и (или) иных платежных документов и (или) заверенные заявителем копии кассовых документов, подтверждающих оплату по договорам (соглашениям, контрактам) и (или) иным документам, которыми определен размер расходов заявителя, представленных к субсидированию, и уплату патентной и (или) иной пошлины за государственную регистрацию результатов интеллектуальной деятельности и приравненных к ним средств индивидуализации;</w:t>
      </w:r>
      <w:proofErr w:type="gramEnd"/>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11) </w:t>
      </w:r>
      <w:hyperlink r:id="rId164" w:anchor="P847" w:history="1">
        <w:r w:rsidRPr="00A02BC6">
          <w:rPr>
            <w:rFonts w:ascii="Times New Roman" w:eastAsia="Times New Roman" w:hAnsi="Times New Roman" w:cs="Times New Roman"/>
            <w:color w:val="0000FF"/>
            <w:sz w:val="24"/>
            <w:szCs w:val="24"/>
            <w:u w:val="single"/>
          </w:rPr>
          <w:t>расчет</w:t>
        </w:r>
      </w:hyperlink>
      <w:r w:rsidRPr="00A02BC6">
        <w:rPr>
          <w:rFonts w:ascii="Times New Roman" w:eastAsia="Times New Roman" w:hAnsi="Times New Roman" w:cs="Times New Roman"/>
          <w:sz w:val="24"/>
          <w:szCs w:val="24"/>
        </w:rPr>
        <w:t xml:space="preserve"> размера субсидии, предоставляемой субъекту малого и среднего предпринимательства на возмещение части затрат, связанных с сертификацией, патентованием, государственной регистрацией результатов интеллектуальной деятельности, по форме согласно приложению N 8 к настоящим Правилам;</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lastRenderedPageBreak/>
        <w:t xml:space="preserve">12) </w:t>
      </w:r>
      <w:hyperlink r:id="rId165" w:anchor="P548" w:history="1">
        <w:r w:rsidRPr="00A02BC6">
          <w:rPr>
            <w:rFonts w:ascii="Times New Roman" w:eastAsia="Times New Roman" w:hAnsi="Times New Roman" w:cs="Times New Roman"/>
            <w:color w:val="0000FF"/>
            <w:sz w:val="24"/>
            <w:szCs w:val="24"/>
            <w:u w:val="single"/>
          </w:rPr>
          <w:t>динамику</w:t>
        </w:r>
      </w:hyperlink>
      <w:r w:rsidRPr="00A02BC6">
        <w:rPr>
          <w:rFonts w:ascii="Times New Roman" w:eastAsia="Times New Roman" w:hAnsi="Times New Roman" w:cs="Times New Roman"/>
          <w:sz w:val="24"/>
          <w:szCs w:val="24"/>
        </w:rPr>
        <w:t xml:space="preserve"> основных экономических показателей деятельности субъекта малого и среднего предпринимательства по форме согласно приложению N 2 к настоящим Правилам;</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13) заверенную заявителем копию договора аренды, безвозмездного пользования недвижимым имуществом (помещением), используемым для осуществления предпринимательской деятельности (если указанное имущество у заявителя находится на праве аренды, безвозмездного пользования);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14) заверенную заявителем копию выписки из Единого государственного реестра недвижимости, подтверждающей право собственности на недвижимое имущество (помещение), используемое для осуществления предпринимательской деятельности (если указанное имущество принадлежит заявителю на праве собственности);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15) исключен. - </w:t>
      </w:r>
      <w:hyperlink r:id="rId166" w:history="1">
        <w:r w:rsidRPr="00A02BC6">
          <w:rPr>
            <w:rFonts w:ascii="Times New Roman" w:eastAsia="Times New Roman" w:hAnsi="Times New Roman" w:cs="Times New Roman"/>
            <w:color w:val="0000FF"/>
            <w:sz w:val="24"/>
            <w:szCs w:val="24"/>
            <w:u w:val="single"/>
          </w:rPr>
          <w:t>Постановление</w:t>
        </w:r>
      </w:hyperlink>
      <w:r w:rsidRPr="00A02BC6">
        <w:rPr>
          <w:rFonts w:ascii="Times New Roman" w:eastAsia="Times New Roman" w:hAnsi="Times New Roman" w:cs="Times New Roman"/>
          <w:sz w:val="24"/>
          <w:szCs w:val="24"/>
        </w:rPr>
        <w:t xml:space="preserve"> Администрации Курской области от 20.12.2019 N 1299-па;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 xml:space="preserve">16) заявление по </w:t>
      </w:r>
      <w:hyperlink r:id="rId167" w:history="1">
        <w:r w:rsidRPr="00A02BC6">
          <w:rPr>
            <w:rFonts w:ascii="Times New Roman" w:eastAsia="Times New Roman" w:hAnsi="Times New Roman" w:cs="Times New Roman"/>
            <w:color w:val="0000FF"/>
            <w:sz w:val="24"/>
            <w:szCs w:val="24"/>
            <w:u w:val="single"/>
          </w:rPr>
          <w:t>форме</w:t>
        </w:r>
      </w:hyperlink>
      <w:r w:rsidRPr="00A02BC6">
        <w:rPr>
          <w:rFonts w:ascii="Times New Roman" w:eastAsia="Times New Roman" w:hAnsi="Times New Roman" w:cs="Times New Roman"/>
          <w:sz w:val="24"/>
          <w:szCs w:val="24"/>
        </w:rPr>
        <w:t>, утвержденной приказом Министерства экономического развития Российской Федерации от 10 марта 2016 г. N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N 209-ФЗ "О развитии малого и среднего предпринимательства в Российской Федерации</w:t>
      </w:r>
      <w:proofErr w:type="gramEnd"/>
      <w:r w:rsidRPr="00A02BC6">
        <w:rPr>
          <w:rFonts w:ascii="Times New Roman" w:eastAsia="Times New Roman" w:hAnsi="Times New Roman" w:cs="Times New Roman"/>
          <w:sz w:val="24"/>
          <w:szCs w:val="24"/>
        </w:rPr>
        <w:t>" (для вновь созданного юридического лица и вновь зарегистрированного индивидуального предпринимателя);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17) </w:t>
      </w:r>
      <w:hyperlink r:id="rId168" w:anchor="P1154" w:history="1">
        <w:r w:rsidRPr="00A02BC6">
          <w:rPr>
            <w:rFonts w:ascii="Times New Roman" w:eastAsia="Times New Roman" w:hAnsi="Times New Roman" w:cs="Times New Roman"/>
            <w:color w:val="0000FF"/>
            <w:sz w:val="24"/>
            <w:szCs w:val="24"/>
            <w:u w:val="single"/>
          </w:rPr>
          <w:t>согласие</w:t>
        </w:r>
      </w:hyperlink>
      <w:r w:rsidRPr="00A02BC6">
        <w:rPr>
          <w:rFonts w:ascii="Times New Roman" w:eastAsia="Times New Roman" w:hAnsi="Times New Roman" w:cs="Times New Roman"/>
          <w:sz w:val="24"/>
          <w:szCs w:val="24"/>
        </w:rPr>
        <w:t xml:space="preserve"> на обработку персональных данных по форме согласно приложению N 16 к настоящим Правилам (для заявителей - индивидуальных предпринимателей, глав крестьянских (фермерских) хозяйств).</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49. Документы, перечисленные в </w:t>
      </w:r>
      <w:hyperlink r:id="rId169" w:anchor="P113" w:history="1">
        <w:r w:rsidRPr="00A02BC6">
          <w:rPr>
            <w:rFonts w:ascii="Times New Roman" w:eastAsia="Times New Roman" w:hAnsi="Times New Roman" w:cs="Times New Roman"/>
            <w:color w:val="0000FF"/>
            <w:sz w:val="24"/>
            <w:szCs w:val="24"/>
            <w:u w:val="single"/>
          </w:rPr>
          <w:t>пунктах 7</w:t>
        </w:r>
      </w:hyperlink>
      <w:r w:rsidRPr="00A02BC6">
        <w:rPr>
          <w:rFonts w:ascii="Times New Roman" w:eastAsia="Times New Roman" w:hAnsi="Times New Roman" w:cs="Times New Roman"/>
          <w:sz w:val="24"/>
          <w:szCs w:val="24"/>
        </w:rPr>
        <w:t xml:space="preserve">, </w:t>
      </w:r>
      <w:hyperlink r:id="rId170" w:anchor="P114" w:history="1">
        <w:r w:rsidRPr="00A02BC6">
          <w:rPr>
            <w:rFonts w:ascii="Times New Roman" w:eastAsia="Times New Roman" w:hAnsi="Times New Roman" w:cs="Times New Roman"/>
            <w:color w:val="0000FF"/>
            <w:sz w:val="24"/>
            <w:szCs w:val="24"/>
            <w:u w:val="single"/>
          </w:rPr>
          <w:t>8</w:t>
        </w:r>
      </w:hyperlink>
      <w:r w:rsidRPr="00A02BC6">
        <w:rPr>
          <w:rFonts w:ascii="Times New Roman" w:eastAsia="Times New Roman" w:hAnsi="Times New Roman" w:cs="Times New Roman"/>
          <w:sz w:val="24"/>
          <w:szCs w:val="24"/>
        </w:rPr>
        <w:t xml:space="preserve">, </w:t>
      </w:r>
      <w:hyperlink r:id="rId171" w:anchor="P272" w:history="1">
        <w:r w:rsidRPr="00A02BC6">
          <w:rPr>
            <w:rFonts w:ascii="Times New Roman" w:eastAsia="Times New Roman" w:hAnsi="Times New Roman" w:cs="Times New Roman"/>
            <w:color w:val="0000FF"/>
            <w:sz w:val="24"/>
            <w:szCs w:val="24"/>
            <w:u w:val="single"/>
          </w:rPr>
          <w:t>48</w:t>
        </w:r>
      </w:hyperlink>
      <w:r w:rsidRPr="00A02BC6">
        <w:rPr>
          <w:rFonts w:ascii="Times New Roman" w:eastAsia="Times New Roman" w:hAnsi="Times New Roman" w:cs="Times New Roman"/>
          <w:sz w:val="24"/>
          <w:szCs w:val="24"/>
        </w:rPr>
        <w:t xml:space="preserve"> настоящих Правил, уполномоченный орган представляет в Комиссию для проведения конкурсного отбора проектов.</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 xml:space="preserve">В случае если документы, указанные в </w:t>
      </w:r>
      <w:hyperlink r:id="rId172" w:anchor="P274" w:history="1">
        <w:r w:rsidRPr="00A02BC6">
          <w:rPr>
            <w:rFonts w:ascii="Times New Roman" w:eastAsia="Times New Roman" w:hAnsi="Times New Roman" w:cs="Times New Roman"/>
            <w:color w:val="0000FF"/>
            <w:sz w:val="24"/>
            <w:szCs w:val="24"/>
            <w:u w:val="single"/>
          </w:rPr>
          <w:t>подпунктах 2</w:t>
        </w:r>
      </w:hyperlink>
      <w:r w:rsidRPr="00A02BC6">
        <w:rPr>
          <w:rFonts w:ascii="Times New Roman" w:eastAsia="Times New Roman" w:hAnsi="Times New Roman" w:cs="Times New Roman"/>
          <w:sz w:val="24"/>
          <w:szCs w:val="24"/>
        </w:rPr>
        <w:t xml:space="preserve">, </w:t>
      </w:r>
      <w:hyperlink r:id="rId173" w:anchor="P287" w:history="1">
        <w:r w:rsidRPr="00A02BC6">
          <w:rPr>
            <w:rFonts w:ascii="Times New Roman" w:eastAsia="Times New Roman" w:hAnsi="Times New Roman" w:cs="Times New Roman"/>
            <w:color w:val="0000FF"/>
            <w:sz w:val="24"/>
            <w:szCs w:val="24"/>
            <w:u w:val="single"/>
          </w:rPr>
          <w:t>14 пункта 48</w:t>
        </w:r>
      </w:hyperlink>
      <w:r w:rsidRPr="00A02BC6">
        <w:rPr>
          <w:rFonts w:ascii="Times New Roman" w:eastAsia="Times New Roman" w:hAnsi="Times New Roman" w:cs="Times New Roman"/>
          <w:sz w:val="24"/>
          <w:szCs w:val="24"/>
        </w:rPr>
        <w:t xml:space="preserve"> настоящих Правил, не представлены заявителем по собственной инициативе, уполномоченный орган представляет в Комиссию для проведения конкурсного отбора проектов документы (сведения), указанные в </w:t>
      </w:r>
      <w:hyperlink r:id="rId174" w:anchor="P155" w:history="1">
        <w:r w:rsidRPr="00A02BC6">
          <w:rPr>
            <w:rFonts w:ascii="Times New Roman" w:eastAsia="Times New Roman" w:hAnsi="Times New Roman" w:cs="Times New Roman"/>
            <w:color w:val="0000FF"/>
            <w:sz w:val="24"/>
            <w:szCs w:val="24"/>
            <w:u w:val="single"/>
          </w:rPr>
          <w:t>абзацах втором</w:t>
        </w:r>
      </w:hyperlink>
      <w:r w:rsidRPr="00A02BC6">
        <w:rPr>
          <w:rFonts w:ascii="Times New Roman" w:eastAsia="Times New Roman" w:hAnsi="Times New Roman" w:cs="Times New Roman"/>
          <w:sz w:val="24"/>
          <w:szCs w:val="24"/>
        </w:rPr>
        <w:t xml:space="preserve"> и</w:t>
      </w:r>
      <w:proofErr w:type="gramEnd"/>
      <w:r w:rsidRPr="00A02BC6">
        <w:rPr>
          <w:rFonts w:ascii="Times New Roman" w:eastAsia="Times New Roman" w:hAnsi="Times New Roman" w:cs="Times New Roman"/>
          <w:sz w:val="24"/>
          <w:szCs w:val="24"/>
        </w:rPr>
        <w:t xml:space="preserve"> </w:t>
      </w:r>
      <w:hyperlink r:id="rId175" w:anchor="P156" w:history="1">
        <w:r w:rsidRPr="00A02BC6">
          <w:rPr>
            <w:rFonts w:ascii="Times New Roman" w:eastAsia="Times New Roman" w:hAnsi="Times New Roman" w:cs="Times New Roman"/>
            <w:color w:val="0000FF"/>
            <w:sz w:val="24"/>
            <w:szCs w:val="24"/>
            <w:u w:val="single"/>
          </w:rPr>
          <w:t>третьем пункта 20</w:t>
        </w:r>
      </w:hyperlink>
      <w:r w:rsidRPr="00A02BC6">
        <w:rPr>
          <w:rFonts w:ascii="Times New Roman" w:eastAsia="Times New Roman" w:hAnsi="Times New Roman" w:cs="Times New Roman"/>
          <w:sz w:val="24"/>
          <w:szCs w:val="24"/>
        </w:rPr>
        <w:t xml:space="preserve">, </w:t>
      </w:r>
      <w:hyperlink r:id="rId176" w:anchor="P158" w:history="1">
        <w:r w:rsidRPr="00A02BC6">
          <w:rPr>
            <w:rFonts w:ascii="Times New Roman" w:eastAsia="Times New Roman" w:hAnsi="Times New Roman" w:cs="Times New Roman"/>
            <w:color w:val="0000FF"/>
            <w:sz w:val="24"/>
            <w:szCs w:val="24"/>
            <w:u w:val="single"/>
          </w:rPr>
          <w:t>пункте 22</w:t>
        </w:r>
      </w:hyperlink>
      <w:r w:rsidRPr="00A02BC6">
        <w:rPr>
          <w:rFonts w:ascii="Times New Roman" w:eastAsia="Times New Roman" w:hAnsi="Times New Roman" w:cs="Times New Roman"/>
          <w:sz w:val="24"/>
          <w:szCs w:val="24"/>
        </w:rPr>
        <w:t xml:space="preserve"> настоящих Правил.</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4. Предоставление субсидий субъектам малого и среднего</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предпринимательства, </w:t>
      </w:r>
      <w:proofErr w:type="gramStart"/>
      <w:r w:rsidRPr="00A02BC6">
        <w:rPr>
          <w:rFonts w:ascii="Times New Roman" w:eastAsia="Times New Roman" w:hAnsi="Times New Roman" w:cs="Times New Roman"/>
          <w:sz w:val="24"/>
          <w:szCs w:val="24"/>
        </w:rPr>
        <w:t>занятым</w:t>
      </w:r>
      <w:proofErr w:type="gramEnd"/>
      <w:r w:rsidRPr="00A02BC6">
        <w:rPr>
          <w:rFonts w:ascii="Times New Roman" w:eastAsia="Times New Roman" w:hAnsi="Times New Roman" w:cs="Times New Roman"/>
          <w:sz w:val="24"/>
          <w:szCs w:val="24"/>
        </w:rPr>
        <w:t xml:space="preserve"> в обрабатывающем производстве,</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на возмещение части затрат, направленных на уплату налога,</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взимаемого</w:t>
      </w:r>
      <w:proofErr w:type="gramEnd"/>
      <w:r w:rsidRPr="00A02BC6">
        <w:rPr>
          <w:rFonts w:ascii="Times New Roman" w:eastAsia="Times New Roman" w:hAnsi="Times New Roman" w:cs="Times New Roman"/>
          <w:sz w:val="24"/>
          <w:szCs w:val="24"/>
        </w:rPr>
        <w:t xml:space="preserve"> в связи с применением упрощенной системы</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налогообложения (доходы, уменьшенные на величину расходов)</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lastRenderedPageBreak/>
        <w:t>50. Субсидии субъектам малого и среднего предпринимательства, занятым в обрабатывающем производстве, на возмещение части затрат, направленных на уплату налога, взимаемого в связи с применением упрощенной системы налогообложения (доходы, уменьшенные на величину расходов), предоставляются заявителям, осуществляющим деятельность по приоритетным направлениям деятельности малого и среднего предпринимательства, из расчета одной третьей произведенных заявителем затрат.</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51. Субсидия, предусмотренная </w:t>
      </w:r>
      <w:hyperlink r:id="rId177" w:anchor="P300" w:history="1">
        <w:r w:rsidRPr="00A02BC6">
          <w:rPr>
            <w:rFonts w:ascii="Times New Roman" w:eastAsia="Times New Roman" w:hAnsi="Times New Roman" w:cs="Times New Roman"/>
            <w:color w:val="0000FF"/>
            <w:sz w:val="24"/>
            <w:szCs w:val="24"/>
            <w:u w:val="single"/>
          </w:rPr>
          <w:t>пунктом 50</w:t>
        </w:r>
      </w:hyperlink>
      <w:r w:rsidRPr="00A02BC6">
        <w:rPr>
          <w:rFonts w:ascii="Times New Roman" w:eastAsia="Times New Roman" w:hAnsi="Times New Roman" w:cs="Times New Roman"/>
          <w:sz w:val="24"/>
          <w:szCs w:val="24"/>
        </w:rPr>
        <w:t xml:space="preserve"> настоящих Правил, предоставляется заявителю при условии, что обрабатывающее производство является основным видом деятельности заявителя.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52. Субсидия, предусмотренная </w:t>
      </w:r>
      <w:hyperlink r:id="rId178" w:anchor="P300" w:history="1">
        <w:r w:rsidRPr="00A02BC6">
          <w:rPr>
            <w:rFonts w:ascii="Times New Roman" w:eastAsia="Times New Roman" w:hAnsi="Times New Roman" w:cs="Times New Roman"/>
            <w:color w:val="0000FF"/>
            <w:sz w:val="24"/>
            <w:szCs w:val="24"/>
            <w:u w:val="single"/>
          </w:rPr>
          <w:t>пунктом 50</w:t>
        </w:r>
      </w:hyperlink>
      <w:r w:rsidRPr="00A02BC6">
        <w:rPr>
          <w:rFonts w:ascii="Times New Roman" w:eastAsia="Times New Roman" w:hAnsi="Times New Roman" w:cs="Times New Roman"/>
          <w:sz w:val="24"/>
          <w:szCs w:val="24"/>
        </w:rPr>
        <w:t xml:space="preserve"> настоящих Правил, предоставляется заявителям, соответствующим следующим критериям конкурсного отбора: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а) размер среднемесячной заработной платы работников не ниже среднемесячной заработной платы работников за предшествующий финансовый год по микро-, малым и средним предприятиям по соответствующей отрасли в Курской области (в случае отсутствия на дату рассмотрения проекта заявителя Комиссией официальных данных за предшествующий финансовый год - не менее размера среднемесячной заработной платы работников по микро-, малым и средним предприятиям по соответствующей отрасли в</w:t>
      </w:r>
      <w:proofErr w:type="gramEnd"/>
      <w:r w:rsidRPr="00A02BC6">
        <w:rPr>
          <w:rFonts w:ascii="Times New Roman" w:eastAsia="Times New Roman" w:hAnsi="Times New Roman" w:cs="Times New Roman"/>
          <w:sz w:val="24"/>
          <w:szCs w:val="24"/>
        </w:rPr>
        <w:t xml:space="preserve"> </w:t>
      </w:r>
      <w:proofErr w:type="gramStart"/>
      <w:r w:rsidRPr="00A02BC6">
        <w:rPr>
          <w:rFonts w:ascii="Times New Roman" w:eastAsia="Times New Roman" w:hAnsi="Times New Roman" w:cs="Times New Roman"/>
          <w:sz w:val="24"/>
          <w:szCs w:val="24"/>
        </w:rPr>
        <w:t>Курской области за год, предшествующий указанному периоду) и превышает минимальный размер оплаты труда, установленный в соответствии с федеральным законодательством;</w:t>
      </w:r>
      <w:proofErr w:type="gramEnd"/>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б) наличие у заявителя не менее двух работников (не включая индивидуального предпринимателя) на дату подачи заявления;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в) в </w:t>
      </w:r>
      <w:hyperlink r:id="rId179" w:anchor="P548" w:history="1">
        <w:r w:rsidRPr="00A02BC6">
          <w:rPr>
            <w:rFonts w:ascii="Times New Roman" w:eastAsia="Times New Roman" w:hAnsi="Times New Roman" w:cs="Times New Roman"/>
            <w:color w:val="0000FF"/>
            <w:sz w:val="24"/>
            <w:szCs w:val="24"/>
            <w:u w:val="single"/>
          </w:rPr>
          <w:t>динамике</w:t>
        </w:r>
      </w:hyperlink>
      <w:r w:rsidRPr="00A02BC6">
        <w:rPr>
          <w:rFonts w:ascii="Times New Roman" w:eastAsia="Times New Roman" w:hAnsi="Times New Roman" w:cs="Times New Roman"/>
          <w:sz w:val="24"/>
          <w:szCs w:val="24"/>
        </w:rPr>
        <w:t xml:space="preserve"> основных экономических показателей деятельности субъекта малого и среднего предпринимательства (приложение N 2 к настоящим Правилам) предусмотрено увеличение среднесписочной численности работников по итогам года, в котором он обратился за предоставлением субсидии, не менее чем на одного человека по сравнению с предыдущим годом.</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52.1. Результатом предоставления субсидии, предусмотренной </w:t>
      </w:r>
      <w:hyperlink r:id="rId180" w:anchor="P300" w:history="1">
        <w:r w:rsidRPr="00A02BC6">
          <w:rPr>
            <w:rFonts w:ascii="Times New Roman" w:eastAsia="Times New Roman" w:hAnsi="Times New Roman" w:cs="Times New Roman"/>
            <w:color w:val="0000FF"/>
            <w:sz w:val="24"/>
            <w:szCs w:val="24"/>
            <w:u w:val="single"/>
          </w:rPr>
          <w:t>пунктом 50</w:t>
        </w:r>
      </w:hyperlink>
      <w:r w:rsidRPr="00A02BC6">
        <w:rPr>
          <w:rFonts w:ascii="Times New Roman" w:eastAsia="Times New Roman" w:hAnsi="Times New Roman" w:cs="Times New Roman"/>
          <w:sz w:val="24"/>
          <w:szCs w:val="24"/>
        </w:rPr>
        <w:t xml:space="preserve"> настоящих Правил, является прирост среднесписочной численности работников (без внешних совместителей) по итогам года, в котором получена субсидия.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w:t>
      </w:r>
      <w:proofErr w:type="gramStart"/>
      <w:r w:rsidRPr="00A02BC6">
        <w:rPr>
          <w:rFonts w:ascii="Times New Roman" w:eastAsia="Times New Roman" w:hAnsi="Times New Roman" w:cs="Times New Roman"/>
          <w:sz w:val="24"/>
          <w:szCs w:val="24"/>
        </w:rPr>
        <w:t>п</w:t>
      </w:r>
      <w:proofErr w:type="gramEnd"/>
      <w:r w:rsidRPr="00A02BC6">
        <w:rPr>
          <w:rFonts w:ascii="Times New Roman" w:eastAsia="Times New Roman" w:hAnsi="Times New Roman" w:cs="Times New Roman"/>
          <w:sz w:val="24"/>
          <w:szCs w:val="24"/>
        </w:rPr>
        <w:t xml:space="preserve">. 52.1 введен </w:t>
      </w:r>
      <w:hyperlink r:id="rId181" w:history="1">
        <w:r w:rsidRPr="00A02BC6">
          <w:rPr>
            <w:rFonts w:ascii="Times New Roman" w:eastAsia="Times New Roman" w:hAnsi="Times New Roman" w:cs="Times New Roman"/>
            <w:color w:val="0000FF"/>
            <w:sz w:val="24"/>
            <w:szCs w:val="24"/>
            <w:u w:val="single"/>
          </w:rPr>
          <w:t>постановлением</w:t>
        </w:r>
      </w:hyperlink>
      <w:r w:rsidRPr="00A02BC6">
        <w:rPr>
          <w:rFonts w:ascii="Times New Roman" w:eastAsia="Times New Roman" w:hAnsi="Times New Roman" w:cs="Times New Roman"/>
          <w:sz w:val="24"/>
          <w:szCs w:val="24"/>
        </w:rPr>
        <w:t xml:space="preserve"> Администрации Курской области от 20.12.2019 N 1299-па)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53. Субсидия, предусмотренная </w:t>
      </w:r>
      <w:hyperlink r:id="rId182" w:anchor="P300" w:history="1">
        <w:r w:rsidRPr="00A02BC6">
          <w:rPr>
            <w:rFonts w:ascii="Times New Roman" w:eastAsia="Times New Roman" w:hAnsi="Times New Roman" w:cs="Times New Roman"/>
            <w:color w:val="0000FF"/>
            <w:sz w:val="24"/>
            <w:szCs w:val="24"/>
            <w:u w:val="single"/>
          </w:rPr>
          <w:t>пунктом 50</w:t>
        </w:r>
      </w:hyperlink>
      <w:r w:rsidRPr="00A02BC6">
        <w:rPr>
          <w:rFonts w:ascii="Times New Roman" w:eastAsia="Times New Roman" w:hAnsi="Times New Roman" w:cs="Times New Roman"/>
          <w:sz w:val="24"/>
          <w:szCs w:val="24"/>
        </w:rPr>
        <w:t xml:space="preserve"> настоящих Правил, предоставляется субъектам малого и среднего предпринимательства в целях возмещения расходов в связи с уплатой налога, исчисленного и уплаченного за последний налоговый период - календарный год, предшествующий году, в котором предоставляется субсидия.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54. Субсидия, предусмотренная </w:t>
      </w:r>
      <w:hyperlink r:id="rId183" w:anchor="P300" w:history="1">
        <w:r w:rsidRPr="00A02BC6">
          <w:rPr>
            <w:rFonts w:ascii="Times New Roman" w:eastAsia="Times New Roman" w:hAnsi="Times New Roman" w:cs="Times New Roman"/>
            <w:color w:val="0000FF"/>
            <w:sz w:val="24"/>
            <w:szCs w:val="24"/>
            <w:u w:val="single"/>
          </w:rPr>
          <w:t>пунктом 50</w:t>
        </w:r>
      </w:hyperlink>
      <w:r w:rsidRPr="00A02BC6">
        <w:rPr>
          <w:rFonts w:ascii="Times New Roman" w:eastAsia="Times New Roman" w:hAnsi="Times New Roman" w:cs="Times New Roman"/>
          <w:sz w:val="24"/>
          <w:szCs w:val="24"/>
        </w:rPr>
        <w:t xml:space="preserve"> настоящих Правил, не предоставляется заявителю, применяющему упрощенную систему налогообложения, если объектом налогообложения являются доходы организации или индивидуального предпринимателя, уменьшенные на величину расходов, уплатившему минимальный налог, исчисленный при применении данного вида налогообложения.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lastRenderedPageBreak/>
        <w:t xml:space="preserve">55. Для получения субсидии, предусмотренной </w:t>
      </w:r>
      <w:hyperlink r:id="rId184" w:anchor="P300" w:history="1">
        <w:r w:rsidRPr="00A02BC6">
          <w:rPr>
            <w:rFonts w:ascii="Times New Roman" w:eastAsia="Times New Roman" w:hAnsi="Times New Roman" w:cs="Times New Roman"/>
            <w:color w:val="0000FF"/>
            <w:sz w:val="24"/>
            <w:szCs w:val="24"/>
            <w:u w:val="single"/>
          </w:rPr>
          <w:t>пунктом 50</w:t>
        </w:r>
      </w:hyperlink>
      <w:r w:rsidRPr="00A02BC6">
        <w:rPr>
          <w:rFonts w:ascii="Times New Roman" w:eastAsia="Times New Roman" w:hAnsi="Times New Roman" w:cs="Times New Roman"/>
          <w:sz w:val="24"/>
          <w:szCs w:val="24"/>
        </w:rPr>
        <w:t xml:space="preserve"> настоящих Правил, заявитель представляет в уполномоченный орган следующие документы (в 1 экземпляре):</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1) </w:t>
      </w:r>
      <w:hyperlink r:id="rId185" w:anchor="P1210" w:history="1">
        <w:r w:rsidRPr="00A02BC6">
          <w:rPr>
            <w:rFonts w:ascii="Times New Roman" w:eastAsia="Times New Roman" w:hAnsi="Times New Roman" w:cs="Times New Roman"/>
            <w:color w:val="0000FF"/>
            <w:sz w:val="24"/>
            <w:szCs w:val="24"/>
            <w:u w:val="single"/>
          </w:rPr>
          <w:t>заявление</w:t>
        </w:r>
      </w:hyperlink>
      <w:r w:rsidRPr="00A02BC6">
        <w:rPr>
          <w:rFonts w:ascii="Times New Roman" w:eastAsia="Times New Roman" w:hAnsi="Times New Roman" w:cs="Times New Roman"/>
          <w:sz w:val="24"/>
          <w:szCs w:val="24"/>
        </w:rPr>
        <w:t xml:space="preserve"> по форме согласно приложению N 17 к настоящим Правилам;</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2) заверенную заявителем копию выписки из Единого государственного реестра юридических лиц (индивидуальных предпринимателей), выданной не позднее 30 дней до дня подачи заявления;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3) заверенную заявителем копию расчета по страховым взносам (пенсионное, медицинское, социальное страхование) на последнюю отчетную дату, представляемого плательщиками страховых взносов, производящими выплаты и иные вознаграждения физическим лицам, по форме, установленной законодательством (с отметкой соответствующего органа, в который данный расчет должен быть представлен, или с заверенной заявителем копией документа, свидетельствующего о направлении расчета иным способом);</w:t>
      </w:r>
      <w:proofErr w:type="gramEnd"/>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4) заверенную заявителем копию налоговой декларации по налогу, уплачиваемому в связи с применением упрощенной системы налогообложения, по итогам налогового периода - календарного года, предшествующего году, в котором предоставляется субсидия, с отметкой налогового органа о получении налоговой декларации или с заверенной заявителем копией документа, свидетельствующего о направлении налоговой декларации в налоговый орган иным способом;</w:t>
      </w:r>
      <w:proofErr w:type="gramEnd"/>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5) заверенную заявителем копию сведений о среднесписочной численности работников на последнюю отчетную дату по форме, установленной законодательством (с отметкой соответствующего органа, в который данные сведения должны быть представлены, или с заверенной заявителем копией документа, свидетельствующего о направлении сведений иным способом);</w:t>
      </w:r>
      <w:proofErr w:type="gramEnd"/>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6) заверенные заявителем и банком копии платежных поручений и (или) иных платежных документов и (или) заверенные заявителем копии кассовых документов, подтверждающих уплату налога, взимаемого в связи с применением упрощенной системы налогообложения (доходы, уменьшенные на величину расходов) в связи с производством товаров в сфере обрабатывающего производства;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7) </w:t>
      </w:r>
      <w:hyperlink r:id="rId186" w:anchor="P899" w:history="1">
        <w:r w:rsidRPr="00A02BC6">
          <w:rPr>
            <w:rFonts w:ascii="Times New Roman" w:eastAsia="Times New Roman" w:hAnsi="Times New Roman" w:cs="Times New Roman"/>
            <w:color w:val="0000FF"/>
            <w:sz w:val="24"/>
            <w:szCs w:val="24"/>
            <w:u w:val="single"/>
          </w:rPr>
          <w:t>расчет</w:t>
        </w:r>
      </w:hyperlink>
      <w:r w:rsidRPr="00A02BC6">
        <w:rPr>
          <w:rFonts w:ascii="Times New Roman" w:eastAsia="Times New Roman" w:hAnsi="Times New Roman" w:cs="Times New Roman"/>
          <w:sz w:val="24"/>
          <w:szCs w:val="24"/>
        </w:rPr>
        <w:t xml:space="preserve"> размера субсидии, предоставляемой субъекту малого и среднего предпринимательства, занятому в обрабатывающем производстве, на возмещение части затрат, направленных на уплату налога, взимаемого в связи с применением упрощенной системы налогообложения (доходы, уменьшенные на величину расходов), по форме согласно приложению N 9 к настоящим Правилам;</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8) </w:t>
      </w:r>
      <w:hyperlink r:id="rId187" w:anchor="P548" w:history="1">
        <w:r w:rsidRPr="00A02BC6">
          <w:rPr>
            <w:rFonts w:ascii="Times New Roman" w:eastAsia="Times New Roman" w:hAnsi="Times New Roman" w:cs="Times New Roman"/>
            <w:color w:val="0000FF"/>
            <w:sz w:val="24"/>
            <w:szCs w:val="24"/>
            <w:u w:val="single"/>
          </w:rPr>
          <w:t>динамику</w:t>
        </w:r>
      </w:hyperlink>
      <w:r w:rsidRPr="00A02BC6">
        <w:rPr>
          <w:rFonts w:ascii="Times New Roman" w:eastAsia="Times New Roman" w:hAnsi="Times New Roman" w:cs="Times New Roman"/>
          <w:sz w:val="24"/>
          <w:szCs w:val="24"/>
        </w:rPr>
        <w:t xml:space="preserve"> основных экономических показателей деятельности субъекта малого и среднего предпринимательства по форме согласно приложению N 2 к настоящим Правилам;</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9) заверенную заявителем копию договора аренды, безвозмездного пользования недвижимым имуществом (помещением), используемым для осуществления предпринимательской деятельности (если указанное имущество у заявителя находится на праве аренды, безвозмездного пользования);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lastRenderedPageBreak/>
        <w:t>10) заверенную заявителем копию выписки из Единого государственного реестра недвижимости, подтверждающей право собственности на недвижимое имущество (помещение), используемое для осуществления предпринимательской деятельности (если указанное имущество принадлежит заявителю на праве собственности);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11) исключен. - </w:t>
      </w:r>
      <w:hyperlink r:id="rId188" w:history="1">
        <w:r w:rsidRPr="00A02BC6">
          <w:rPr>
            <w:rFonts w:ascii="Times New Roman" w:eastAsia="Times New Roman" w:hAnsi="Times New Roman" w:cs="Times New Roman"/>
            <w:color w:val="0000FF"/>
            <w:sz w:val="24"/>
            <w:szCs w:val="24"/>
            <w:u w:val="single"/>
          </w:rPr>
          <w:t>Постановление</w:t>
        </w:r>
      </w:hyperlink>
      <w:r w:rsidRPr="00A02BC6">
        <w:rPr>
          <w:rFonts w:ascii="Times New Roman" w:eastAsia="Times New Roman" w:hAnsi="Times New Roman" w:cs="Times New Roman"/>
          <w:sz w:val="24"/>
          <w:szCs w:val="24"/>
        </w:rPr>
        <w:t xml:space="preserve"> Администрации Курской области от 20.12.2019 N 1299-па;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 xml:space="preserve">12) заявление по </w:t>
      </w:r>
      <w:hyperlink r:id="rId189" w:history="1">
        <w:r w:rsidRPr="00A02BC6">
          <w:rPr>
            <w:rFonts w:ascii="Times New Roman" w:eastAsia="Times New Roman" w:hAnsi="Times New Roman" w:cs="Times New Roman"/>
            <w:color w:val="0000FF"/>
            <w:sz w:val="24"/>
            <w:szCs w:val="24"/>
            <w:u w:val="single"/>
          </w:rPr>
          <w:t>форме</w:t>
        </w:r>
      </w:hyperlink>
      <w:r w:rsidRPr="00A02BC6">
        <w:rPr>
          <w:rFonts w:ascii="Times New Roman" w:eastAsia="Times New Roman" w:hAnsi="Times New Roman" w:cs="Times New Roman"/>
          <w:sz w:val="24"/>
          <w:szCs w:val="24"/>
        </w:rPr>
        <w:t>, утвержденной приказом Министерства экономического развития Российской Федерации от 10 марта 2016 г. N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N 209-ФЗ "О развитии малого и среднего предпринимательства в Российской Федерации</w:t>
      </w:r>
      <w:proofErr w:type="gramEnd"/>
      <w:r w:rsidRPr="00A02BC6">
        <w:rPr>
          <w:rFonts w:ascii="Times New Roman" w:eastAsia="Times New Roman" w:hAnsi="Times New Roman" w:cs="Times New Roman"/>
          <w:sz w:val="24"/>
          <w:szCs w:val="24"/>
        </w:rPr>
        <w:t>" (для вновь созданного юридического лица и вновь зарегистрированного индивидуального предпринимателя);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13) </w:t>
      </w:r>
      <w:hyperlink r:id="rId190" w:anchor="P1154" w:history="1">
        <w:r w:rsidRPr="00A02BC6">
          <w:rPr>
            <w:rFonts w:ascii="Times New Roman" w:eastAsia="Times New Roman" w:hAnsi="Times New Roman" w:cs="Times New Roman"/>
            <w:color w:val="0000FF"/>
            <w:sz w:val="24"/>
            <w:szCs w:val="24"/>
            <w:u w:val="single"/>
          </w:rPr>
          <w:t>согласие</w:t>
        </w:r>
      </w:hyperlink>
      <w:r w:rsidRPr="00A02BC6">
        <w:rPr>
          <w:rFonts w:ascii="Times New Roman" w:eastAsia="Times New Roman" w:hAnsi="Times New Roman" w:cs="Times New Roman"/>
          <w:sz w:val="24"/>
          <w:szCs w:val="24"/>
        </w:rPr>
        <w:t xml:space="preserve"> на обработку персональных данных по форме согласно приложению N 16 к настоящим Правилам (для заявителей - индивидуальных предпринимателей, глав крестьянских (фермерских) хозяйств).</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56. Документы, перечисленные в </w:t>
      </w:r>
      <w:hyperlink r:id="rId191" w:anchor="P113" w:history="1">
        <w:r w:rsidRPr="00A02BC6">
          <w:rPr>
            <w:rFonts w:ascii="Times New Roman" w:eastAsia="Times New Roman" w:hAnsi="Times New Roman" w:cs="Times New Roman"/>
            <w:color w:val="0000FF"/>
            <w:sz w:val="24"/>
            <w:szCs w:val="24"/>
            <w:u w:val="single"/>
          </w:rPr>
          <w:t>пунктах 7</w:t>
        </w:r>
      </w:hyperlink>
      <w:r w:rsidRPr="00A02BC6">
        <w:rPr>
          <w:rFonts w:ascii="Times New Roman" w:eastAsia="Times New Roman" w:hAnsi="Times New Roman" w:cs="Times New Roman"/>
          <w:sz w:val="24"/>
          <w:szCs w:val="24"/>
        </w:rPr>
        <w:t xml:space="preserve">, </w:t>
      </w:r>
      <w:hyperlink r:id="rId192" w:anchor="P114" w:history="1">
        <w:r w:rsidRPr="00A02BC6">
          <w:rPr>
            <w:rFonts w:ascii="Times New Roman" w:eastAsia="Times New Roman" w:hAnsi="Times New Roman" w:cs="Times New Roman"/>
            <w:color w:val="0000FF"/>
            <w:sz w:val="24"/>
            <w:szCs w:val="24"/>
            <w:u w:val="single"/>
          </w:rPr>
          <w:t>8</w:t>
        </w:r>
      </w:hyperlink>
      <w:r w:rsidRPr="00A02BC6">
        <w:rPr>
          <w:rFonts w:ascii="Times New Roman" w:eastAsia="Times New Roman" w:hAnsi="Times New Roman" w:cs="Times New Roman"/>
          <w:sz w:val="24"/>
          <w:szCs w:val="24"/>
        </w:rPr>
        <w:t xml:space="preserve">, </w:t>
      </w:r>
      <w:hyperlink r:id="rId193" w:anchor="P310" w:history="1">
        <w:r w:rsidRPr="00A02BC6">
          <w:rPr>
            <w:rFonts w:ascii="Times New Roman" w:eastAsia="Times New Roman" w:hAnsi="Times New Roman" w:cs="Times New Roman"/>
            <w:color w:val="0000FF"/>
            <w:sz w:val="24"/>
            <w:szCs w:val="24"/>
            <w:u w:val="single"/>
          </w:rPr>
          <w:t>55</w:t>
        </w:r>
      </w:hyperlink>
      <w:r w:rsidRPr="00A02BC6">
        <w:rPr>
          <w:rFonts w:ascii="Times New Roman" w:eastAsia="Times New Roman" w:hAnsi="Times New Roman" w:cs="Times New Roman"/>
          <w:sz w:val="24"/>
          <w:szCs w:val="24"/>
        </w:rPr>
        <w:t xml:space="preserve"> настоящих Правил, уполномоченный орган представляет в Комиссию для проведения конкурсного отбора проектов.</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 xml:space="preserve">В случае если документы, указанные в </w:t>
      </w:r>
      <w:hyperlink r:id="rId194" w:anchor="P312" w:history="1">
        <w:r w:rsidRPr="00A02BC6">
          <w:rPr>
            <w:rFonts w:ascii="Times New Roman" w:eastAsia="Times New Roman" w:hAnsi="Times New Roman" w:cs="Times New Roman"/>
            <w:color w:val="0000FF"/>
            <w:sz w:val="24"/>
            <w:szCs w:val="24"/>
            <w:u w:val="single"/>
          </w:rPr>
          <w:t>подпунктах 2</w:t>
        </w:r>
      </w:hyperlink>
      <w:r w:rsidRPr="00A02BC6">
        <w:rPr>
          <w:rFonts w:ascii="Times New Roman" w:eastAsia="Times New Roman" w:hAnsi="Times New Roman" w:cs="Times New Roman"/>
          <w:sz w:val="24"/>
          <w:szCs w:val="24"/>
        </w:rPr>
        <w:t xml:space="preserve">, </w:t>
      </w:r>
      <w:hyperlink r:id="rId195" w:anchor="P320" w:history="1">
        <w:r w:rsidRPr="00A02BC6">
          <w:rPr>
            <w:rFonts w:ascii="Times New Roman" w:eastAsia="Times New Roman" w:hAnsi="Times New Roman" w:cs="Times New Roman"/>
            <w:color w:val="0000FF"/>
            <w:sz w:val="24"/>
            <w:szCs w:val="24"/>
            <w:u w:val="single"/>
          </w:rPr>
          <w:t>10 пункта 55</w:t>
        </w:r>
      </w:hyperlink>
      <w:r w:rsidRPr="00A02BC6">
        <w:rPr>
          <w:rFonts w:ascii="Times New Roman" w:eastAsia="Times New Roman" w:hAnsi="Times New Roman" w:cs="Times New Roman"/>
          <w:sz w:val="24"/>
          <w:szCs w:val="24"/>
        </w:rPr>
        <w:t xml:space="preserve"> настоящих Правил, не представлены заявителем по собственной инициативе, уполномоченный орган представляет в Комиссию для проведения конкурсного отбора проектов документы (сведения), указанные в </w:t>
      </w:r>
      <w:hyperlink r:id="rId196" w:anchor="P155" w:history="1">
        <w:r w:rsidRPr="00A02BC6">
          <w:rPr>
            <w:rFonts w:ascii="Times New Roman" w:eastAsia="Times New Roman" w:hAnsi="Times New Roman" w:cs="Times New Roman"/>
            <w:color w:val="0000FF"/>
            <w:sz w:val="24"/>
            <w:szCs w:val="24"/>
            <w:u w:val="single"/>
          </w:rPr>
          <w:t>абзацах втором</w:t>
        </w:r>
      </w:hyperlink>
      <w:r w:rsidRPr="00A02BC6">
        <w:rPr>
          <w:rFonts w:ascii="Times New Roman" w:eastAsia="Times New Roman" w:hAnsi="Times New Roman" w:cs="Times New Roman"/>
          <w:sz w:val="24"/>
          <w:szCs w:val="24"/>
        </w:rPr>
        <w:t xml:space="preserve"> и</w:t>
      </w:r>
      <w:proofErr w:type="gramEnd"/>
      <w:r w:rsidRPr="00A02BC6">
        <w:rPr>
          <w:rFonts w:ascii="Times New Roman" w:eastAsia="Times New Roman" w:hAnsi="Times New Roman" w:cs="Times New Roman"/>
          <w:sz w:val="24"/>
          <w:szCs w:val="24"/>
        </w:rPr>
        <w:t xml:space="preserve"> </w:t>
      </w:r>
      <w:hyperlink r:id="rId197" w:anchor="P156" w:history="1">
        <w:r w:rsidRPr="00A02BC6">
          <w:rPr>
            <w:rFonts w:ascii="Times New Roman" w:eastAsia="Times New Roman" w:hAnsi="Times New Roman" w:cs="Times New Roman"/>
            <w:color w:val="0000FF"/>
            <w:sz w:val="24"/>
            <w:szCs w:val="24"/>
            <w:u w:val="single"/>
          </w:rPr>
          <w:t>третьем пункта 20</w:t>
        </w:r>
      </w:hyperlink>
      <w:r w:rsidRPr="00A02BC6">
        <w:rPr>
          <w:rFonts w:ascii="Times New Roman" w:eastAsia="Times New Roman" w:hAnsi="Times New Roman" w:cs="Times New Roman"/>
          <w:sz w:val="24"/>
          <w:szCs w:val="24"/>
        </w:rPr>
        <w:t xml:space="preserve">, </w:t>
      </w:r>
      <w:hyperlink r:id="rId198" w:anchor="P158" w:history="1">
        <w:r w:rsidRPr="00A02BC6">
          <w:rPr>
            <w:rFonts w:ascii="Times New Roman" w:eastAsia="Times New Roman" w:hAnsi="Times New Roman" w:cs="Times New Roman"/>
            <w:color w:val="0000FF"/>
            <w:sz w:val="24"/>
            <w:szCs w:val="24"/>
            <w:u w:val="single"/>
          </w:rPr>
          <w:t>пункте 22</w:t>
        </w:r>
      </w:hyperlink>
      <w:r w:rsidRPr="00A02BC6">
        <w:rPr>
          <w:rFonts w:ascii="Times New Roman" w:eastAsia="Times New Roman" w:hAnsi="Times New Roman" w:cs="Times New Roman"/>
          <w:sz w:val="24"/>
          <w:szCs w:val="24"/>
        </w:rPr>
        <w:t xml:space="preserve"> настоящих Правил.</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5. Предоставление субсидий субъектам малого и среднего</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предпринимательства, </w:t>
      </w:r>
      <w:proofErr w:type="gramStart"/>
      <w:r w:rsidRPr="00A02BC6">
        <w:rPr>
          <w:rFonts w:ascii="Times New Roman" w:eastAsia="Times New Roman" w:hAnsi="Times New Roman" w:cs="Times New Roman"/>
          <w:sz w:val="24"/>
          <w:szCs w:val="24"/>
        </w:rPr>
        <w:t>осуществляющим</w:t>
      </w:r>
      <w:proofErr w:type="gramEnd"/>
      <w:r w:rsidRPr="00A02BC6">
        <w:rPr>
          <w:rFonts w:ascii="Times New Roman" w:eastAsia="Times New Roman" w:hAnsi="Times New Roman" w:cs="Times New Roman"/>
          <w:sz w:val="24"/>
          <w:szCs w:val="24"/>
        </w:rPr>
        <w:t xml:space="preserve"> деятельность в сфере</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производства товаров (работ, услуг), на возмещение части</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затрат, связанных с приобретением оборудования в целях</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создания и (или) развития и (или) модернизации производства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57. </w:t>
      </w:r>
      <w:proofErr w:type="gramStart"/>
      <w:r w:rsidRPr="00A02BC6">
        <w:rPr>
          <w:rFonts w:ascii="Times New Roman" w:eastAsia="Times New Roman" w:hAnsi="Times New Roman" w:cs="Times New Roman"/>
          <w:sz w:val="24"/>
          <w:szCs w:val="24"/>
        </w:rPr>
        <w:t xml:space="preserve">Субсидии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 предоставляются заявителям, осуществляющим деятельность по приоритетным направлениям деятельности малого и среднего предпринимательства, из расчета 50 процентов произведенных заявителем затрат, указанных в </w:t>
      </w:r>
      <w:hyperlink r:id="rId199" w:anchor="P348" w:history="1">
        <w:r w:rsidRPr="00A02BC6">
          <w:rPr>
            <w:rFonts w:ascii="Times New Roman" w:eastAsia="Times New Roman" w:hAnsi="Times New Roman" w:cs="Times New Roman"/>
            <w:color w:val="0000FF"/>
            <w:sz w:val="24"/>
            <w:szCs w:val="24"/>
            <w:u w:val="single"/>
          </w:rPr>
          <w:t>пункте 64</w:t>
        </w:r>
      </w:hyperlink>
      <w:r w:rsidRPr="00A02BC6">
        <w:rPr>
          <w:rFonts w:ascii="Times New Roman" w:eastAsia="Times New Roman" w:hAnsi="Times New Roman" w:cs="Times New Roman"/>
          <w:sz w:val="24"/>
          <w:szCs w:val="24"/>
        </w:rPr>
        <w:t xml:space="preserve"> настоящих Правил, при этом размер</w:t>
      </w:r>
      <w:proofErr w:type="gramEnd"/>
      <w:r w:rsidRPr="00A02BC6">
        <w:rPr>
          <w:rFonts w:ascii="Times New Roman" w:eastAsia="Times New Roman" w:hAnsi="Times New Roman" w:cs="Times New Roman"/>
          <w:sz w:val="24"/>
          <w:szCs w:val="24"/>
        </w:rPr>
        <w:t xml:space="preserve"> субсидии не может превышать 2500 тысяч рублей по одной заявке.</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lastRenderedPageBreak/>
        <w:t>Заявитель имеет право получить субсидию по одной заявке в год.</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Субсидия одному и тому же получателю субсидии предоставляется не более двух лет подряд.</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58. Субсидия, предусмотренная </w:t>
      </w:r>
      <w:hyperlink r:id="rId200" w:anchor="P333" w:history="1">
        <w:r w:rsidRPr="00A02BC6">
          <w:rPr>
            <w:rFonts w:ascii="Times New Roman" w:eastAsia="Times New Roman" w:hAnsi="Times New Roman" w:cs="Times New Roman"/>
            <w:color w:val="0000FF"/>
            <w:sz w:val="24"/>
            <w:szCs w:val="24"/>
            <w:u w:val="single"/>
          </w:rPr>
          <w:t>пунктом 57</w:t>
        </w:r>
      </w:hyperlink>
      <w:r w:rsidRPr="00A02BC6">
        <w:rPr>
          <w:rFonts w:ascii="Times New Roman" w:eastAsia="Times New Roman" w:hAnsi="Times New Roman" w:cs="Times New Roman"/>
          <w:sz w:val="24"/>
          <w:szCs w:val="24"/>
        </w:rPr>
        <w:t xml:space="preserve"> настоящих Правил, предоставляется заявителям, осуществляющим деятельность в сфере производства товаров (работ, услуг), по видам деятельности, включенным в </w:t>
      </w:r>
      <w:hyperlink r:id="rId201" w:history="1">
        <w:r w:rsidRPr="00A02BC6">
          <w:rPr>
            <w:rFonts w:ascii="Times New Roman" w:eastAsia="Times New Roman" w:hAnsi="Times New Roman" w:cs="Times New Roman"/>
            <w:color w:val="0000FF"/>
            <w:sz w:val="24"/>
            <w:szCs w:val="24"/>
            <w:u w:val="single"/>
          </w:rPr>
          <w:t>раздел C</w:t>
        </w:r>
      </w:hyperlink>
      <w:r w:rsidRPr="00A02BC6">
        <w:rPr>
          <w:rFonts w:ascii="Times New Roman" w:eastAsia="Times New Roman" w:hAnsi="Times New Roman" w:cs="Times New Roman"/>
          <w:sz w:val="24"/>
          <w:szCs w:val="24"/>
        </w:rPr>
        <w:t xml:space="preserve"> "Обрабатывающие производства" (за исключением кодов 12, 18, 19, 20.51, 23.7, 24.41, 24.54 (в части отливки изделий из ценных металлов), 25.4, 32.1), </w:t>
      </w:r>
      <w:hyperlink r:id="rId202" w:history="1">
        <w:r w:rsidRPr="00A02BC6">
          <w:rPr>
            <w:rFonts w:ascii="Times New Roman" w:eastAsia="Times New Roman" w:hAnsi="Times New Roman" w:cs="Times New Roman"/>
            <w:color w:val="0000FF"/>
            <w:sz w:val="24"/>
            <w:szCs w:val="24"/>
            <w:u w:val="single"/>
          </w:rPr>
          <w:t>раздел E</w:t>
        </w:r>
      </w:hyperlink>
      <w:r w:rsidRPr="00A02BC6">
        <w:rPr>
          <w:rFonts w:ascii="Times New Roman" w:eastAsia="Times New Roman" w:hAnsi="Times New Roman" w:cs="Times New Roman"/>
          <w:sz w:val="24"/>
          <w:szCs w:val="24"/>
        </w:rPr>
        <w:t xml:space="preserve"> "Водоснабжение; водоотведение, организация сбора и утилизации отходов, деятельность по ликвидации загрязнений" (за исключением кодов 38.32.11, 38.32.2 - 38.32.4).</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Субсидия, предусмотренная </w:t>
      </w:r>
      <w:hyperlink r:id="rId203" w:anchor="P333" w:history="1">
        <w:r w:rsidRPr="00A02BC6">
          <w:rPr>
            <w:rFonts w:ascii="Times New Roman" w:eastAsia="Times New Roman" w:hAnsi="Times New Roman" w:cs="Times New Roman"/>
            <w:color w:val="0000FF"/>
            <w:sz w:val="24"/>
            <w:szCs w:val="24"/>
            <w:u w:val="single"/>
          </w:rPr>
          <w:t>пунктом 57</w:t>
        </w:r>
      </w:hyperlink>
      <w:r w:rsidRPr="00A02BC6">
        <w:rPr>
          <w:rFonts w:ascii="Times New Roman" w:eastAsia="Times New Roman" w:hAnsi="Times New Roman" w:cs="Times New Roman"/>
          <w:sz w:val="24"/>
          <w:szCs w:val="24"/>
        </w:rPr>
        <w:t xml:space="preserve"> настоящих Правил, предоставляется заявителю при условии, что обрабатывающее производство, водоснабжение, водоотведение, организация сбора и утилизации отходов, деятельность по ликвидации загрязнений (по видам деятельности, предусмотренным </w:t>
      </w:r>
      <w:hyperlink r:id="rId204" w:anchor="P336" w:history="1">
        <w:r w:rsidRPr="00A02BC6">
          <w:rPr>
            <w:rFonts w:ascii="Times New Roman" w:eastAsia="Times New Roman" w:hAnsi="Times New Roman" w:cs="Times New Roman"/>
            <w:color w:val="0000FF"/>
            <w:sz w:val="24"/>
            <w:szCs w:val="24"/>
            <w:u w:val="single"/>
          </w:rPr>
          <w:t>абзацем первым</w:t>
        </w:r>
      </w:hyperlink>
      <w:r w:rsidRPr="00A02BC6">
        <w:rPr>
          <w:rFonts w:ascii="Times New Roman" w:eastAsia="Times New Roman" w:hAnsi="Times New Roman" w:cs="Times New Roman"/>
          <w:sz w:val="24"/>
          <w:szCs w:val="24"/>
        </w:rPr>
        <w:t xml:space="preserve"> настоящего пункта) является основным видом деятельности заявителя.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59. К возмещению принимаются затраты, произведенные по безналичному расчету и подтвержденные соответствующими платежными документами.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60. Заявителям возмещаются расходы по договорам, заключенным ими с юридическим лицом (индивидуальным предпринимателем).</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61. Субсидия, предусмотренная </w:t>
      </w:r>
      <w:hyperlink r:id="rId205" w:anchor="P333" w:history="1">
        <w:r w:rsidRPr="00A02BC6">
          <w:rPr>
            <w:rFonts w:ascii="Times New Roman" w:eastAsia="Times New Roman" w:hAnsi="Times New Roman" w:cs="Times New Roman"/>
            <w:color w:val="0000FF"/>
            <w:sz w:val="24"/>
            <w:szCs w:val="24"/>
            <w:u w:val="single"/>
          </w:rPr>
          <w:t>пунктом 57</w:t>
        </w:r>
      </w:hyperlink>
      <w:r w:rsidRPr="00A02BC6">
        <w:rPr>
          <w:rFonts w:ascii="Times New Roman" w:eastAsia="Times New Roman" w:hAnsi="Times New Roman" w:cs="Times New Roman"/>
          <w:sz w:val="24"/>
          <w:szCs w:val="24"/>
        </w:rPr>
        <w:t xml:space="preserve"> настоящих Правил, предоставляется заявителям, соответствующим следующим критериям конкурсного отбора: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а) размер среднемесячной заработной платы работников не ниже среднемесячной заработной платы работников за предшествующий финансовый год по микро-, малым и средним предприятиям по соответствующей отрасли в Курской области (в случае отсутствия на дату рассмотрения проекта заявителя Комиссией официальных данных за предшествующий финансовый год - не менее размера среднемесячной заработной платы работников по микро-, малым и средним предприятиям по соответствующей отрасли в</w:t>
      </w:r>
      <w:proofErr w:type="gramEnd"/>
      <w:r w:rsidRPr="00A02BC6">
        <w:rPr>
          <w:rFonts w:ascii="Times New Roman" w:eastAsia="Times New Roman" w:hAnsi="Times New Roman" w:cs="Times New Roman"/>
          <w:sz w:val="24"/>
          <w:szCs w:val="24"/>
        </w:rPr>
        <w:t xml:space="preserve"> </w:t>
      </w:r>
      <w:proofErr w:type="gramStart"/>
      <w:r w:rsidRPr="00A02BC6">
        <w:rPr>
          <w:rFonts w:ascii="Times New Roman" w:eastAsia="Times New Roman" w:hAnsi="Times New Roman" w:cs="Times New Roman"/>
          <w:sz w:val="24"/>
          <w:szCs w:val="24"/>
        </w:rPr>
        <w:t>Курской области за год, предшествующий указанному периоду) и превышает минимальный размер оплаты труда, установленный в соответствии с федеральным законодательством;</w:t>
      </w:r>
      <w:proofErr w:type="gramEnd"/>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б) наличие у заявителя не менее двух работников (не включая индивидуального предпринимателя) на дату подачи заявления;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 xml:space="preserve">в) в </w:t>
      </w:r>
      <w:hyperlink r:id="rId206" w:anchor="P434" w:history="1">
        <w:r w:rsidRPr="00A02BC6">
          <w:rPr>
            <w:rFonts w:ascii="Times New Roman" w:eastAsia="Times New Roman" w:hAnsi="Times New Roman" w:cs="Times New Roman"/>
            <w:color w:val="0000FF"/>
            <w:sz w:val="24"/>
            <w:szCs w:val="24"/>
            <w:u w:val="single"/>
          </w:rPr>
          <w:t>резюме</w:t>
        </w:r>
      </w:hyperlink>
      <w:r w:rsidRPr="00A02BC6">
        <w:rPr>
          <w:rFonts w:ascii="Times New Roman" w:eastAsia="Times New Roman" w:hAnsi="Times New Roman" w:cs="Times New Roman"/>
          <w:sz w:val="24"/>
          <w:szCs w:val="24"/>
        </w:rPr>
        <w:t xml:space="preserve"> проекта заявителя (приложение N 1 к настоящим Правилам) и в </w:t>
      </w:r>
      <w:hyperlink r:id="rId207" w:anchor="P548" w:history="1">
        <w:r w:rsidRPr="00A02BC6">
          <w:rPr>
            <w:rFonts w:ascii="Times New Roman" w:eastAsia="Times New Roman" w:hAnsi="Times New Roman" w:cs="Times New Roman"/>
            <w:color w:val="0000FF"/>
            <w:sz w:val="24"/>
            <w:szCs w:val="24"/>
            <w:u w:val="single"/>
          </w:rPr>
          <w:t>динамике</w:t>
        </w:r>
      </w:hyperlink>
      <w:r w:rsidRPr="00A02BC6">
        <w:rPr>
          <w:rFonts w:ascii="Times New Roman" w:eastAsia="Times New Roman" w:hAnsi="Times New Roman" w:cs="Times New Roman"/>
          <w:sz w:val="24"/>
          <w:szCs w:val="24"/>
        </w:rPr>
        <w:t xml:space="preserve"> основных экономических показателей деятельности субъекта малого и среднего предпринимательства (приложение N 2 к настоящим Правилам) предусмотрено увеличение среднесписочной численности работников по итогам года, в котором он обратился за предоставлением субсидии, не менее чем на двух человек по сравнению с предыдущим годом.</w:t>
      </w:r>
      <w:proofErr w:type="gramEnd"/>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61.1. Результатом предоставления субсидии, предусмотренной </w:t>
      </w:r>
      <w:hyperlink r:id="rId208" w:anchor="P333" w:history="1">
        <w:r w:rsidRPr="00A02BC6">
          <w:rPr>
            <w:rFonts w:ascii="Times New Roman" w:eastAsia="Times New Roman" w:hAnsi="Times New Roman" w:cs="Times New Roman"/>
            <w:color w:val="0000FF"/>
            <w:sz w:val="24"/>
            <w:szCs w:val="24"/>
            <w:u w:val="single"/>
          </w:rPr>
          <w:t>пунктом 57</w:t>
        </w:r>
      </w:hyperlink>
      <w:r w:rsidRPr="00A02BC6">
        <w:rPr>
          <w:rFonts w:ascii="Times New Roman" w:eastAsia="Times New Roman" w:hAnsi="Times New Roman" w:cs="Times New Roman"/>
          <w:sz w:val="24"/>
          <w:szCs w:val="24"/>
        </w:rPr>
        <w:t xml:space="preserve"> настоящих Правил, является прирост среднесписочной численности работников (без внешних совместителей) по итогам года, в котором получена субсидия.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lastRenderedPageBreak/>
        <w:t>(</w:t>
      </w:r>
      <w:proofErr w:type="gramStart"/>
      <w:r w:rsidRPr="00A02BC6">
        <w:rPr>
          <w:rFonts w:ascii="Times New Roman" w:eastAsia="Times New Roman" w:hAnsi="Times New Roman" w:cs="Times New Roman"/>
          <w:sz w:val="24"/>
          <w:szCs w:val="24"/>
        </w:rPr>
        <w:t>п</w:t>
      </w:r>
      <w:proofErr w:type="gramEnd"/>
      <w:r w:rsidRPr="00A02BC6">
        <w:rPr>
          <w:rFonts w:ascii="Times New Roman" w:eastAsia="Times New Roman" w:hAnsi="Times New Roman" w:cs="Times New Roman"/>
          <w:sz w:val="24"/>
          <w:szCs w:val="24"/>
        </w:rPr>
        <w:t xml:space="preserve">. 61.1 введен </w:t>
      </w:r>
      <w:hyperlink r:id="rId209" w:history="1">
        <w:r w:rsidRPr="00A02BC6">
          <w:rPr>
            <w:rFonts w:ascii="Times New Roman" w:eastAsia="Times New Roman" w:hAnsi="Times New Roman" w:cs="Times New Roman"/>
            <w:color w:val="0000FF"/>
            <w:sz w:val="24"/>
            <w:szCs w:val="24"/>
            <w:u w:val="single"/>
          </w:rPr>
          <w:t>постановлением</w:t>
        </w:r>
      </w:hyperlink>
      <w:r w:rsidRPr="00A02BC6">
        <w:rPr>
          <w:rFonts w:ascii="Times New Roman" w:eastAsia="Times New Roman" w:hAnsi="Times New Roman" w:cs="Times New Roman"/>
          <w:sz w:val="24"/>
          <w:szCs w:val="24"/>
        </w:rPr>
        <w:t xml:space="preserve"> Администрации Курской области от 20.12.2019 N 1299-па)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62. Субсидия, предусмотренная </w:t>
      </w:r>
      <w:hyperlink r:id="rId210" w:anchor="P333" w:history="1">
        <w:r w:rsidRPr="00A02BC6">
          <w:rPr>
            <w:rFonts w:ascii="Times New Roman" w:eastAsia="Times New Roman" w:hAnsi="Times New Roman" w:cs="Times New Roman"/>
            <w:color w:val="0000FF"/>
            <w:sz w:val="24"/>
            <w:szCs w:val="24"/>
            <w:u w:val="single"/>
          </w:rPr>
          <w:t>пунктом 57</w:t>
        </w:r>
      </w:hyperlink>
      <w:r w:rsidRPr="00A02BC6">
        <w:rPr>
          <w:rFonts w:ascii="Times New Roman" w:eastAsia="Times New Roman" w:hAnsi="Times New Roman" w:cs="Times New Roman"/>
          <w:sz w:val="24"/>
          <w:szCs w:val="24"/>
        </w:rPr>
        <w:t xml:space="preserve"> настоящих Правил, предоставляется субъектам малого и среднего предпринимательства в целях возмещения расходов, произведенных заявителем не ранее двух лет, предшествующих году, в котором предоставляется субсидия.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63. </w:t>
      </w:r>
      <w:proofErr w:type="gramStart"/>
      <w:r w:rsidRPr="00A02BC6">
        <w:rPr>
          <w:rFonts w:ascii="Times New Roman" w:eastAsia="Times New Roman" w:hAnsi="Times New Roman" w:cs="Times New Roman"/>
          <w:sz w:val="24"/>
          <w:szCs w:val="24"/>
        </w:rPr>
        <w:t xml:space="preserve">Субсидирование затрат субъектов малого и среднего предпринимательства осуществляется по следующим видам оборудования: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относящихся ко второй и выше амортизационным группам </w:t>
      </w:r>
      <w:hyperlink r:id="rId211" w:history="1">
        <w:r w:rsidRPr="00A02BC6">
          <w:rPr>
            <w:rFonts w:ascii="Times New Roman" w:eastAsia="Times New Roman" w:hAnsi="Times New Roman" w:cs="Times New Roman"/>
            <w:color w:val="0000FF"/>
            <w:sz w:val="24"/>
            <w:szCs w:val="24"/>
            <w:u w:val="single"/>
          </w:rPr>
          <w:t>Классификации</w:t>
        </w:r>
      </w:hyperlink>
      <w:r w:rsidRPr="00A02BC6">
        <w:rPr>
          <w:rFonts w:ascii="Times New Roman" w:eastAsia="Times New Roman" w:hAnsi="Times New Roman" w:cs="Times New Roman"/>
          <w:sz w:val="24"/>
          <w:szCs w:val="24"/>
        </w:rPr>
        <w:t xml:space="preserve"> основных средств, включаемых в амортизационные группы, утвержденные Постановлением Правительства Российской Федерации от 1 января 2002 г. N 1 "О Классификации основных средств</w:t>
      </w:r>
      <w:proofErr w:type="gramEnd"/>
      <w:r w:rsidRPr="00A02BC6">
        <w:rPr>
          <w:rFonts w:ascii="Times New Roman" w:eastAsia="Times New Roman" w:hAnsi="Times New Roman" w:cs="Times New Roman"/>
          <w:sz w:val="24"/>
          <w:szCs w:val="24"/>
        </w:rPr>
        <w:t xml:space="preserve">, </w:t>
      </w:r>
      <w:proofErr w:type="gramStart"/>
      <w:r w:rsidRPr="00A02BC6">
        <w:rPr>
          <w:rFonts w:ascii="Times New Roman" w:eastAsia="Times New Roman" w:hAnsi="Times New Roman" w:cs="Times New Roman"/>
          <w:sz w:val="24"/>
          <w:szCs w:val="24"/>
        </w:rPr>
        <w:t>включаемых</w:t>
      </w:r>
      <w:proofErr w:type="gramEnd"/>
      <w:r w:rsidRPr="00A02BC6">
        <w:rPr>
          <w:rFonts w:ascii="Times New Roman" w:eastAsia="Times New Roman" w:hAnsi="Times New Roman" w:cs="Times New Roman"/>
          <w:sz w:val="24"/>
          <w:szCs w:val="24"/>
        </w:rPr>
        <w:t xml:space="preserve"> в амортизационные группы" (далее - оборудование),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64. Субсидии, предусмотренные </w:t>
      </w:r>
      <w:hyperlink r:id="rId212" w:anchor="P333" w:history="1">
        <w:r w:rsidRPr="00A02BC6">
          <w:rPr>
            <w:rFonts w:ascii="Times New Roman" w:eastAsia="Times New Roman" w:hAnsi="Times New Roman" w:cs="Times New Roman"/>
            <w:color w:val="0000FF"/>
            <w:sz w:val="24"/>
            <w:szCs w:val="24"/>
            <w:u w:val="single"/>
          </w:rPr>
          <w:t>пунктом 57</w:t>
        </w:r>
      </w:hyperlink>
      <w:r w:rsidRPr="00A02BC6">
        <w:rPr>
          <w:rFonts w:ascii="Times New Roman" w:eastAsia="Times New Roman" w:hAnsi="Times New Roman" w:cs="Times New Roman"/>
          <w:sz w:val="24"/>
          <w:szCs w:val="24"/>
        </w:rPr>
        <w:t xml:space="preserve"> настоящих Правил, направляются на возмещение затрат, связанных с приобретением оборудования в целях создания и (или) развития и (или) модернизации производства товаров, срок с даты производства которого до даты его приобретения заявителем составляет не более трех лет (включая затраты на монтаж оборудования).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К возмещению принимаются затраты без учета суммы налога на добавленную стоимость.</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65. </w:t>
      </w:r>
      <w:proofErr w:type="gramStart"/>
      <w:r w:rsidRPr="00A02BC6">
        <w:rPr>
          <w:rFonts w:ascii="Times New Roman" w:eastAsia="Times New Roman" w:hAnsi="Times New Roman" w:cs="Times New Roman"/>
          <w:sz w:val="24"/>
          <w:szCs w:val="24"/>
        </w:rPr>
        <w:t>Субсидия на возмещение затрат, связанных с приобретением оборудования в целях создания и (или) развития и (или) модернизации производства, предоставляется заявителям, принявшим на себя обязательство не продавать, не дарить, не сдавать в аренду, не обменивать, не вносить в виде вклада или не отчуждать данное оборудование иным образом в соответствии с законодательством Российской Федерации в течение одного года со дня получения субсидии.</w:t>
      </w:r>
      <w:proofErr w:type="gramEnd"/>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66. Для получения субсидии, предусмотренной </w:t>
      </w:r>
      <w:hyperlink r:id="rId213" w:anchor="P333" w:history="1">
        <w:r w:rsidRPr="00A02BC6">
          <w:rPr>
            <w:rFonts w:ascii="Times New Roman" w:eastAsia="Times New Roman" w:hAnsi="Times New Roman" w:cs="Times New Roman"/>
            <w:color w:val="0000FF"/>
            <w:sz w:val="24"/>
            <w:szCs w:val="24"/>
            <w:u w:val="single"/>
          </w:rPr>
          <w:t>пунктом 57</w:t>
        </w:r>
      </w:hyperlink>
      <w:r w:rsidRPr="00A02BC6">
        <w:rPr>
          <w:rFonts w:ascii="Times New Roman" w:eastAsia="Times New Roman" w:hAnsi="Times New Roman" w:cs="Times New Roman"/>
          <w:sz w:val="24"/>
          <w:szCs w:val="24"/>
        </w:rPr>
        <w:t xml:space="preserve"> настоящих Правил, заявитель представляет в уполномоченный орган следующие документы (в 1 экземпляре):</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1) </w:t>
      </w:r>
      <w:hyperlink r:id="rId214" w:anchor="P1210" w:history="1">
        <w:r w:rsidRPr="00A02BC6">
          <w:rPr>
            <w:rFonts w:ascii="Times New Roman" w:eastAsia="Times New Roman" w:hAnsi="Times New Roman" w:cs="Times New Roman"/>
            <w:color w:val="0000FF"/>
            <w:sz w:val="24"/>
            <w:szCs w:val="24"/>
            <w:u w:val="single"/>
          </w:rPr>
          <w:t>заявление</w:t>
        </w:r>
      </w:hyperlink>
      <w:r w:rsidRPr="00A02BC6">
        <w:rPr>
          <w:rFonts w:ascii="Times New Roman" w:eastAsia="Times New Roman" w:hAnsi="Times New Roman" w:cs="Times New Roman"/>
          <w:sz w:val="24"/>
          <w:szCs w:val="24"/>
        </w:rPr>
        <w:t xml:space="preserve"> по форме согласно приложению N 17 к настоящим Правилам;</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2) заверенную заявителем копию выписки из Единого государственного реестра юридических лиц (индивидуальных предпринимателей), выданной не позднее 30 дней до дня подачи заявления;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3) заверенную заявителем копию расчета по страховым взносам (пенсионное, медицинское, социальное страхование) на последнюю отчетную дату, представляемого плательщиками страховых взносов, производящими выплаты и иные вознаграждения физическим лицам, по форме, установленной законодательством (с отметкой соответствующего органа, в который данный расчет должен быть представлен, или с заверенной заявителем копией документа, свидетельствующего о направлении расчета иным способом);</w:t>
      </w:r>
      <w:proofErr w:type="gramEnd"/>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 xml:space="preserve">4) заверенную заявителем копию налоговой декларации (по заявленному виду предпринимательской деятельности) на 1 января года, в котором заявитель обратился за </w:t>
      </w:r>
      <w:r w:rsidRPr="00A02BC6">
        <w:rPr>
          <w:rFonts w:ascii="Times New Roman" w:eastAsia="Times New Roman" w:hAnsi="Times New Roman" w:cs="Times New Roman"/>
          <w:sz w:val="24"/>
          <w:szCs w:val="24"/>
        </w:rPr>
        <w:lastRenderedPageBreak/>
        <w:t>получением субсидии (если заявитель зарегистрирован до 1 января года, в котором заявитель обратился за получением субсидии), с отметкой налогового органа о получении налоговой декларации или с заверенной заявителем копией документа, свидетельствующего о направлении налоговой декларации в налоговый орган иным способом</w:t>
      </w:r>
      <w:proofErr w:type="gramEnd"/>
      <w:r w:rsidRPr="00A02BC6">
        <w:rPr>
          <w:rFonts w:ascii="Times New Roman" w:eastAsia="Times New Roman" w:hAnsi="Times New Roman" w:cs="Times New Roman"/>
          <w:sz w:val="24"/>
          <w:szCs w:val="24"/>
        </w:rPr>
        <w:t xml:space="preserve"> (</w:t>
      </w:r>
      <w:proofErr w:type="gramStart"/>
      <w:r w:rsidRPr="00A02BC6">
        <w:rPr>
          <w:rFonts w:ascii="Times New Roman" w:eastAsia="Times New Roman" w:hAnsi="Times New Roman" w:cs="Times New Roman"/>
          <w:sz w:val="24"/>
          <w:szCs w:val="24"/>
        </w:rPr>
        <w:t>при этом заявители, применяющие специальные режимы налогообложения, представляют копию налоговой декларации в соответствии с данной системой налогообложения, за исключением патентной системы налогообложения; заявители, применяющие патентную систему налогообложения, представляют заверенную заявителем копию патента; заявители, применяющие общую систему налогообложения, представляют: юридические лица - копию налоговой декларации по налогу на прибыль организаций, индивидуальные предприниматели - копию налоговой декларации по налогу на доходы физических лиц);</w:t>
      </w:r>
      <w:proofErr w:type="gramEnd"/>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(в ред. </w:t>
      </w:r>
      <w:hyperlink r:id="rId215" w:history="1">
        <w:r w:rsidRPr="00A02BC6">
          <w:rPr>
            <w:rFonts w:ascii="Times New Roman" w:eastAsia="Times New Roman" w:hAnsi="Times New Roman" w:cs="Times New Roman"/>
            <w:color w:val="0000FF"/>
            <w:sz w:val="24"/>
            <w:szCs w:val="24"/>
            <w:u w:val="single"/>
          </w:rPr>
          <w:t>постановления</w:t>
        </w:r>
      </w:hyperlink>
      <w:r w:rsidRPr="00A02BC6">
        <w:rPr>
          <w:rFonts w:ascii="Times New Roman" w:eastAsia="Times New Roman" w:hAnsi="Times New Roman" w:cs="Times New Roman"/>
          <w:sz w:val="24"/>
          <w:szCs w:val="24"/>
        </w:rPr>
        <w:t xml:space="preserve"> Администрации Курской области от 20.12.2019 N 1299-па)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5) заверенную заявителем копию сведений о среднесписочной численности работников на последнюю отчетную дату по форме, установленной законодательством (с отметкой соответствующего органа, в который данные сведения должны быть представлены, или с заверенной заявителем копией документа, свидетельствующего о направлении сведений иным способом);</w:t>
      </w:r>
      <w:proofErr w:type="gramEnd"/>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6) </w:t>
      </w:r>
      <w:hyperlink r:id="rId216" w:anchor="P434" w:history="1">
        <w:r w:rsidRPr="00A02BC6">
          <w:rPr>
            <w:rFonts w:ascii="Times New Roman" w:eastAsia="Times New Roman" w:hAnsi="Times New Roman" w:cs="Times New Roman"/>
            <w:color w:val="0000FF"/>
            <w:sz w:val="24"/>
            <w:szCs w:val="24"/>
            <w:u w:val="single"/>
          </w:rPr>
          <w:t>резюме</w:t>
        </w:r>
      </w:hyperlink>
      <w:r w:rsidRPr="00A02BC6">
        <w:rPr>
          <w:rFonts w:ascii="Times New Roman" w:eastAsia="Times New Roman" w:hAnsi="Times New Roman" w:cs="Times New Roman"/>
          <w:sz w:val="24"/>
          <w:szCs w:val="24"/>
        </w:rPr>
        <w:t xml:space="preserve"> проекта по форме согласно приложению N 1 к настоящим Правилам;</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7) заверенные заявителем копии договоров (соглашений, контрактов) и (или) иных документов, которыми определен размер расходов заявителя, представленных к субсидированию;</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8) заверенные заявителем и банком копии платежных поручений и (или) иных платежных документов, подтверждающих оплату по договорам (соглашениям, контрактам) и (или) иным документам, которыми определен размер расходов заявителя, представленных к субсидированию;</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 xml:space="preserve">9) </w:t>
      </w:r>
      <w:hyperlink r:id="rId217" w:anchor="P953" w:history="1">
        <w:r w:rsidRPr="00A02BC6">
          <w:rPr>
            <w:rFonts w:ascii="Times New Roman" w:eastAsia="Times New Roman" w:hAnsi="Times New Roman" w:cs="Times New Roman"/>
            <w:color w:val="0000FF"/>
            <w:sz w:val="24"/>
            <w:szCs w:val="24"/>
            <w:u w:val="single"/>
          </w:rPr>
          <w:t>расчет</w:t>
        </w:r>
      </w:hyperlink>
      <w:r w:rsidRPr="00A02BC6">
        <w:rPr>
          <w:rFonts w:ascii="Times New Roman" w:eastAsia="Times New Roman" w:hAnsi="Times New Roman" w:cs="Times New Roman"/>
          <w:sz w:val="24"/>
          <w:szCs w:val="24"/>
        </w:rPr>
        <w:t xml:space="preserve"> размера субсидии, предоставляемой субъекту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 по форме согласно приложению N 10 к настоящим Правилам;</w:t>
      </w:r>
      <w:proofErr w:type="gramEnd"/>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10) </w:t>
      </w:r>
      <w:hyperlink r:id="rId218" w:anchor="P548" w:history="1">
        <w:r w:rsidRPr="00A02BC6">
          <w:rPr>
            <w:rFonts w:ascii="Times New Roman" w:eastAsia="Times New Roman" w:hAnsi="Times New Roman" w:cs="Times New Roman"/>
            <w:color w:val="0000FF"/>
            <w:sz w:val="24"/>
            <w:szCs w:val="24"/>
            <w:u w:val="single"/>
          </w:rPr>
          <w:t>динамику</w:t>
        </w:r>
      </w:hyperlink>
      <w:r w:rsidRPr="00A02BC6">
        <w:rPr>
          <w:rFonts w:ascii="Times New Roman" w:eastAsia="Times New Roman" w:hAnsi="Times New Roman" w:cs="Times New Roman"/>
          <w:sz w:val="24"/>
          <w:szCs w:val="24"/>
        </w:rPr>
        <w:t xml:space="preserve"> основных экономических показателей деятельности субъекта малого и среднего предпринимательства по форме согласно приложению N 2 к настоящим Правилам;</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11) заверенную заявителем копию документа, в котором указана дата производства приобретенного оборудования;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12) заверенную заявителем копию бухгалтерских документов, подтверждающих постановку на баланс приобретенного оборудования;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13) заверенную заявителем копию акта ввода в эксплуатацию основных средств;</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14) заверенную заявителем копию договора аренды, безвозмездного пользования недвижимым имуществом (помещением), используемым для осуществления </w:t>
      </w:r>
      <w:r w:rsidRPr="00A02BC6">
        <w:rPr>
          <w:rFonts w:ascii="Times New Roman" w:eastAsia="Times New Roman" w:hAnsi="Times New Roman" w:cs="Times New Roman"/>
          <w:sz w:val="24"/>
          <w:szCs w:val="24"/>
        </w:rPr>
        <w:lastRenderedPageBreak/>
        <w:t>предпринимательской деятельности (если указанное имущество у заявителя находится на праве аренды, безвозмездного пользования);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15) заверенную заявителем копию выписки из Единого государственного реестра недвижимости, подтверждающей право собственности на недвижимое имущество (помещение), используемое для осуществления предпринимательской деятельности (если указанное имущество принадлежит заявителю на праве собственности);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16) документы, подтверждающие права заявителя на результаты интеллектуальной деятельности (в том числе заверенные заявителем копии: патентов, свидетельств, иных документов, подтверждающих исключительное право (или государственную регистрацию исключительных прав) на результаты интеллектуальной деятельности; договоров, подтверждающих предоставление заявителю права использования результатов интеллектуальной деятельности, зарегистрированных в установленном законом порядке) (по направлению деятельности "инновационная деятельность");</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17) </w:t>
      </w:r>
      <w:hyperlink r:id="rId219" w:anchor="P702" w:history="1">
        <w:r w:rsidRPr="00A02BC6">
          <w:rPr>
            <w:rFonts w:ascii="Times New Roman" w:eastAsia="Times New Roman" w:hAnsi="Times New Roman" w:cs="Times New Roman"/>
            <w:color w:val="0000FF"/>
            <w:sz w:val="24"/>
            <w:szCs w:val="24"/>
            <w:u w:val="single"/>
          </w:rPr>
          <w:t>паспорт</w:t>
        </w:r>
      </w:hyperlink>
      <w:r w:rsidRPr="00A02BC6">
        <w:rPr>
          <w:rFonts w:ascii="Times New Roman" w:eastAsia="Times New Roman" w:hAnsi="Times New Roman" w:cs="Times New Roman"/>
          <w:sz w:val="24"/>
          <w:szCs w:val="24"/>
        </w:rPr>
        <w:t xml:space="preserve"> инновационного проекта по форме согласно приложению N 3 к настоящим Правилам (по направлению деятельности "инновационная деятельность");</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18) исключен. - </w:t>
      </w:r>
      <w:hyperlink r:id="rId220" w:history="1">
        <w:r w:rsidRPr="00A02BC6">
          <w:rPr>
            <w:rFonts w:ascii="Times New Roman" w:eastAsia="Times New Roman" w:hAnsi="Times New Roman" w:cs="Times New Roman"/>
            <w:color w:val="0000FF"/>
            <w:sz w:val="24"/>
            <w:szCs w:val="24"/>
            <w:u w:val="single"/>
          </w:rPr>
          <w:t>Постановление</w:t>
        </w:r>
      </w:hyperlink>
      <w:r w:rsidRPr="00A02BC6">
        <w:rPr>
          <w:rFonts w:ascii="Times New Roman" w:eastAsia="Times New Roman" w:hAnsi="Times New Roman" w:cs="Times New Roman"/>
          <w:sz w:val="24"/>
          <w:szCs w:val="24"/>
        </w:rPr>
        <w:t xml:space="preserve"> Администрации Курской области от 20.12.2019 N 1299-па;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 xml:space="preserve">19) заявление по </w:t>
      </w:r>
      <w:hyperlink r:id="rId221" w:history="1">
        <w:r w:rsidRPr="00A02BC6">
          <w:rPr>
            <w:rFonts w:ascii="Times New Roman" w:eastAsia="Times New Roman" w:hAnsi="Times New Roman" w:cs="Times New Roman"/>
            <w:color w:val="0000FF"/>
            <w:sz w:val="24"/>
            <w:szCs w:val="24"/>
            <w:u w:val="single"/>
          </w:rPr>
          <w:t>форме</w:t>
        </w:r>
      </w:hyperlink>
      <w:r w:rsidRPr="00A02BC6">
        <w:rPr>
          <w:rFonts w:ascii="Times New Roman" w:eastAsia="Times New Roman" w:hAnsi="Times New Roman" w:cs="Times New Roman"/>
          <w:sz w:val="24"/>
          <w:szCs w:val="24"/>
        </w:rPr>
        <w:t>, утвержденной приказом Министерства экономического развития Российской Федерации от 10 марта 2016 г. N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N 209-ФЗ "О развитии малого и среднего предпринимательства в Российской Федерации</w:t>
      </w:r>
      <w:proofErr w:type="gramEnd"/>
      <w:r w:rsidRPr="00A02BC6">
        <w:rPr>
          <w:rFonts w:ascii="Times New Roman" w:eastAsia="Times New Roman" w:hAnsi="Times New Roman" w:cs="Times New Roman"/>
          <w:sz w:val="24"/>
          <w:szCs w:val="24"/>
        </w:rPr>
        <w:t>" (для вновь созданного юридического лица и вновь зарегистрированного индивидуального предпринимателя);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20) </w:t>
      </w:r>
      <w:hyperlink r:id="rId222" w:anchor="P1154" w:history="1">
        <w:r w:rsidRPr="00A02BC6">
          <w:rPr>
            <w:rFonts w:ascii="Times New Roman" w:eastAsia="Times New Roman" w:hAnsi="Times New Roman" w:cs="Times New Roman"/>
            <w:color w:val="0000FF"/>
            <w:sz w:val="24"/>
            <w:szCs w:val="24"/>
            <w:u w:val="single"/>
          </w:rPr>
          <w:t>согласие</w:t>
        </w:r>
      </w:hyperlink>
      <w:r w:rsidRPr="00A02BC6">
        <w:rPr>
          <w:rFonts w:ascii="Times New Roman" w:eastAsia="Times New Roman" w:hAnsi="Times New Roman" w:cs="Times New Roman"/>
          <w:sz w:val="24"/>
          <w:szCs w:val="24"/>
        </w:rPr>
        <w:t xml:space="preserve"> на обработку персональных данных по форме согласно приложению N 16 к настоящим Правилам (для заявителей - индивидуальных предпринимателей, глав крестьянских (фермерских) хозяйств).</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67. Документы, перечисленные в </w:t>
      </w:r>
      <w:hyperlink r:id="rId223" w:anchor="P113" w:history="1">
        <w:r w:rsidRPr="00A02BC6">
          <w:rPr>
            <w:rFonts w:ascii="Times New Roman" w:eastAsia="Times New Roman" w:hAnsi="Times New Roman" w:cs="Times New Roman"/>
            <w:color w:val="0000FF"/>
            <w:sz w:val="24"/>
            <w:szCs w:val="24"/>
            <w:u w:val="single"/>
          </w:rPr>
          <w:t>пунктах 7</w:t>
        </w:r>
      </w:hyperlink>
      <w:r w:rsidRPr="00A02BC6">
        <w:rPr>
          <w:rFonts w:ascii="Times New Roman" w:eastAsia="Times New Roman" w:hAnsi="Times New Roman" w:cs="Times New Roman"/>
          <w:sz w:val="24"/>
          <w:szCs w:val="24"/>
        </w:rPr>
        <w:t xml:space="preserve">, </w:t>
      </w:r>
      <w:hyperlink r:id="rId224" w:anchor="P114" w:history="1">
        <w:r w:rsidRPr="00A02BC6">
          <w:rPr>
            <w:rFonts w:ascii="Times New Roman" w:eastAsia="Times New Roman" w:hAnsi="Times New Roman" w:cs="Times New Roman"/>
            <w:color w:val="0000FF"/>
            <w:sz w:val="24"/>
            <w:szCs w:val="24"/>
            <w:u w:val="single"/>
          </w:rPr>
          <w:t>8</w:t>
        </w:r>
      </w:hyperlink>
      <w:r w:rsidRPr="00A02BC6">
        <w:rPr>
          <w:rFonts w:ascii="Times New Roman" w:eastAsia="Times New Roman" w:hAnsi="Times New Roman" w:cs="Times New Roman"/>
          <w:sz w:val="24"/>
          <w:szCs w:val="24"/>
        </w:rPr>
        <w:t xml:space="preserve">, </w:t>
      </w:r>
      <w:hyperlink r:id="rId225" w:anchor="P351" w:history="1">
        <w:r w:rsidRPr="00A02BC6">
          <w:rPr>
            <w:rFonts w:ascii="Times New Roman" w:eastAsia="Times New Roman" w:hAnsi="Times New Roman" w:cs="Times New Roman"/>
            <w:color w:val="0000FF"/>
            <w:sz w:val="24"/>
            <w:szCs w:val="24"/>
            <w:u w:val="single"/>
          </w:rPr>
          <w:t>66</w:t>
        </w:r>
      </w:hyperlink>
      <w:r w:rsidRPr="00A02BC6">
        <w:rPr>
          <w:rFonts w:ascii="Times New Roman" w:eastAsia="Times New Roman" w:hAnsi="Times New Roman" w:cs="Times New Roman"/>
          <w:sz w:val="24"/>
          <w:szCs w:val="24"/>
        </w:rPr>
        <w:t xml:space="preserve"> настоящих Правил, уполномоченный орган представляет в Комиссию для проведения конкурсного отбора проектов.</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 xml:space="preserve">В случае если документы, указанные в </w:t>
      </w:r>
      <w:hyperlink r:id="rId226" w:anchor="P353" w:history="1">
        <w:r w:rsidRPr="00A02BC6">
          <w:rPr>
            <w:rFonts w:ascii="Times New Roman" w:eastAsia="Times New Roman" w:hAnsi="Times New Roman" w:cs="Times New Roman"/>
            <w:color w:val="0000FF"/>
            <w:sz w:val="24"/>
            <w:szCs w:val="24"/>
            <w:u w:val="single"/>
          </w:rPr>
          <w:t>подпунктах 2</w:t>
        </w:r>
      </w:hyperlink>
      <w:r w:rsidRPr="00A02BC6">
        <w:rPr>
          <w:rFonts w:ascii="Times New Roman" w:eastAsia="Times New Roman" w:hAnsi="Times New Roman" w:cs="Times New Roman"/>
          <w:sz w:val="24"/>
          <w:szCs w:val="24"/>
        </w:rPr>
        <w:t xml:space="preserve">, </w:t>
      </w:r>
      <w:hyperlink r:id="rId227" w:anchor="P367" w:history="1">
        <w:r w:rsidRPr="00A02BC6">
          <w:rPr>
            <w:rFonts w:ascii="Times New Roman" w:eastAsia="Times New Roman" w:hAnsi="Times New Roman" w:cs="Times New Roman"/>
            <w:color w:val="0000FF"/>
            <w:sz w:val="24"/>
            <w:szCs w:val="24"/>
            <w:u w:val="single"/>
          </w:rPr>
          <w:t>15 пункта 66</w:t>
        </w:r>
      </w:hyperlink>
      <w:r w:rsidRPr="00A02BC6">
        <w:rPr>
          <w:rFonts w:ascii="Times New Roman" w:eastAsia="Times New Roman" w:hAnsi="Times New Roman" w:cs="Times New Roman"/>
          <w:sz w:val="24"/>
          <w:szCs w:val="24"/>
        </w:rPr>
        <w:t xml:space="preserve"> настоящих Правил, не представлены заявителем по собственной инициативе, уполномоченный орган представляет в Комиссию для проведения конкурсного отбора проектов документы (сведения), указанные в </w:t>
      </w:r>
      <w:hyperlink r:id="rId228" w:anchor="P155" w:history="1">
        <w:r w:rsidRPr="00A02BC6">
          <w:rPr>
            <w:rFonts w:ascii="Times New Roman" w:eastAsia="Times New Roman" w:hAnsi="Times New Roman" w:cs="Times New Roman"/>
            <w:color w:val="0000FF"/>
            <w:sz w:val="24"/>
            <w:szCs w:val="24"/>
            <w:u w:val="single"/>
          </w:rPr>
          <w:t>абзацах втором</w:t>
        </w:r>
      </w:hyperlink>
      <w:r w:rsidRPr="00A02BC6">
        <w:rPr>
          <w:rFonts w:ascii="Times New Roman" w:eastAsia="Times New Roman" w:hAnsi="Times New Roman" w:cs="Times New Roman"/>
          <w:sz w:val="24"/>
          <w:szCs w:val="24"/>
        </w:rPr>
        <w:t xml:space="preserve"> и</w:t>
      </w:r>
      <w:proofErr w:type="gramEnd"/>
      <w:r w:rsidRPr="00A02BC6">
        <w:rPr>
          <w:rFonts w:ascii="Times New Roman" w:eastAsia="Times New Roman" w:hAnsi="Times New Roman" w:cs="Times New Roman"/>
          <w:sz w:val="24"/>
          <w:szCs w:val="24"/>
        </w:rPr>
        <w:t xml:space="preserve"> </w:t>
      </w:r>
      <w:hyperlink r:id="rId229" w:anchor="P156" w:history="1">
        <w:r w:rsidRPr="00A02BC6">
          <w:rPr>
            <w:rFonts w:ascii="Times New Roman" w:eastAsia="Times New Roman" w:hAnsi="Times New Roman" w:cs="Times New Roman"/>
            <w:color w:val="0000FF"/>
            <w:sz w:val="24"/>
            <w:szCs w:val="24"/>
            <w:u w:val="single"/>
          </w:rPr>
          <w:t>третьем пункта 20</w:t>
        </w:r>
      </w:hyperlink>
      <w:r w:rsidRPr="00A02BC6">
        <w:rPr>
          <w:rFonts w:ascii="Times New Roman" w:eastAsia="Times New Roman" w:hAnsi="Times New Roman" w:cs="Times New Roman"/>
          <w:sz w:val="24"/>
          <w:szCs w:val="24"/>
        </w:rPr>
        <w:t xml:space="preserve">, </w:t>
      </w:r>
      <w:hyperlink r:id="rId230" w:anchor="P158" w:history="1">
        <w:r w:rsidRPr="00A02BC6">
          <w:rPr>
            <w:rFonts w:ascii="Times New Roman" w:eastAsia="Times New Roman" w:hAnsi="Times New Roman" w:cs="Times New Roman"/>
            <w:color w:val="0000FF"/>
            <w:sz w:val="24"/>
            <w:szCs w:val="24"/>
            <w:u w:val="single"/>
          </w:rPr>
          <w:t>пункте 22</w:t>
        </w:r>
      </w:hyperlink>
      <w:r w:rsidRPr="00A02BC6">
        <w:rPr>
          <w:rFonts w:ascii="Times New Roman" w:eastAsia="Times New Roman" w:hAnsi="Times New Roman" w:cs="Times New Roman"/>
          <w:sz w:val="24"/>
          <w:szCs w:val="24"/>
        </w:rPr>
        <w:t xml:space="preserve"> настоящих Правил.</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6. Предоставление субсидий субъектам малого и среднего</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предпринимательства на возмещение части затрат, связанных</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с участием в выставочно-ярмарочных мероприятиях</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lastRenderedPageBreak/>
        <w:t xml:space="preserve">68. </w:t>
      </w:r>
      <w:proofErr w:type="gramStart"/>
      <w:r w:rsidRPr="00A02BC6">
        <w:rPr>
          <w:rFonts w:ascii="Times New Roman" w:eastAsia="Times New Roman" w:hAnsi="Times New Roman" w:cs="Times New Roman"/>
          <w:sz w:val="24"/>
          <w:szCs w:val="24"/>
        </w:rPr>
        <w:t xml:space="preserve">Субсидии на возмещение части затрат, связанных с участием в выставочно-ярмарочных мероприятиях, предоставляются субъектам малого и среднего предпринимательства, осуществляющим деятельность по приоритетным направлениям деятельности малого и среднего предпринимательства, из расчета двух третьих произведенных заявителем затрат, указанных в </w:t>
      </w:r>
      <w:hyperlink r:id="rId231" w:anchor="P388" w:history="1">
        <w:r w:rsidRPr="00A02BC6">
          <w:rPr>
            <w:rFonts w:ascii="Times New Roman" w:eastAsia="Times New Roman" w:hAnsi="Times New Roman" w:cs="Times New Roman"/>
            <w:color w:val="0000FF"/>
            <w:sz w:val="24"/>
            <w:szCs w:val="24"/>
            <w:u w:val="single"/>
          </w:rPr>
          <w:t>пункте 72</w:t>
        </w:r>
      </w:hyperlink>
      <w:r w:rsidRPr="00A02BC6">
        <w:rPr>
          <w:rFonts w:ascii="Times New Roman" w:eastAsia="Times New Roman" w:hAnsi="Times New Roman" w:cs="Times New Roman"/>
          <w:sz w:val="24"/>
          <w:szCs w:val="24"/>
        </w:rPr>
        <w:t xml:space="preserve"> настоящих Правил, при этом размер субсидии не может превышать 100 тысяч рублей по одному договору (соглашению, контракту, заявке).</w:t>
      </w:r>
      <w:proofErr w:type="gramEnd"/>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69. Субсидия, предусмотренная </w:t>
      </w:r>
      <w:hyperlink r:id="rId232" w:anchor="P380" w:history="1">
        <w:r w:rsidRPr="00A02BC6">
          <w:rPr>
            <w:rFonts w:ascii="Times New Roman" w:eastAsia="Times New Roman" w:hAnsi="Times New Roman" w:cs="Times New Roman"/>
            <w:color w:val="0000FF"/>
            <w:sz w:val="24"/>
            <w:szCs w:val="24"/>
            <w:u w:val="single"/>
          </w:rPr>
          <w:t>пунктом 68</w:t>
        </w:r>
      </w:hyperlink>
      <w:r w:rsidRPr="00A02BC6">
        <w:rPr>
          <w:rFonts w:ascii="Times New Roman" w:eastAsia="Times New Roman" w:hAnsi="Times New Roman" w:cs="Times New Roman"/>
          <w:sz w:val="24"/>
          <w:szCs w:val="24"/>
        </w:rPr>
        <w:t xml:space="preserve"> настоящих Правил, предоставляется заявителям, соответствующим следующим критериям конкурсного отбора: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а) размер среднемесячной заработной платы работников не ниже среднемесячной заработной платы работников за предшествующий финансовый год по микро-, малым и средним предприятиям по соответствующей отрасли в Курской области (в случае отсутствия на дату рассмотрения проекта заявителя Комиссией официальных данных за предшествующий финансовый год - не менее размера среднемесячной заработной платы работников по микро-, малым и средним предприятиям по соответствующей отрасли в</w:t>
      </w:r>
      <w:proofErr w:type="gramEnd"/>
      <w:r w:rsidRPr="00A02BC6">
        <w:rPr>
          <w:rFonts w:ascii="Times New Roman" w:eastAsia="Times New Roman" w:hAnsi="Times New Roman" w:cs="Times New Roman"/>
          <w:sz w:val="24"/>
          <w:szCs w:val="24"/>
        </w:rPr>
        <w:t xml:space="preserve"> </w:t>
      </w:r>
      <w:proofErr w:type="gramStart"/>
      <w:r w:rsidRPr="00A02BC6">
        <w:rPr>
          <w:rFonts w:ascii="Times New Roman" w:eastAsia="Times New Roman" w:hAnsi="Times New Roman" w:cs="Times New Roman"/>
          <w:sz w:val="24"/>
          <w:szCs w:val="24"/>
        </w:rPr>
        <w:t>Курской области за год, предшествующий указанному периоду) и превышает минимальный размер оплаты труда, установленный в соответствии с федеральным законодательством;</w:t>
      </w:r>
      <w:proofErr w:type="gramEnd"/>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б) наличие у заявителя не менее одного работника (не включая индивидуального предпринимателя) на дату подачи заявления.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69.1. </w:t>
      </w:r>
      <w:proofErr w:type="gramStart"/>
      <w:r w:rsidRPr="00A02BC6">
        <w:rPr>
          <w:rFonts w:ascii="Times New Roman" w:eastAsia="Times New Roman" w:hAnsi="Times New Roman" w:cs="Times New Roman"/>
          <w:sz w:val="24"/>
          <w:szCs w:val="24"/>
        </w:rPr>
        <w:t xml:space="preserve">Результатом предоставления субсидии, предусмотренной </w:t>
      </w:r>
      <w:hyperlink r:id="rId233" w:anchor="P380" w:history="1">
        <w:r w:rsidRPr="00A02BC6">
          <w:rPr>
            <w:rFonts w:ascii="Times New Roman" w:eastAsia="Times New Roman" w:hAnsi="Times New Roman" w:cs="Times New Roman"/>
            <w:color w:val="0000FF"/>
            <w:sz w:val="24"/>
            <w:szCs w:val="24"/>
            <w:u w:val="single"/>
          </w:rPr>
          <w:t>пунктом 68</w:t>
        </w:r>
      </w:hyperlink>
      <w:r w:rsidRPr="00A02BC6">
        <w:rPr>
          <w:rFonts w:ascii="Times New Roman" w:eastAsia="Times New Roman" w:hAnsi="Times New Roman" w:cs="Times New Roman"/>
          <w:sz w:val="24"/>
          <w:szCs w:val="24"/>
        </w:rPr>
        <w:t xml:space="preserve"> настоящих Правил, является сохранение среднесписочной численности работников (без внешних совместителей) на уровне не менее среднесписочной численности работников (без внешних совместителей) на конец года, предшествующего году, в котором получена субсидия (в случае, если заявитель зарегистрирован в году, в котором получена субсидия, - на дату регистрации уполномоченным органом заявления о предоставлении субсидии).</w:t>
      </w:r>
      <w:proofErr w:type="gramEnd"/>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w:t>
      </w:r>
      <w:proofErr w:type="gramStart"/>
      <w:r w:rsidRPr="00A02BC6">
        <w:rPr>
          <w:rFonts w:ascii="Times New Roman" w:eastAsia="Times New Roman" w:hAnsi="Times New Roman" w:cs="Times New Roman"/>
          <w:sz w:val="24"/>
          <w:szCs w:val="24"/>
        </w:rPr>
        <w:t>п</w:t>
      </w:r>
      <w:proofErr w:type="gramEnd"/>
      <w:r w:rsidRPr="00A02BC6">
        <w:rPr>
          <w:rFonts w:ascii="Times New Roman" w:eastAsia="Times New Roman" w:hAnsi="Times New Roman" w:cs="Times New Roman"/>
          <w:sz w:val="24"/>
          <w:szCs w:val="24"/>
        </w:rPr>
        <w:t xml:space="preserve">. 69.1 введен </w:t>
      </w:r>
      <w:hyperlink r:id="rId234" w:history="1">
        <w:r w:rsidRPr="00A02BC6">
          <w:rPr>
            <w:rFonts w:ascii="Times New Roman" w:eastAsia="Times New Roman" w:hAnsi="Times New Roman" w:cs="Times New Roman"/>
            <w:color w:val="0000FF"/>
            <w:sz w:val="24"/>
            <w:szCs w:val="24"/>
            <w:u w:val="single"/>
          </w:rPr>
          <w:t>постановлением</w:t>
        </w:r>
      </w:hyperlink>
      <w:r w:rsidRPr="00A02BC6">
        <w:rPr>
          <w:rFonts w:ascii="Times New Roman" w:eastAsia="Times New Roman" w:hAnsi="Times New Roman" w:cs="Times New Roman"/>
          <w:sz w:val="24"/>
          <w:szCs w:val="24"/>
        </w:rPr>
        <w:t xml:space="preserve"> Администрации Курской области от 20.12.2019 N 1299-па)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70. Субсидия, предусмотренная </w:t>
      </w:r>
      <w:hyperlink r:id="rId235" w:anchor="P380" w:history="1">
        <w:r w:rsidRPr="00A02BC6">
          <w:rPr>
            <w:rFonts w:ascii="Times New Roman" w:eastAsia="Times New Roman" w:hAnsi="Times New Roman" w:cs="Times New Roman"/>
            <w:color w:val="0000FF"/>
            <w:sz w:val="24"/>
            <w:szCs w:val="24"/>
            <w:u w:val="single"/>
          </w:rPr>
          <w:t>пунктом 68</w:t>
        </w:r>
      </w:hyperlink>
      <w:r w:rsidRPr="00A02BC6">
        <w:rPr>
          <w:rFonts w:ascii="Times New Roman" w:eastAsia="Times New Roman" w:hAnsi="Times New Roman" w:cs="Times New Roman"/>
          <w:sz w:val="24"/>
          <w:szCs w:val="24"/>
        </w:rPr>
        <w:t xml:space="preserve"> настоящих Правил, предоставляется субъектам малого и среднего предпринимательства в целях возмещения расходов, произведенных заявителем не ранее года, предшествующего году, в котором предоставляется субсидия.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71. Заявителям возмещаются расходы по договорам, заключенным ими с юридическим лицом (индивидуальным предпринимателем).</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72. Субсидии, предусмотренные </w:t>
      </w:r>
      <w:hyperlink r:id="rId236" w:anchor="P380" w:history="1">
        <w:r w:rsidRPr="00A02BC6">
          <w:rPr>
            <w:rFonts w:ascii="Times New Roman" w:eastAsia="Times New Roman" w:hAnsi="Times New Roman" w:cs="Times New Roman"/>
            <w:color w:val="0000FF"/>
            <w:sz w:val="24"/>
            <w:szCs w:val="24"/>
            <w:u w:val="single"/>
          </w:rPr>
          <w:t>пунктом 68</w:t>
        </w:r>
      </w:hyperlink>
      <w:r w:rsidRPr="00A02BC6">
        <w:rPr>
          <w:rFonts w:ascii="Times New Roman" w:eastAsia="Times New Roman" w:hAnsi="Times New Roman" w:cs="Times New Roman"/>
          <w:sz w:val="24"/>
          <w:szCs w:val="24"/>
        </w:rPr>
        <w:t xml:space="preserve"> настоящих Правил, направляются на возмещение следующих затрат:</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расходы по составлению юридических документов на участие в выставочно-ярмарочных мероприятиях;</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расходы по аренде выставочных площадей и аренде открытых площадок;</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расходы по аренде выставочного оборудования;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lastRenderedPageBreak/>
        <w:t>расходы по размещению информации и рекламы в официальном каталоге выставочно-ярмарочного мероприятия;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расходы по разработке, изготовлению и оформлению выставочных образцов, выставочных и экспозиционных стендов, каталогов, оформлению выставочной площади, установке дополнительного выставочного оборудования, мебели, напольного покрытия;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расходы по оплате дополнительных услуг по оборудованию выставочной площади и открытой площадки;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расходы по аккредитации представителей участника и персонала стенда выставочно-ярмарочного мероприятия;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расходы по оплате услуг при заочном (дистанционном) участии в выставочно-ярмарочных мероприятиях;</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расходы по оплате регистрационных взносов, связанных с участием в выставочно-ярмарочных мероприятиях;</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расходы по оплате сервисных услуг выставочного комитета и услуг переводчиков;</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расходы по страхованию выставочных грузов, уплате страховой премии;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транспортные расходы по доставке и перемещению выставочных грузов, таможенное и транспортно-экспедиторское обслуживание, погрузочно-разгрузочные работы на территории проведения выставочно-ярмарочного мероприятия.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73. Для получения субсидии, предусмотренной </w:t>
      </w:r>
      <w:hyperlink r:id="rId237" w:anchor="P380" w:history="1">
        <w:r w:rsidRPr="00A02BC6">
          <w:rPr>
            <w:rFonts w:ascii="Times New Roman" w:eastAsia="Times New Roman" w:hAnsi="Times New Roman" w:cs="Times New Roman"/>
            <w:color w:val="0000FF"/>
            <w:sz w:val="24"/>
            <w:szCs w:val="24"/>
            <w:u w:val="single"/>
          </w:rPr>
          <w:t>пунктом 68</w:t>
        </w:r>
      </w:hyperlink>
      <w:r w:rsidRPr="00A02BC6">
        <w:rPr>
          <w:rFonts w:ascii="Times New Roman" w:eastAsia="Times New Roman" w:hAnsi="Times New Roman" w:cs="Times New Roman"/>
          <w:sz w:val="24"/>
          <w:szCs w:val="24"/>
        </w:rPr>
        <w:t xml:space="preserve"> настоящих Правил, заявитель представляет в уполномоченный орган следующие документы (в 1 экземпляре):</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1) </w:t>
      </w:r>
      <w:hyperlink r:id="rId238" w:anchor="P1210" w:history="1">
        <w:r w:rsidRPr="00A02BC6">
          <w:rPr>
            <w:rFonts w:ascii="Times New Roman" w:eastAsia="Times New Roman" w:hAnsi="Times New Roman" w:cs="Times New Roman"/>
            <w:color w:val="0000FF"/>
            <w:sz w:val="24"/>
            <w:szCs w:val="24"/>
            <w:u w:val="single"/>
          </w:rPr>
          <w:t>заявление</w:t>
        </w:r>
      </w:hyperlink>
      <w:r w:rsidRPr="00A02BC6">
        <w:rPr>
          <w:rFonts w:ascii="Times New Roman" w:eastAsia="Times New Roman" w:hAnsi="Times New Roman" w:cs="Times New Roman"/>
          <w:sz w:val="24"/>
          <w:szCs w:val="24"/>
        </w:rPr>
        <w:t xml:space="preserve"> по форме согласно приложению N 17 к настоящим Правилам;</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2) заверенную заявителем копию выписки из Единого государственного реестра юридических лиц (индивидуальных предпринимателей), выданной не позднее 30 дней до дня подачи заявления;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3) заверенную заявителем копию расчета по страховым взносам (пенсионное, медицинское, социальное страхование) на последнюю отчетную дату, представляемого плательщиками страховых взносов, производящими выплаты и иные вознаграждения физическим лицам, по форме, установленной законодательством (с отметкой соответствующего органа, в который данный расчет должен быть представлен, или с заверенной заявителем копией документа, свидетельствующего о направлении расчета иным способом);</w:t>
      </w:r>
      <w:proofErr w:type="gramEnd"/>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4) заверенную заявителем копию налоговой декларации (по заявленному виду предпринимательской деятельности) на 1 января года, в котором заявитель обратился за получением субсидии (если заявитель зарегистрирован до 1 января года, в котором заявитель обратился за получением субсидии), с отметкой налогового органа о получении налоговой декларации или с заверенной заявителем копией документа, свидетельствующего о направлении налоговой декларации в налоговый орган иным способом</w:t>
      </w:r>
      <w:proofErr w:type="gramEnd"/>
      <w:r w:rsidRPr="00A02BC6">
        <w:rPr>
          <w:rFonts w:ascii="Times New Roman" w:eastAsia="Times New Roman" w:hAnsi="Times New Roman" w:cs="Times New Roman"/>
          <w:sz w:val="24"/>
          <w:szCs w:val="24"/>
        </w:rPr>
        <w:t xml:space="preserve"> (</w:t>
      </w:r>
      <w:proofErr w:type="gramStart"/>
      <w:r w:rsidRPr="00A02BC6">
        <w:rPr>
          <w:rFonts w:ascii="Times New Roman" w:eastAsia="Times New Roman" w:hAnsi="Times New Roman" w:cs="Times New Roman"/>
          <w:sz w:val="24"/>
          <w:szCs w:val="24"/>
        </w:rPr>
        <w:t xml:space="preserve">при этом заявители, применяющие специальные режимы налогообложения, представляют копию налоговой декларации в соответствии с данной системой </w:t>
      </w:r>
      <w:r w:rsidRPr="00A02BC6">
        <w:rPr>
          <w:rFonts w:ascii="Times New Roman" w:eastAsia="Times New Roman" w:hAnsi="Times New Roman" w:cs="Times New Roman"/>
          <w:sz w:val="24"/>
          <w:szCs w:val="24"/>
        </w:rPr>
        <w:lastRenderedPageBreak/>
        <w:t>налогообложения, за исключением патентной системы налогообложения; заявители, применяющие патентную систему налогообложения, представляют заверенную заявителем копию патента; заявители, применяющие общую систему налогообложения, представляют: юридические лица - копию налоговой декларации по налогу на прибыль организаций, индивидуальные предприниматели - копию налоговой декларации по налогу на доходы физических лиц);</w:t>
      </w:r>
      <w:proofErr w:type="gramEnd"/>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(в ред. </w:t>
      </w:r>
      <w:hyperlink r:id="rId239" w:history="1">
        <w:r w:rsidRPr="00A02BC6">
          <w:rPr>
            <w:rFonts w:ascii="Times New Roman" w:eastAsia="Times New Roman" w:hAnsi="Times New Roman" w:cs="Times New Roman"/>
            <w:color w:val="0000FF"/>
            <w:sz w:val="24"/>
            <w:szCs w:val="24"/>
            <w:u w:val="single"/>
          </w:rPr>
          <w:t>постановления</w:t>
        </w:r>
      </w:hyperlink>
      <w:r w:rsidRPr="00A02BC6">
        <w:rPr>
          <w:rFonts w:ascii="Times New Roman" w:eastAsia="Times New Roman" w:hAnsi="Times New Roman" w:cs="Times New Roman"/>
          <w:sz w:val="24"/>
          <w:szCs w:val="24"/>
        </w:rPr>
        <w:t xml:space="preserve"> Администрации Курской области от 20.12.2019 N 1299-па)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5) заверенную заявителем копию сведений о среднесписочной численности работников на последнюю отчетную дату по форме, установленной законодательством (с отметкой соответствующего органа, в который данные сведения должны быть представлены, или с заверенной заявителем копией документа, свидетельствующего о направлении сведений иным способом);</w:t>
      </w:r>
      <w:proofErr w:type="gramEnd"/>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6) заверенные заявителем копии договоров (соглашений, контрактов, заявок) и (или) иных документов, которыми определен размер расходов заявителя, представленных к субсидированию;</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7) заверенные заявителем и банком копии платежных поручений и (или) иных платежных документов и (или) заверенные заявителем копии кассовых документов, подтверждающих оплату по договорам (соглашениям, контрактам, заявкам) и (или) иным документам, которыми определен размер расходов заявителя, представленных к субсидированию;</w:t>
      </w:r>
      <w:proofErr w:type="gramEnd"/>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8) </w:t>
      </w:r>
      <w:hyperlink r:id="rId240" w:anchor="P1069" w:history="1">
        <w:r w:rsidRPr="00A02BC6">
          <w:rPr>
            <w:rFonts w:ascii="Times New Roman" w:eastAsia="Times New Roman" w:hAnsi="Times New Roman" w:cs="Times New Roman"/>
            <w:color w:val="0000FF"/>
            <w:sz w:val="24"/>
            <w:szCs w:val="24"/>
            <w:u w:val="single"/>
          </w:rPr>
          <w:t>расчет</w:t>
        </w:r>
      </w:hyperlink>
      <w:r w:rsidRPr="00A02BC6">
        <w:rPr>
          <w:rFonts w:ascii="Times New Roman" w:eastAsia="Times New Roman" w:hAnsi="Times New Roman" w:cs="Times New Roman"/>
          <w:sz w:val="24"/>
          <w:szCs w:val="24"/>
        </w:rPr>
        <w:t xml:space="preserve"> размера субсидии, предоставляемой субъекту малого и среднего предпринимательства на возмещение части затрат, связанных с участием в выставочно-ярмарочных мероприятиях, по форме согласно приложению N 14 к настоящим Правилам;</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9) </w:t>
      </w:r>
      <w:hyperlink r:id="rId241" w:anchor="P548" w:history="1">
        <w:r w:rsidRPr="00A02BC6">
          <w:rPr>
            <w:rFonts w:ascii="Times New Roman" w:eastAsia="Times New Roman" w:hAnsi="Times New Roman" w:cs="Times New Roman"/>
            <w:color w:val="0000FF"/>
            <w:sz w:val="24"/>
            <w:szCs w:val="24"/>
            <w:u w:val="single"/>
          </w:rPr>
          <w:t>динамику</w:t>
        </w:r>
      </w:hyperlink>
      <w:r w:rsidRPr="00A02BC6">
        <w:rPr>
          <w:rFonts w:ascii="Times New Roman" w:eastAsia="Times New Roman" w:hAnsi="Times New Roman" w:cs="Times New Roman"/>
          <w:sz w:val="24"/>
          <w:szCs w:val="24"/>
        </w:rPr>
        <w:t xml:space="preserve"> основных экономических показателей деятельности субъекта малого и среднего предпринимательства по форме согласно приложению N 2 к настоящим Правилам;</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10) заверенную заявителем копию договора аренды, безвозмездного пользования недвижимым имуществом (помещением), используемым для осуществления предпринимательской деятельности (если указанное имущество у заявителя находится на праве аренды, безвозмездного пользования);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11) заверенную заявителем копию выписки из Единого государственного реестра недвижимости, подтверждающей право собственности на недвижимое имущество (помещение), используемое для осуществления предпринимательской деятельности (если указанное имущество принадлежит заявителю на праве собственности);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12) документы, подтверждающие права заявителя на результаты интеллектуальной деятельности (в том числе заверенные заявителем копии: патентов, свидетельств, иных документов, подтверждающих исключительное право (или государственную регистрацию исключительных прав) на результаты интеллектуальной деятельности; договоров, подтверждающих предоставление заявителю права использования результатов интеллектуальной деятельности, зарегистрированных в установленном законом порядке) (по направлению деятельности "инновационная деятельность");</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13) исключен. - </w:t>
      </w:r>
      <w:hyperlink r:id="rId242" w:history="1">
        <w:r w:rsidRPr="00A02BC6">
          <w:rPr>
            <w:rFonts w:ascii="Times New Roman" w:eastAsia="Times New Roman" w:hAnsi="Times New Roman" w:cs="Times New Roman"/>
            <w:color w:val="0000FF"/>
            <w:sz w:val="24"/>
            <w:szCs w:val="24"/>
            <w:u w:val="single"/>
          </w:rPr>
          <w:t>Постановление</w:t>
        </w:r>
      </w:hyperlink>
      <w:r w:rsidRPr="00A02BC6">
        <w:rPr>
          <w:rFonts w:ascii="Times New Roman" w:eastAsia="Times New Roman" w:hAnsi="Times New Roman" w:cs="Times New Roman"/>
          <w:sz w:val="24"/>
          <w:szCs w:val="24"/>
        </w:rPr>
        <w:t xml:space="preserve"> Администрации Курской области от 20.12.2019 N 1299-па;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lastRenderedPageBreak/>
        <w:t xml:space="preserve">14) заявление по </w:t>
      </w:r>
      <w:hyperlink r:id="rId243" w:history="1">
        <w:r w:rsidRPr="00A02BC6">
          <w:rPr>
            <w:rFonts w:ascii="Times New Roman" w:eastAsia="Times New Roman" w:hAnsi="Times New Roman" w:cs="Times New Roman"/>
            <w:color w:val="0000FF"/>
            <w:sz w:val="24"/>
            <w:szCs w:val="24"/>
            <w:u w:val="single"/>
          </w:rPr>
          <w:t>форме</w:t>
        </w:r>
      </w:hyperlink>
      <w:r w:rsidRPr="00A02BC6">
        <w:rPr>
          <w:rFonts w:ascii="Times New Roman" w:eastAsia="Times New Roman" w:hAnsi="Times New Roman" w:cs="Times New Roman"/>
          <w:sz w:val="24"/>
          <w:szCs w:val="24"/>
        </w:rPr>
        <w:t>, утвержденной приказом Министерства экономического развития Российской Федерации от 10 марта 2016 г. N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N 209-ФЗ "О развитии малого и среднего предпринимательства в Российской Федерации</w:t>
      </w:r>
      <w:proofErr w:type="gramEnd"/>
      <w:r w:rsidRPr="00A02BC6">
        <w:rPr>
          <w:rFonts w:ascii="Times New Roman" w:eastAsia="Times New Roman" w:hAnsi="Times New Roman" w:cs="Times New Roman"/>
          <w:sz w:val="24"/>
          <w:szCs w:val="24"/>
        </w:rPr>
        <w:t>" (для вновь созданного юридического лица и вновь зарегистрированного индивидуального предпринимателя);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15) </w:t>
      </w:r>
      <w:hyperlink r:id="rId244" w:anchor="P1154" w:history="1">
        <w:r w:rsidRPr="00A02BC6">
          <w:rPr>
            <w:rFonts w:ascii="Times New Roman" w:eastAsia="Times New Roman" w:hAnsi="Times New Roman" w:cs="Times New Roman"/>
            <w:color w:val="0000FF"/>
            <w:sz w:val="24"/>
            <w:szCs w:val="24"/>
            <w:u w:val="single"/>
          </w:rPr>
          <w:t>согласие</w:t>
        </w:r>
      </w:hyperlink>
      <w:r w:rsidRPr="00A02BC6">
        <w:rPr>
          <w:rFonts w:ascii="Times New Roman" w:eastAsia="Times New Roman" w:hAnsi="Times New Roman" w:cs="Times New Roman"/>
          <w:sz w:val="24"/>
          <w:szCs w:val="24"/>
        </w:rPr>
        <w:t xml:space="preserve"> на обработку персональных данных по форме согласно приложению N 16 к настоящим Правилам (для заявителей - индивидуальных предпринимателей, глав крестьянских (фермерских) хозяйств).</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74. Документы, перечисленные в </w:t>
      </w:r>
      <w:hyperlink r:id="rId245" w:anchor="P113" w:history="1">
        <w:r w:rsidRPr="00A02BC6">
          <w:rPr>
            <w:rFonts w:ascii="Times New Roman" w:eastAsia="Times New Roman" w:hAnsi="Times New Roman" w:cs="Times New Roman"/>
            <w:color w:val="0000FF"/>
            <w:sz w:val="24"/>
            <w:szCs w:val="24"/>
            <w:u w:val="single"/>
          </w:rPr>
          <w:t>пунктах 7</w:t>
        </w:r>
      </w:hyperlink>
      <w:r w:rsidRPr="00A02BC6">
        <w:rPr>
          <w:rFonts w:ascii="Times New Roman" w:eastAsia="Times New Roman" w:hAnsi="Times New Roman" w:cs="Times New Roman"/>
          <w:sz w:val="24"/>
          <w:szCs w:val="24"/>
        </w:rPr>
        <w:t xml:space="preserve">, </w:t>
      </w:r>
      <w:hyperlink r:id="rId246" w:anchor="P114" w:history="1">
        <w:r w:rsidRPr="00A02BC6">
          <w:rPr>
            <w:rFonts w:ascii="Times New Roman" w:eastAsia="Times New Roman" w:hAnsi="Times New Roman" w:cs="Times New Roman"/>
            <w:color w:val="0000FF"/>
            <w:sz w:val="24"/>
            <w:szCs w:val="24"/>
            <w:u w:val="single"/>
          </w:rPr>
          <w:t>8</w:t>
        </w:r>
      </w:hyperlink>
      <w:r w:rsidRPr="00A02BC6">
        <w:rPr>
          <w:rFonts w:ascii="Times New Roman" w:eastAsia="Times New Roman" w:hAnsi="Times New Roman" w:cs="Times New Roman"/>
          <w:sz w:val="24"/>
          <w:szCs w:val="24"/>
        </w:rPr>
        <w:t xml:space="preserve">, </w:t>
      </w:r>
      <w:hyperlink r:id="rId247" w:anchor="P401" w:history="1">
        <w:r w:rsidRPr="00A02BC6">
          <w:rPr>
            <w:rFonts w:ascii="Times New Roman" w:eastAsia="Times New Roman" w:hAnsi="Times New Roman" w:cs="Times New Roman"/>
            <w:color w:val="0000FF"/>
            <w:sz w:val="24"/>
            <w:szCs w:val="24"/>
            <w:u w:val="single"/>
          </w:rPr>
          <w:t>73</w:t>
        </w:r>
      </w:hyperlink>
      <w:r w:rsidRPr="00A02BC6">
        <w:rPr>
          <w:rFonts w:ascii="Times New Roman" w:eastAsia="Times New Roman" w:hAnsi="Times New Roman" w:cs="Times New Roman"/>
          <w:sz w:val="24"/>
          <w:szCs w:val="24"/>
        </w:rPr>
        <w:t xml:space="preserve"> настоящих Правил, уполномоченный орган представляет в Комиссию для проведения конкурсного отбора проектов.</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 xml:space="preserve">В случае если документы, указанные в </w:t>
      </w:r>
      <w:hyperlink r:id="rId248" w:anchor="P403" w:history="1">
        <w:r w:rsidRPr="00A02BC6">
          <w:rPr>
            <w:rFonts w:ascii="Times New Roman" w:eastAsia="Times New Roman" w:hAnsi="Times New Roman" w:cs="Times New Roman"/>
            <w:color w:val="0000FF"/>
            <w:sz w:val="24"/>
            <w:szCs w:val="24"/>
            <w:u w:val="single"/>
          </w:rPr>
          <w:t>подпунктах 2</w:t>
        </w:r>
      </w:hyperlink>
      <w:r w:rsidRPr="00A02BC6">
        <w:rPr>
          <w:rFonts w:ascii="Times New Roman" w:eastAsia="Times New Roman" w:hAnsi="Times New Roman" w:cs="Times New Roman"/>
          <w:sz w:val="24"/>
          <w:szCs w:val="24"/>
        </w:rPr>
        <w:t xml:space="preserve">, </w:t>
      </w:r>
      <w:hyperlink r:id="rId249" w:anchor="P413" w:history="1">
        <w:r w:rsidRPr="00A02BC6">
          <w:rPr>
            <w:rFonts w:ascii="Times New Roman" w:eastAsia="Times New Roman" w:hAnsi="Times New Roman" w:cs="Times New Roman"/>
            <w:color w:val="0000FF"/>
            <w:sz w:val="24"/>
            <w:szCs w:val="24"/>
            <w:u w:val="single"/>
          </w:rPr>
          <w:t>11 пункта 73</w:t>
        </w:r>
      </w:hyperlink>
      <w:r w:rsidRPr="00A02BC6">
        <w:rPr>
          <w:rFonts w:ascii="Times New Roman" w:eastAsia="Times New Roman" w:hAnsi="Times New Roman" w:cs="Times New Roman"/>
          <w:sz w:val="24"/>
          <w:szCs w:val="24"/>
        </w:rPr>
        <w:t xml:space="preserve"> настоящих Правил, не представлены заявителем по собственной инициативе, уполномоченный орган представляет в Комиссию для проведения конкурсного отбора проектов документы (сведения), указанные в </w:t>
      </w:r>
      <w:hyperlink r:id="rId250" w:anchor="P155" w:history="1">
        <w:r w:rsidRPr="00A02BC6">
          <w:rPr>
            <w:rFonts w:ascii="Times New Roman" w:eastAsia="Times New Roman" w:hAnsi="Times New Roman" w:cs="Times New Roman"/>
            <w:color w:val="0000FF"/>
            <w:sz w:val="24"/>
            <w:szCs w:val="24"/>
            <w:u w:val="single"/>
          </w:rPr>
          <w:t>абзацах втором</w:t>
        </w:r>
      </w:hyperlink>
      <w:r w:rsidRPr="00A02BC6">
        <w:rPr>
          <w:rFonts w:ascii="Times New Roman" w:eastAsia="Times New Roman" w:hAnsi="Times New Roman" w:cs="Times New Roman"/>
          <w:sz w:val="24"/>
          <w:szCs w:val="24"/>
        </w:rPr>
        <w:t xml:space="preserve"> и</w:t>
      </w:r>
      <w:proofErr w:type="gramEnd"/>
      <w:r w:rsidRPr="00A02BC6">
        <w:rPr>
          <w:rFonts w:ascii="Times New Roman" w:eastAsia="Times New Roman" w:hAnsi="Times New Roman" w:cs="Times New Roman"/>
          <w:sz w:val="24"/>
          <w:szCs w:val="24"/>
        </w:rPr>
        <w:t xml:space="preserve"> </w:t>
      </w:r>
      <w:hyperlink r:id="rId251" w:anchor="P156" w:history="1">
        <w:r w:rsidRPr="00A02BC6">
          <w:rPr>
            <w:rFonts w:ascii="Times New Roman" w:eastAsia="Times New Roman" w:hAnsi="Times New Roman" w:cs="Times New Roman"/>
            <w:color w:val="0000FF"/>
            <w:sz w:val="24"/>
            <w:szCs w:val="24"/>
            <w:u w:val="single"/>
          </w:rPr>
          <w:t>третьем пункта 20</w:t>
        </w:r>
      </w:hyperlink>
      <w:r w:rsidRPr="00A02BC6">
        <w:rPr>
          <w:rFonts w:ascii="Times New Roman" w:eastAsia="Times New Roman" w:hAnsi="Times New Roman" w:cs="Times New Roman"/>
          <w:sz w:val="24"/>
          <w:szCs w:val="24"/>
        </w:rPr>
        <w:t xml:space="preserve">, </w:t>
      </w:r>
      <w:hyperlink r:id="rId252" w:anchor="P158" w:history="1">
        <w:r w:rsidRPr="00A02BC6">
          <w:rPr>
            <w:rFonts w:ascii="Times New Roman" w:eastAsia="Times New Roman" w:hAnsi="Times New Roman" w:cs="Times New Roman"/>
            <w:color w:val="0000FF"/>
            <w:sz w:val="24"/>
            <w:szCs w:val="24"/>
            <w:u w:val="single"/>
          </w:rPr>
          <w:t>пункте 22</w:t>
        </w:r>
      </w:hyperlink>
      <w:r w:rsidRPr="00A02BC6">
        <w:rPr>
          <w:rFonts w:ascii="Times New Roman" w:eastAsia="Times New Roman" w:hAnsi="Times New Roman" w:cs="Times New Roman"/>
          <w:sz w:val="24"/>
          <w:szCs w:val="24"/>
        </w:rPr>
        <w:t xml:space="preserve"> настоящих Правил.</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Приложение N 1</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к Правилам предоставления субсидий</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для реализации мероприятий</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по развитию малого и среднего</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предпринимательства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bl>
      <w:tblPr>
        <w:tblW w:w="93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60"/>
      </w:tblGrid>
      <w:tr w:rsidR="00A02BC6" w:rsidRPr="00A02BC6" w:rsidTr="00A02BC6">
        <w:trPr>
          <w:tblCellSpacing w:w="0" w:type="dxa"/>
        </w:trPr>
        <w:tc>
          <w:tcPr>
            <w:tcW w:w="930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Список изменяющих документов</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(в ред. постановлений Администрации Курской области</w:t>
            </w:r>
            <w:proofErr w:type="gramEnd"/>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от 20.03.2019 </w:t>
            </w:r>
            <w:hyperlink r:id="rId253" w:history="1">
              <w:r w:rsidRPr="00A02BC6">
                <w:rPr>
                  <w:rFonts w:ascii="Times New Roman" w:eastAsia="Times New Roman" w:hAnsi="Times New Roman" w:cs="Times New Roman"/>
                  <w:color w:val="0000FF"/>
                  <w:sz w:val="24"/>
                  <w:szCs w:val="24"/>
                  <w:u w:val="single"/>
                </w:rPr>
                <w:t>N 224-па</w:t>
              </w:r>
            </w:hyperlink>
            <w:r w:rsidRPr="00A02BC6">
              <w:rPr>
                <w:rFonts w:ascii="Times New Roman" w:eastAsia="Times New Roman" w:hAnsi="Times New Roman" w:cs="Times New Roman"/>
                <w:sz w:val="24"/>
                <w:szCs w:val="24"/>
              </w:rPr>
              <w:t xml:space="preserve">, от 20.12.2019 </w:t>
            </w:r>
            <w:hyperlink r:id="rId254" w:history="1">
              <w:r w:rsidRPr="00A02BC6">
                <w:rPr>
                  <w:rFonts w:ascii="Times New Roman" w:eastAsia="Times New Roman" w:hAnsi="Times New Roman" w:cs="Times New Roman"/>
                  <w:color w:val="0000FF"/>
                  <w:sz w:val="24"/>
                  <w:szCs w:val="24"/>
                  <w:u w:val="single"/>
                </w:rPr>
                <w:t>N 1299-па</w:t>
              </w:r>
            </w:hyperlink>
            <w:r w:rsidRPr="00A02BC6">
              <w:rPr>
                <w:rFonts w:ascii="Times New Roman" w:eastAsia="Times New Roman" w:hAnsi="Times New Roman" w:cs="Times New Roman"/>
                <w:sz w:val="24"/>
                <w:szCs w:val="24"/>
              </w:rPr>
              <w:t>)</w:t>
            </w:r>
          </w:p>
        </w:tc>
      </w:tr>
    </w:tbl>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lastRenderedPageBreak/>
        <w:t>Резюме проекта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65"/>
        <w:gridCol w:w="5550"/>
      </w:tblGrid>
      <w:tr w:rsidR="00A02BC6" w:rsidRPr="00A02BC6" w:rsidTr="00A02BC6">
        <w:trPr>
          <w:tblCellSpacing w:w="0" w:type="dxa"/>
        </w:trPr>
        <w:tc>
          <w:tcPr>
            <w:tcW w:w="346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Наименование проекта</w:t>
            </w:r>
          </w:p>
        </w:tc>
        <w:tc>
          <w:tcPr>
            <w:tcW w:w="555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r>
      <w:tr w:rsidR="00A02BC6" w:rsidRPr="00A02BC6" w:rsidTr="00A02BC6">
        <w:trPr>
          <w:tblCellSpacing w:w="0" w:type="dxa"/>
        </w:trPr>
        <w:tc>
          <w:tcPr>
            <w:tcW w:w="346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Наименование субъекта малого и среднего предпринимательства</w:t>
            </w:r>
          </w:p>
        </w:tc>
        <w:tc>
          <w:tcPr>
            <w:tcW w:w="555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r>
      <w:tr w:rsidR="00A02BC6" w:rsidRPr="00A02BC6" w:rsidTr="00A02BC6">
        <w:trPr>
          <w:tblCellSpacing w:w="0" w:type="dxa"/>
        </w:trPr>
        <w:tc>
          <w:tcPr>
            <w:tcW w:w="346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Местонахождение</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(юридический и фактический адрес)</w:t>
            </w:r>
          </w:p>
        </w:tc>
        <w:tc>
          <w:tcPr>
            <w:tcW w:w="555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r>
      <w:tr w:rsidR="00A02BC6" w:rsidRPr="00A02BC6" w:rsidTr="00A02BC6">
        <w:trPr>
          <w:tblCellSpacing w:w="0" w:type="dxa"/>
        </w:trPr>
        <w:tc>
          <w:tcPr>
            <w:tcW w:w="346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Дата государственной регистрации субъекта малого и среднего предпринимательства</w:t>
            </w:r>
          </w:p>
        </w:tc>
        <w:tc>
          <w:tcPr>
            <w:tcW w:w="555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r>
      <w:tr w:rsidR="00A02BC6" w:rsidRPr="00A02BC6" w:rsidTr="00A02BC6">
        <w:trPr>
          <w:tblCellSpacing w:w="0" w:type="dxa"/>
        </w:trPr>
        <w:tc>
          <w:tcPr>
            <w:tcW w:w="346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Учредители</w:t>
            </w:r>
          </w:p>
        </w:tc>
        <w:tc>
          <w:tcPr>
            <w:tcW w:w="555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r>
      <w:tr w:rsidR="00A02BC6" w:rsidRPr="00A02BC6" w:rsidTr="00A02BC6">
        <w:trPr>
          <w:tblCellSpacing w:w="0" w:type="dxa"/>
        </w:trPr>
        <w:tc>
          <w:tcPr>
            <w:tcW w:w="346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Руководители субъекта малого и среднего предпринимательства</w:t>
            </w:r>
          </w:p>
        </w:tc>
        <w:tc>
          <w:tcPr>
            <w:tcW w:w="555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Ф.И.О., должность</w:t>
            </w:r>
          </w:p>
        </w:tc>
      </w:tr>
      <w:tr w:rsidR="00A02BC6" w:rsidRPr="00A02BC6" w:rsidTr="00A02BC6">
        <w:trPr>
          <w:tblCellSpacing w:w="0" w:type="dxa"/>
        </w:trPr>
        <w:tc>
          <w:tcPr>
            <w:tcW w:w="346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Руководитель проекта</w:t>
            </w:r>
          </w:p>
        </w:tc>
        <w:tc>
          <w:tcPr>
            <w:tcW w:w="555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Ф.И.О., должность</w:t>
            </w:r>
          </w:p>
        </w:tc>
      </w:tr>
      <w:tr w:rsidR="00A02BC6" w:rsidRPr="00A02BC6" w:rsidTr="00A02BC6">
        <w:trPr>
          <w:tblCellSpacing w:w="0" w:type="dxa"/>
        </w:trPr>
        <w:tc>
          <w:tcPr>
            <w:tcW w:w="346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Среднесписочная численность работников (не включая индивидуального предпринимателя) на дату подачи заявления</w:t>
            </w:r>
          </w:p>
        </w:tc>
        <w:tc>
          <w:tcPr>
            <w:tcW w:w="555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r>
      <w:tr w:rsidR="00A02BC6" w:rsidRPr="00A02BC6" w:rsidTr="00A02BC6">
        <w:trPr>
          <w:tblCellSpacing w:w="0" w:type="dxa"/>
        </w:trPr>
        <w:tc>
          <w:tcPr>
            <w:tcW w:w="346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Недвижимое имущество, используемое заявителем для осуществления предпринимательской деятельности по заявленному направлению</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(земельный участок, здание, помещение)</w:t>
            </w:r>
          </w:p>
        </w:tc>
        <w:tc>
          <w:tcPr>
            <w:tcW w:w="555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1. Если названное имущество у заявителя находится на праве аренды, безвозмездного пользования, указать:</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адрес (местоположение), площадь, назначение объекта недвижимости (в соответствии с правоустанавливающими документами);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арендодателя (ссудодателя), дату заключения договора, срок его действия, наличие регистрации (если требуется регистрация договора).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2. Если названное имущество принадлежит заявителю на праве собственности, указать:</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адрес (местоположение), площадь, долю владения заявителя (если такая имеется), назначение, кадастровый (или условный) номер объекта недвижимости, существующие ограничения (обременения) права</w:t>
            </w:r>
            <w:proofErr w:type="gramEnd"/>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(в соответствии с выпиской из Единого государственного реестра недвижимости)</w:t>
            </w:r>
          </w:p>
        </w:tc>
      </w:tr>
      <w:tr w:rsidR="00A02BC6" w:rsidRPr="00A02BC6" w:rsidTr="00A02BC6">
        <w:trPr>
          <w:tblCellSpacing w:w="0" w:type="dxa"/>
        </w:trPr>
        <w:tc>
          <w:tcPr>
            <w:tcW w:w="346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Краткое описание проекта</w:t>
            </w:r>
          </w:p>
        </w:tc>
        <w:tc>
          <w:tcPr>
            <w:tcW w:w="555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Указать:</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lastRenderedPageBreak/>
              <w:t>что производится;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какое сырье и оборудование используется;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поставщиков сырья и оборудования;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планируемых покупателей продукции (работ, услуг);</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необходимость сертификации производства и продукции, получения лицензии на осуществление деятельности по заявленному направлению</w:t>
            </w:r>
          </w:p>
        </w:tc>
      </w:tr>
      <w:tr w:rsidR="00A02BC6" w:rsidRPr="00A02BC6" w:rsidTr="00A02BC6">
        <w:trPr>
          <w:tblCellSpacing w:w="0" w:type="dxa"/>
        </w:trPr>
        <w:tc>
          <w:tcPr>
            <w:tcW w:w="346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lastRenderedPageBreak/>
              <w:t>Технико-экономическое обоснование приобретения оборудования в целях создания, и (или) развития, и (или) модернизации производства товаров</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(для проектов по модернизации производства)</w:t>
            </w:r>
          </w:p>
        </w:tc>
        <w:tc>
          <w:tcPr>
            <w:tcW w:w="555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r>
      <w:tr w:rsidR="00A02BC6" w:rsidRPr="00A02BC6" w:rsidTr="00A02BC6">
        <w:trPr>
          <w:tblCellSpacing w:w="0" w:type="dxa"/>
        </w:trPr>
        <w:tc>
          <w:tcPr>
            <w:tcW w:w="346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Фактический и планируемый результат реализации проекта</w:t>
            </w:r>
          </w:p>
        </w:tc>
        <w:tc>
          <w:tcPr>
            <w:tcW w:w="555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Указать:</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объем инвестиций в основной капитал:</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фактический (на дату подачи заявления) и планируемый по итогам года, в котором заявитель обратился за получением субсидии;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объем выпуска продукции (работ, услуг) (в натуральном и денежном выражении):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фактический (на дату подачи заявления) и планируемый по итогам года, в котором заявитель обратился за получением субсидии;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цену и себестоимость продукции: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фактические и планируемые по итогам года, в котором заявитель обратился за получением субсидии;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доход от реализации продукции (работ, услуг):</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фактический (на дату подачи заявления) и </w:t>
            </w:r>
            <w:r w:rsidRPr="00A02BC6">
              <w:rPr>
                <w:rFonts w:ascii="Times New Roman" w:eastAsia="Times New Roman" w:hAnsi="Times New Roman" w:cs="Times New Roman"/>
                <w:sz w:val="24"/>
                <w:szCs w:val="24"/>
              </w:rPr>
              <w:lastRenderedPageBreak/>
              <w:t>планируемый по итогам года, в котором заявитель обратился за получением субсидии;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прибыль от реализации продукции (работ, услуг):</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фактическую (на дату подачи заявления) и планируемую по итогам года, в котором заявитель обратился за получением субсидии;</w:t>
            </w:r>
            <w:proofErr w:type="gramEnd"/>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рентабельность проекта: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фактическую (на дату подачи заявления) и планируемую по итогам года, в котором заявитель обратился за получением субсидии;</w:t>
            </w:r>
            <w:proofErr w:type="gramEnd"/>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среднесписочную численность работников (не включая индивидуального предпринимателя):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фактическую (на дату подачи заявления) и планируемую по итогам года, в котором заявитель обратился за получением субсидии;</w:t>
            </w:r>
            <w:proofErr w:type="gramEnd"/>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количество рабочих мест:</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фактическое</w:t>
            </w:r>
            <w:proofErr w:type="gramEnd"/>
            <w:r w:rsidRPr="00A02BC6">
              <w:rPr>
                <w:rFonts w:ascii="Times New Roman" w:eastAsia="Times New Roman" w:hAnsi="Times New Roman" w:cs="Times New Roman"/>
                <w:sz w:val="24"/>
                <w:szCs w:val="24"/>
              </w:rPr>
              <w:t xml:space="preserve"> (на дату подачи заявления) и планируемое по итогам года, в котором заявитель обратился за получением субсидии;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в том числе:</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количество постоянных рабочих мест:</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фактическое</w:t>
            </w:r>
            <w:proofErr w:type="gramEnd"/>
            <w:r w:rsidRPr="00A02BC6">
              <w:rPr>
                <w:rFonts w:ascii="Times New Roman" w:eastAsia="Times New Roman" w:hAnsi="Times New Roman" w:cs="Times New Roman"/>
                <w:sz w:val="24"/>
                <w:szCs w:val="24"/>
              </w:rPr>
              <w:t xml:space="preserve"> (на дату подачи заявления) и планируемое по итогам года, в котором заявитель обратился за получением субсидии;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систему налогообложения;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размер налоговых отчислений:</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lastRenderedPageBreak/>
              <w:t>фактический (на дату подачи заявления) и планируемый по итогам года, в котором заявитель обратился за получением субсидии;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размер обязательных платежей в государственные внебюджетные фонды:</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фактический (на дату подачи заявления) и планируемый по итогам года, в котором заявитель обратился за получением субсидии</w:t>
            </w:r>
          </w:p>
        </w:tc>
      </w:tr>
      <w:tr w:rsidR="00A02BC6" w:rsidRPr="00A02BC6" w:rsidTr="00A02BC6">
        <w:trPr>
          <w:tblCellSpacing w:w="0" w:type="dxa"/>
        </w:trPr>
        <w:tc>
          <w:tcPr>
            <w:tcW w:w="346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lastRenderedPageBreak/>
              <w:t>Полная стоимость проекта</w:t>
            </w:r>
          </w:p>
        </w:tc>
        <w:tc>
          <w:tcPr>
            <w:tcW w:w="555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r>
      <w:tr w:rsidR="00A02BC6" w:rsidRPr="00A02BC6" w:rsidTr="00A02BC6">
        <w:trPr>
          <w:tblCellSpacing w:w="0" w:type="dxa"/>
        </w:trPr>
        <w:tc>
          <w:tcPr>
            <w:tcW w:w="346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Источники и объемы финансирования проекта</w:t>
            </w:r>
          </w:p>
        </w:tc>
        <w:tc>
          <w:tcPr>
            <w:tcW w:w="555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Указать источники и объемы финансирования проекта (по каждому виду):</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собственные средства;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заемные средства</w:t>
            </w:r>
          </w:p>
        </w:tc>
      </w:tr>
    </w:tbl>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65"/>
        <w:gridCol w:w="5550"/>
      </w:tblGrid>
      <w:tr w:rsidR="00A02BC6" w:rsidRPr="00A02BC6" w:rsidTr="00A02BC6">
        <w:trPr>
          <w:tblCellSpacing w:w="0" w:type="dxa"/>
        </w:trPr>
        <w:tc>
          <w:tcPr>
            <w:tcW w:w="346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Сведения о лицензии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(заполняется в случае осуществления заявителем лицензируемых видов деятельности)</w:t>
            </w:r>
          </w:p>
        </w:tc>
        <w:tc>
          <w:tcPr>
            <w:tcW w:w="555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Указать:</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наименование лицензирующего органа;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номер и дату выдачи лицензии;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лицензируемый вид деятельности;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виды работ (услуг), выполняемых (оказываемых) в составе лицензируемого вида деятельности, в соответствии с </w:t>
            </w:r>
            <w:hyperlink r:id="rId255" w:history="1">
              <w:r w:rsidRPr="00A02BC6">
                <w:rPr>
                  <w:rFonts w:ascii="Times New Roman" w:eastAsia="Times New Roman" w:hAnsi="Times New Roman" w:cs="Times New Roman"/>
                  <w:color w:val="0000FF"/>
                  <w:sz w:val="24"/>
                  <w:szCs w:val="24"/>
                  <w:u w:val="single"/>
                </w:rPr>
                <w:t>частью 2 статьи 12</w:t>
              </w:r>
            </w:hyperlink>
            <w:r w:rsidRPr="00A02BC6">
              <w:rPr>
                <w:rFonts w:ascii="Times New Roman" w:eastAsia="Times New Roman" w:hAnsi="Times New Roman" w:cs="Times New Roman"/>
                <w:sz w:val="24"/>
                <w:szCs w:val="24"/>
              </w:rPr>
              <w:t xml:space="preserve"> Федерального закона от 4 мая 2011 года N 99-ФЗ "О лицензировании отдельных видов деятельности" (указываются в соответствии с перечнем работ (услуг), установленным положением о лицензировании соответствующего вида деятельности);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места осуществления лицензируемого вида деятельности (указываются адреса мест осуществления работ (услуг), выполняемых (оказываемых) в составе лицензируемого вида деятельности);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срок действия лицензии</w:t>
            </w:r>
          </w:p>
        </w:tc>
      </w:tr>
    </w:tbl>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Руководитель субъекта МСП</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lastRenderedPageBreak/>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_________________________________   ___________________________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(подпись)                         (Ф.И.О.)</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М.П. (при наличии)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Дата 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Приложение N 2</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к Правилам предоставления субсидий</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для реализации мероприятий</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по развитию малого и среднего</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предпринимательства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bl>
      <w:tblPr>
        <w:tblW w:w="93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60"/>
      </w:tblGrid>
      <w:tr w:rsidR="00A02BC6" w:rsidRPr="00A02BC6" w:rsidTr="00A02BC6">
        <w:trPr>
          <w:tblCellSpacing w:w="0" w:type="dxa"/>
        </w:trPr>
        <w:tc>
          <w:tcPr>
            <w:tcW w:w="930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Список изменяющих документов</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 xml:space="preserve">(в ред. </w:t>
            </w:r>
            <w:hyperlink r:id="rId256" w:history="1">
              <w:r w:rsidRPr="00A02BC6">
                <w:rPr>
                  <w:rFonts w:ascii="Times New Roman" w:eastAsia="Times New Roman" w:hAnsi="Times New Roman" w:cs="Times New Roman"/>
                  <w:color w:val="0000FF"/>
                  <w:sz w:val="24"/>
                  <w:szCs w:val="24"/>
                  <w:u w:val="single"/>
                </w:rPr>
                <w:t>постановления</w:t>
              </w:r>
            </w:hyperlink>
            <w:r w:rsidRPr="00A02BC6">
              <w:rPr>
                <w:rFonts w:ascii="Times New Roman" w:eastAsia="Times New Roman" w:hAnsi="Times New Roman" w:cs="Times New Roman"/>
                <w:sz w:val="24"/>
                <w:szCs w:val="24"/>
              </w:rPr>
              <w:t xml:space="preserve"> Администрации Курской области</w:t>
            </w:r>
            <w:proofErr w:type="gramEnd"/>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от 20.03.2019 N 224-па)</w:t>
            </w:r>
          </w:p>
        </w:tc>
      </w:tr>
    </w:tbl>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                      Динамика </w:t>
      </w:r>
      <w:proofErr w:type="gramStart"/>
      <w:r w:rsidRPr="00A02BC6">
        <w:rPr>
          <w:rFonts w:ascii="Times New Roman" w:eastAsia="Times New Roman" w:hAnsi="Times New Roman" w:cs="Times New Roman"/>
          <w:sz w:val="24"/>
          <w:szCs w:val="24"/>
        </w:rPr>
        <w:t>основных</w:t>
      </w:r>
      <w:proofErr w:type="gramEnd"/>
      <w:r w:rsidRPr="00A02BC6">
        <w:rPr>
          <w:rFonts w:ascii="Times New Roman" w:eastAsia="Times New Roman" w:hAnsi="Times New Roman" w:cs="Times New Roman"/>
          <w:sz w:val="24"/>
          <w:szCs w:val="24"/>
        </w:rPr>
        <w:t xml:space="preserve"> экономических</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показателей деятельности субъекта малого и среднего предпринимательства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___________________________________________________________________________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lastRenderedPageBreak/>
        <w:t>                        (наименование субъекта МСП)</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3"/>
        <w:gridCol w:w="2010"/>
        <w:gridCol w:w="1484"/>
        <w:gridCol w:w="1452"/>
        <w:gridCol w:w="1245"/>
        <w:gridCol w:w="1504"/>
        <w:gridCol w:w="1317"/>
      </w:tblGrid>
      <w:tr w:rsidR="00A02BC6" w:rsidRPr="00A02BC6" w:rsidTr="00A02BC6">
        <w:trPr>
          <w:tblCellSpacing w:w="0" w:type="dxa"/>
        </w:trPr>
        <w:tc>
          <w:tcPr>
            <w:tcW w:w="66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N</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proofErr w:type="spellStart"/>
            <w:proofErr w:type="gramStart"/>
            <w:r w:rsidRPr="00A02BC6">
              <w:rPr>
                <w:rFonts w:ascii="Times New Roman" w:eastAsia="Times New Roman" w:hAnsi="Times New Roman" w:cs="Times New Roman"/>
                <w:sz w:val="24"/>
                <w:szCs w:val="24"/>
              </w:rPr>
              <w:t>п</w:t>
            </w:r>
            <w:proofErr w:type="spellEnd"/>
            <w:proofErr w:type="gramEnd"/>
            <w:r w:rsidRPr="00A02BC6">
              <w:rPr>
                <w:rFonts w:ascii="Times New Roman" w:eastAsia="Times New Roman" w:hAnsi="Times New Roman" w:cs="Times New Roman"/>
                <w:sz w:val="24"/>
                <w:szCs w:val="24"/>
              </w:rPr>
              <w:t>/</w:t>
            </w:r>
            <w:proofErr w:type="spellStart"/>
            <w:r w:rsidRPr="00A02BC6">
              <w:rPr>
                <w:rFonts w:ascii="Times New Roman" w:eastAsia="Times New Roman" w:hAnsi="Times New Roman" w:cs="Times New Roman"/>
                <w:sz w:val="24"/>
                <w:szCs w:val="24"/>
              </w:rPr>
              <w:t>п</w:t>
            </w:r>
            <w:proofErr w:type="spellEnd"/>
          </w:p>
        </w:tc>
        <w:tc>
          <w:tcPr>
            <w:tcW w:w="340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Наименование показателя</w:t>
            </w:r>
          </w:p>
        </w:tc>
        <w:tc>
          <w:tcPr>
            <w:tcW w:w="136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Ед.</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A02BC6">
              <w:rPr>
                <w:rFonts w:ascii="Times New Roman" w:eastAsia="Times New Roman" w:hAnsi="Times New Roman" w:cs="Times New Roman"/>
                <w:sz w:val="24"/>
                <w:szCs w:val="24"/>
              </w:rPr>
              <w:t>изм</w:t>
            </w:r>
            <w:proofErr w:type="spellEnd"/>
            <w:r w:rsidRPr="00A02BC6">
              <w:rPr>
                <w:rFonts w:ascii="Times New Roman" w:eastAsia="Times New Roman" w:hAnsi="Times New Roman" w:cs="Times New Roman"/>
                <w:sz w:val="24"/>
                <w:szCs w:val="24"/>
              </w:rPr>
              <w:t>.</w:t>
            </w:r>
          </w:p>
        </w:tc>
        <w:tc>
          <w:tcPr>
            <w:tcW w:w="193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Показатели предыдущего года</w:t>
            </w:r>
          </w:p>
        </w:tc>
        <w:tc>
          <w:tcPr>
            <w:tcW w:w="181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Показатели текущего года</w:t>
            </w:r>
          </w:p>
        </w:tc>
        <w:tc>
          <w:tcPr>
            <w:tcW w:w="198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Текущий год</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в</w:t>
            </w:r>
            <w:proofErr w:type="gramEnd"/>
            <w:r w:rsidRPr="00A02BC6">
              <w:rPr>
                <w:rFonts w:ascii="Times New Roman" w:eastAsia="Times New Roman" w:hAnsi="Times New Roman" w:cs="Times New Roman"/>
                <w:sz w:val="24"/>
                <w:szCs w:val="24"/>
              </w:rPr>
              <w:t xml:space="preserve"> % </w:t>
            </w:r>
            <w:proofErr w:type="gramStart"/>
            <w:r w:rsidRPr="00A02BC6">
              <w:rPr>
                <w:rFonts w:ascii="Times New Roman" w:eastAsia="Times New Roman" w:hAnsi="Times New Roman" w:cs="Times New Roman"/>
                <w:sz w:val="24"/>
                <w:szCs w:val="24"/>
              </w:rPr>
              <w:t>к</w:t>
            </w:r>
            <w:proofErr w:type="gramEnd"/>
            <w:r w:rsidRPr="00A02BC6">
              <w:rPr>
                <w:rFonts w:ascii="Times New Roman" w:eastAsia="Times New Roman" w:hAnsi="Times New Roman" w:cs="Times New Roman"/>
                <w:sz w:val="24"/>
                <w:szCs w:val="24"/>
              </w:rPr>
              <w:t xml:space="preserve"> предыдущему году &lt;*&gt;</w:t>
            </w:r>
          </w:p>
        </w:tc>
        <w:tc>
          <w:tcPr>
            <w:tcW w:w="198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Ожидаемый уровень показателей текущего года</w:t>
            </w:r>
          </w:p>
        </w:tc>
      </w:tr>
      <w:tr w:rsidR="00A02BC6" w:rsidRPr="00A02BC6" w:rsidTr="00A02BC6">
        <w:trPr>
          <w:tblCellSpacing w:w="0" w:type="dxa"/>
        </w:trPr>
        <w:tc>
          <w:tcPr>
            <w:tcW w:w="66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1.</w:t>
            </w:r>
          </w:p>
        </w:tc>
        <w:tc>
          <w:tcPr>
            <w:tcW w:w="340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Объем инвестиций в основной капитал</w:t>
            </w:r>
          </w:p>
        </w:tc>
        <w:tc>
          <w:tcPr>
            <w:tcW w:w="136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тыс. руб.</w:t>
            </w:r>
          </w:p>
        </w:tc>
        <w:tc>
          <w:tcPr>
            <w:tcW w:w="193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181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198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198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r>
      <w:tr w:rsidR="00A02BC6" w:rsidRPr="00A02BC6" w:rsidTr="00A02BC6">
        <w:trPr>
          <w:tblCellSpacing w:w="0" w:type="dxa"/>
        </w:trPr>
        <w:tc>
          <w:tcPr>
            <w:tcW w:w="66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2.</w:t>
            </w:r>
          </w:p>
        </w:tc>
        <w:tc>
          <w:tcPr>
            <w:tcW w:w="340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Объем финансирования проекта, всего,</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в том числе:</w:t>
            </w:r>
          </w:p>
        </w:tc>
        <w:tc>
          <w:tcPr>
            <w:tcW w:w="136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тыс. руб.</w:t>
            </w:r>
          </w:p>
        </w:tc>
        <w:tc>
          <w:tcPr>
            <w:tcW w:w="193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181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198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198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r>
      <w:tr w:rsidR="00A02BC6" w:rsidRPr="00A02BC6" w:rsidTr="00A02BC6">
        <w:trPr>
          <w:tblCellSpacing w:w="0" w:type="dxa"/>
        </w:trPr>
        <w:tc>
          <w:tcPr>
            <w:tcW w:w="66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340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за счет собственных средств</w:t>
            </w:r>
          </w:p>
        </w:tc>
        <w:tc>
          <w:tcPr>
            <w:tcW w:w="136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тыс. руб.</w:t>
            </w:r>
          </w:p>
        </w:tc>
        <w:tc>
          <w:tcPr>
            <w:tcW w:w="193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181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198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198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r>
      <w:tr w:rsidR="00A02BC6" w:rsidRPr="00A02BC6" w:rsidTr="00A02BC6">
        <w:trPr>
          <w:tblCellSpacing w:w="0" w:type="dxa"/>
        </w:trPr>
        <w:tc>
          <w:tcPr>
            <w:tcW w:w="66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340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за счет заемных средств</w:t>
            </w:r>
          </w:p>
        </w:tc>
        <w:tc>
          <w:tcPr>
            <w:tcW w:w="136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тыс. руб.</w:t>
            </w:r>
          </w:p>
        </w:tc>
        <w:tc>
          <w:tcPr>
            <w:tcW w:w="193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181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198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198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r>
      <w:tr w:rsidR="00A02BC6" w:rsidRPr="00A02BC6" w:rsidTr="00A02BC6">
        <w:trPr>
          <w:tblCellSpacing w:w="0" w:type="dxa"/>
        </w:trPr>
        <w:tc>
          <w:tcPr>
            <w:tcW w:w="66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3.</w:t>
            </w:r>
          </w:p>
        </w:tc>
        <w:tc>
          <w:tcPr>
            <w:tcW w:w="340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Оборот продукции (услуг)</w:t>
            </w:r>
          </w:p>
        </w:tc>
        <w:tc>
          <w:tcPr>
            <w:tcW w:w="136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тыс. руб.</w:t>
            </w:r>
          </w:p>
        </w:tc>
        <w:tc>
          <w:tcPr>
            <w:tcW w:w="193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181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198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198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r>
      <w:tr w:rsidR="00A02BC6" w:rsidRPr="00A02BC6" w:rsidTr="00A02BC6">
        <w:trPr>
          <w:tblCellSpacing w:w="0" w:type="dxa"/>
        </w:trPr>
        <w:tc>
          <w:tcPr>
            <w:tcW w:w="66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4.</w:t>
            </w:r>
          </w:p>
        </w:tc>
        <w:tc>
          <w:tcPr>
            <w:tcW w:w="340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Доход от реализации продукции (услуг)</w:t>
            </w:r>
          </w:p>
        </w:tc>
        <w:tc>
          <w:tcPr>
            <w:tcW w:w="136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тыс. руб.</w:t>
            </w:r>
          </w:p>
        </w:tc>
        <w:tc>
          <w:tcPr>
            <w:tcW w:w="193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181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198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198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r>
      <w:tr w:rsidR="00A02BC6" w:rsidRPr="00A02BC6" w:rsidTr="00A02BC6">
        <w:trPr>
          <w:tblCellSpacing w:w="0" w:type="dxa"/>
        </w:trPr>
        <w:tc>
          <w:tcPr>
            <w:tcW w:w="66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5.</w:t>
            </w:r>
          </w:p>
        </w:tc>
        <w:tc>
          <w:tcPr>
            <w:tcW w:w="340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Прибыль от реализации продукции (услуг)</w:t>
            </w:r>
          </w:p>
        </w:tc>
        <w:tc>
          <w:tcPr>
            <w:tcW w:w="136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тыс. руб.</w:t>
            </w:r>
          </w:p>
        </w:tc>
        <w:tc>
          <w:tcPr>
            <w:tcW w:w="193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181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198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198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r>
      <w:tr w:rsidR="00A02BC6" w:rsidRPr="00A02BC6" w:rsidTr="00A02BC6">
        <w:trPr>
          <w:tblCellSpacing w:w="0" w:type="dxa"/>
        </w:trPr>
        <w:tc>
          <w:tcPr>
            <w:tcW w:w="66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6.</w:t>
            </w:r>
          </w:p>
        </w:tc>
        <w:tc>
          <w:tcPr>
            <w:tcW w:w="340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Среднесписочная численность работников (не включая индивидуального предпринимателя)</w:t>
            </w:r>
          </w:p>
        </w:tc>
        <w:tc>
          <w:tcPr>
            <w:tcW w:w="136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чел.</w:t>
            </w:r>
          </w:p>
        </w:tc>
        <w:tc>
          <w:tcPr>
            <w:tcW w:w="193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181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198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198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r>
      <w:tr w:rsidR="00A02BC6" w:rsidRPr="00A02BC6" w:rsidTr="00A02BC6">
        <w:trPr>
          <w:tblCellSpacing w:w="0" w:type="dxa"/>
        </w:trPr>
        <w:tc>
          <w:tcPr>
            <w:tcW w:w="66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7.</w:t>
            </w:r>
          </w:p>
        </w:tc>
        <w:tc>
          <w:tcPr>
            <w:tcW w:w="340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Количество застрахованных лиц, за которых отчисляются страховые взносы</w:t>
            </w:r>
          </w:p>
        </w:tc>
        <w:tc>
          <w:tcPr>
            <w:tcW w:w="136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чел.</w:t>
            </w:r>
          </w:p>
        </w:tc>
        <w:tc>
          <w:tcPr>
            <w:tcW w:w="193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181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198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198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r>
      <w:tr w:rsidR="00A02BC6" w:rsidRPr="00A02BC6" w:rsidTr="00A02BC6">
        <w:trPr>
          <w:tblCellSpacing w:w="0" w:type="dxa"/>
        </w:trPr>
        <w:tc>
          <w:tcPr>
            <w:tcW w:w="660" w:type="dxa"/>
            <w:vMerge w:val="restart"/>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8.</w:t>
            </w:r>
          </w:p>
        </w:tc>
        <w:tc>
          <w:tcPr>
            <w:tcW w:w="340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Количество рабочих мест, всего</w:t>
            </w:r>
          </w:p>
        </w:tc>
        <w:tc>
          <w:tcPr>
            <w:tcW w:w="136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ед.</w:t>
            </w:r>
          </w:p>
        </w:tc>
        <w:tc>
          <w:tcPr>
            <w:tcW w:w="193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181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198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198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r>
      <w:tr w:rsidR="00A02BC6" w:rsidRPr="00A02BC6" w:rsidTr="00A02BC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2BC6" w:rsidRPr="00A02BC6" w:rsidRDefault="00A02BC6" w:rsidP="00A02BC6">
            <w:pPr>
              <w:spacing w:after="0" w:line="240" w:lineRule="auto"/>
              <w:rPr>
                <w:rFonts w:ascii="Times New Roman" w:eastAsia="Times New Roman" w:hAnsi="Times New Roman" w:cs="Times New Roman"/>
                <w:sz w:val="24"/>
                <w:szCs w:val="24"/>
              </w:rPr>
            </w:pPr>
          </w:p>
        </w:tc>
        <w:tc>
          <w:tcPr>
            <w:tcW w:w="340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в том числе постоянных рабочих мест</w:t>
            </w:r>
          </w:p>
        </w:tc>
        <w:tc>
          <w:tcPr>
            <w:tcW w:w="136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ед.</w:t>
            </w:r>
          </w:p>
        </w:tc>
        <w:tc>
          <w:tcPr>
            <w:tcW w:w="193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181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198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198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r>
      <w:tr w:rsidR="00A02BC6" w:rsidRPr="00A02BC6" w:rsidTr="00A02BC6">
        <w:trPr>
          <w:tblCellSpacing w:w="0" w:type="dxa"/>
        </w:trPr>
        <w:tc>
          <w:tcPr>
            <w:tcW w:w="66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9.</w:t>
            </w:r>
          </w:p>
        </w:tc>
        <w:tc>
          <w:tcPr>
            <w:tcW w:w="340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Среднемесячная заработная плата</w:t>
            </w:r>
          </w:p>
        </w:tc>
        <w:tc>
          <w:tcPr>
            <w:tcW w:w="136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руб.</w:t>
            </w:r>
          </w:p>
        </w:tc>
        <w:tc>
          <w:tcPr>
            <w:tcW w:w="193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181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198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198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r>
      <w:tr w:rsidR="00A02BC6" w:rsidRPr="00A02BC6" w:rsidTr="00A02BC6">
        <w:trPr>
          <w:tblCellSpacing w:w="0" w:type="dxa"/>
        </w:trPr>
        <w:tc>
          <w:tcPr>
            <w:tcW w:w="66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lastRenderedPageBreak/>
              <w:t>10.</w:t>
            </w:r>
          </w:p>
        </w:tc>
        <w:tc>
          <w:tcPr>
            <w:tcW w:w="340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Просроченная задолженность по заработной плате</w:t>
            </w:r>
          </w:p>
        </w:tc>
        <w:tc>
          <w:tcPr>
            <w:tcW w:w="136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тыс. руб.</w:t>
            </w:r>
          </w:p>
        </w:tc>
        <w:tc>
          <w:tcPr>
            <w:tcW w:w="193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181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198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198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r>
      <w:tr w:rsidR="00A02BC6" w:rsidRPr="00A02BC6" w:rsidTr="00A02BC6">
        <w:trPr>
          <w:tblCellSpacing w:w="0" w:type="dxa"/>
        </w:trPr>
        <w:tc>
          <w:tcPr>
            <w:tcW w:w="66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11.</w:t>
            </w:r>
          </w:p>
        </w:tc>
        <w:tc>
          <w:tcPr>
            <w:tcW w:w="340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Платежи в бюджеты</w:t>
            </w:r>
          </w:p>
        </w:tc>
        <w:tc>
          <w:tcPr>
            <w:tcW w:w="136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тыс. руб.</w:t>
            </w:r>
          </w:p>
        </w:tc>
        <w:tc>
          <w:tcPr>
            <w:tcW w:w="193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181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198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198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r>
      <w:tr w:rsidR="00A02BC6" w:rsidRPr="00A02BC6" w:rsidTr="00A02BC6">
        <w:trPr>
          <w:tblCellSpacing w:w="0" w:type="dxa"/>
        </w:trPr>
        <w:tc>
          <w:tcPr>
            <w:tcW w:w="66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12.</w:t>
            </w:r>
          </w:p>
        </w:tc>
        <w:tc>
          <w:tcPr>
            <w:tcW w:w="340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Платежи в государственные внебюджетные фонды</w:t>
            </w:r>
          </w:p>
        </w:tc>
        <w:tc>
          <w:tcPr>
            <w:tcW w:w="136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тыс. руб.</w:t>
            </w:r>
          </w:p>
        </w:tc>
        <w:tc>
          <w:tcPr>
            <w:tcW w:w="193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181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198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198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r>
      <w:tr w:rsidR="00A02BC6" w:rsidRPr="00A02BC6" w:rsidTr="00A02BC6">
        <w:trPr>
          <w:tblCellSpacing w:w="0" w:type="dxa"/>
        </w:trPr>
        <w:tc>
          <w:tcPr>
            <w:tcW w:w="66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13.</w:t>
            </w:r>
          </w:p>
        </w:tc>
        <w:tc>
          <w:tcPr>
            <w:tcW w:w="340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Система налогообложения</w:t>
            </w:r>
          </w:p>
        </w:tc>
        <w:tc>
          <w:tcPr>
            <w:tcW w:w="136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наименование</w:t>
            </w:r>
          </w:p>
        </w:tc>
        <w:tc>
          <w:tcPr>
            <w:tcW w:w="193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181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198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198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r>
    </w:tbl>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&lt;*&gt; Графа не заполняется заявителями, зарегистрированными в текущем или предыдущем году.</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Руководитель субъекта МСП</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_________________________________   ___________________________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(подпись)                         (Ф.И.О.)</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М.П. (при наличии)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Дата 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Приложение N 3</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lastRenderedPageBreak/>
        <w:t>к Правилам предоставления субсидий</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для реализации мероприятий</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по развитию малого и среднего</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предпринимательства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bl>
      <w:tblPr>
        <w:tblW w:w="93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60"/>
      </w:tblGrid>
      <w:tr w:rsidR="00A02BC6" w:rsidRPr="00A02BC6" w:rsidTr="00A02BC6">
        <w:trPr>
          <w:tblCellSpacing w:w="0" w:type="dxa"/>
        </w:trPr>
        <w:tc>
          <w:tcPr>
            <w:tcW w:w="930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Список изменяющих документов</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 xml:space="preserve">(в ред. </w:t>
            </w:r>
            <w:hyperlink r:id="rId257" w:history="1">
              <w:r w:rsidRPr="00A02BC6">
                <w:rPr>
                  <w:rFonts w:ascii="Times New Roman" w:eastAsia="Times New Roman" w:hAnsi="Times New Roman" w:cs="Times New Roman"/>
                  <w:color w:val="0000FF"/>
                  <w:sz w:val="24"/>
                  <w:szCs w:val="24"/>
                  <w:u w:val="single"/>
                </w:rPr>
                <w:t>постановления</w:t>
              </w:r>
            </w:hyperlink>
            <w:r w:rsidRPr="00A02BC6">
              <w:rPr>
                <w:rFonts w:ascii="Times New Roman" w:eastAsia="Times New Roman" w:hAnsi="Times New Roman" w:cs="Times New Roman"/>
                <w:sz w:val="24"/>
                <w:szCs w:val="24"/>
              </w:rPr>
              <w:t xml:space="preserve"> Администрации Курской области</w:t>
            </w:r>
            <w:proofErr w:type="gramEnd"/>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от 20.03.2019 N 224-па)</w:t>
            </w:r>
          </w:p>
        </w:tc>
      </w:tr>
    </w:tbl>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Паспорт инновационного проекта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___________________________________________________________________________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(полное наименование субъекта МСП)</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___________________________________________________________________________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(наименование инновационного проекта)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1. Краткое описание инновационного проекта и его целей: новизна, конкретное применение результатов проекта, перспективы использования и другое (не более 1 страницы печатного текста).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2. Результат (планируемый результат) реализации инновационного проекта.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3. </w:t>
      </w:r>
      <w:proofErr w:type="gramStart"/>
      <w:r w:rsidRPr="00A02BC6">
        <w:rPr>
          <w:rFonts w:ascii="Times New Roman" w:eastAsia="Times New Roman" w:hAnsi="Times New Roman" w:cs="Times New Roman"/>
          <w:sz w:val="24"/>
          <w:szCs w:val="24"/>
        </w:rPr>
        <w:t>Сертификация производства и продукции (наличие сертификатов, наличие обязательных требований законодательства Российской Федерации по сертификации производства и продукции (работ, услуг), планы по сертификации производства и продукции (работ, услуг).</w:t>
      </w:r>
      <w:proofErr w:type="gramEnd"/>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4. Патентная защита основных технических решений инновационного проекта (требуется, не требуется, имеется патент, имеется договор, подтверждающий предоставление заявителю права использования результатов интеллектуальной деятельности, зарегистрированный в установленном законом порядке, имеется правовая защита).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5. Место реализации инновационного проекта.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6. Полная стоимость инновационного проекта, тыс. руб.</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lastRenderedPageBreak/>
        <w:t>7. Фактический и планируемый объем инвестиций, необходимых для реализации инновационного проекта, тыс. руб.</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8. Финансирование данного проекта из других источников (финансировался, не финансировался, если финансировался - кем и в каком объеме).</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9. Руководитель инновационного проекта (Ф.И.О., должность).</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Руководитель субъекта МСП</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____________ 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(подпись)         (Ф.И.О.)</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М.П. (при наличии)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Дата 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Приложение N 4</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к Правилам предоставления субсидий</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для реализации мероприятий</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по развитию малого и среднего</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предпринимательства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bl>
      <w:tblPr>
        <w:tblW w:w="93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60"/>
      </w:tblGrid>
      <w:tr w:rsidR="00A02BC6" w:rsidRPr="00A02BC6" w:rsidTr="00A02BC6">
        <w:trPr>
          <w:tblCellSpacing w:w="0" w:type="dxa"/>
        </w:trPr>
        <w:tc>
          <w:tcPr>
            <w:tcW w:w="930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Список изменяющих документов</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 xml:space="preserve">(в ред. </w:t>
            </w:r>
            <w:hyperlink r:id="rId258" w:history="1">
              <w:r w:rsidRPr="00A02BC6">
                <w:rPr>
                  <w:rFonts w:ascii="Times New Roman" w:eastAsia="Times New Roman" w:hAnsi="Times New Roman" w:cs="Times New Roman"/>
                  <w:color w:val="0000FF"/>
                  <w:sz w:val="24"/>
                  <w:szCs w:val="24"/>
                  <w:u w:val="single"/>
                </w:rPr>
                <w:t>постановления</w:t>
              </w:r>
            </w:hyperlink>
            <w:r w:rsidRPr="00A02BC6">
              <w:rPr>
                <w:rFonts w:ascii="Times New Roman" w:eastAsia="Times New Roman" w:hAnsi="Times New Roman" w:cs="Times New Roman"/>
                <w:sz w:val="24"/>
                <w:szCs w:val="24"/>
              </w:rPr>
              <w:t xml:space="preserve"> Администрации Курской области</w:t>
            </w:r>
            <w:proofErr w:type="gramEnd"/>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от 20.03.2019 N 224-па)</w:t>
            </w:r>
          </w:p>
        </w:tc>
      </w:tr>
    </w:tbl>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lastRenderedPageBreak/>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Расчет (в рублях)</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размера субсидии, предоставляемой в 20___ году</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субъекту малого и среднего предпринимательства,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начинающему собственный бизнес, на возмещение части затрат,</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                 </w:t>
      </w:r>
      <w:proofErr w:type="gramStart"/>
      <w:r w:rsidRPr="00A02BC6">
        <w:rPr>
          <w:rFonts w:ascii="Times New Roman" w:eastAsia="Times New Roman" w:hAnsi="Times New Roman" w:cs="Times New Roman"/>
          <w:sz w:val="24"/>
          <w:szCs w:val="24"/>
        </w:rPr>
        <w:t>связанных</w:t>
      </w:r>
      <w:proofErr w:type="gramEnd"/>
      <w:r w:rsidRPr="00A02BC6">
        <w:rPr>
          <w:rFonts w:ascii="Times New Roman" w:eastAsia="Times New Roman" w:hAnsi="Times New Roman" w:cs="Times New Roman"/>
          <w:sz w:val="24"/>
          <w:szCs w:val="24"/>
        </w:rPr>
        <w:t xml:space="preserve"> с организацией и ведением дела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___________________________________________________________________________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(полное наименование субъекта МСП)</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ИНН ___________________ КПП __________________ </w:t>
      </w:r>
      <w:proofErr w:type="gramStart"/>
      <w:r w:rsidRPr="00A02BC6">
        <w:rPr>
          <w:rFonts w:ascii="Times New Roman" w:eastAsia="Times New Roman" w:hAnsi="Times New Roman" w:cs="Times New Roman"/>
          <w:sz w:val="24"/>
          <w:szCs w:val="24"/>
        </w:rPr>
        <w:t>Р</w:t>
      </w:r>
      <w:proofErr w:type="gramEnd"/>
      <w:r w:rsidRPr="00A02BC6">
        <w:rPr>
          <w:rFonts w:ascii="Times New Roman" w:eastAsia="Times New Roman" w:hAnsi="Times New Roman" w:cs="Times New Roman"/>
          <w:sz w:val="24"/>
          <w:szCs w:val="24"/>
        </w:rPr>
        <w:t>/счет 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Наименование банка ________________________________________________________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БИК _____________________ </w:t>
      </w:r>
      <w:proofErr w:type="spellStart"/>
      <w:proofErr w:type="gramStart"/>
      <w:r w:rsidRPr="00A02BC6">
        <w:rPr>
          <w:rFonts w:ascii="Times New Roman" w:eastAsia="Times New Roman" w:hAnsi="Times New Roman" w:cs="Times New Roman"/>
          <w:sz w:val="24"/>
          <w:szCs w:val="24"/>
        </w:rPr>
        <w:t>Кор</w:t>
      </w:r>
      <w:proofErr w:type="spellEnd"/>
      <w:r w:rsidRPr="00A02BC6">
        <w:rPr>
          <w:rFonts w:ascii="Times New Roman" w:eastAsia="Times New Roman" w:hAnsi="Times New Roman" w:cs="Times New Roman"/>
          <w:sz w:val="24"/>
          <w:szCs w:val="24"/>
        </w:rPr>
        <w:t>/счет</w:t>
      </w:r>
      <w:proofErr w:type="gramEnd"/>
      <w:r w:rsidRPr="00A02BC6">
        <w:rPr>
          <w:rFonts w:ascii="Times New Roman" w:eastAsia="Times New Roman" w:hAnsi="Times New Roman" w:cs="Times New Roman"/>
          <w:sz w:val="24"/>
          <w:szCs w:val="24"/>
        </w:rPr>
        <w:t xml:space="preserve"> ________________________________________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Код деятельности по ОКВЭД _________________________________________________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50"/>
        <w:gridCol w:w="4305"/>
      </w:tblGrid>
      <w:tr w:rsidR="00A02BC6" w:rsidRPr="00A02BC6" w:rsidTr="00A02BC6">
        <w:trPr>
          <w:tblCellSpacing w:w="0" w:type="dxa"/>
        </w:trPr>
        <w:tc>
          <w:tcPr>
            <w:tcW w:w="465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Сумма расходов,</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подлежащих субсидированию</w:t>
            </w:r>
          </w:p>
        </w:tc>
        <w:tc>
          <w:tcPr>
            <w:tcW w:w="430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Сумма субсидии</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(графа 1 </w:t>
            </w:r>
            <w:proofErr w:type="spellStart"/>
            <w:r w:rsidRPr="00A02BC6">
              <w:rPr>
                <w:rFonts w:ascii="Times New Roman" w:eastAsia="Times New Roman" w:hAnsi="Times New Roman" w:cs="Times New Roman"/>
                <w:sz w:val="24"/>
                <w:szCs w:val="24"/>
              </w:rPr>
              <w:t>x</w:t>
            </w:r>
            <w:proofErr w:type="spellEnd"/>
            <w:r w:rsidRPr="00A02BC6">
              <w:rPr>
                <w:rFonts w:ascii="Times New Roman" w:eastAsia="Times New Roman" w:hAnsi="Times New Roman" w:cs="Times New Roman"/>
                <w:sz w:val="24"/>
                <w:szCs w:val="24"/>
              </w:rPr>
              <w:t xml:space="preserve"> 85%)</w:t>
            </w:r>
          </w:p>
        </w:tc>
      </w:tr>
      <w:tr w:rsidR="00A02BC6" w:rsidRPr="00A02BC6" w:rsidTr="00A02BC6">
        <w:trPr>
          <w:tblCellSpacing w:w="0" w:type="dxa"/>
        </w:trPr>
        <w:tc>
          <w:tcPr>
            <w:tcW w:w="465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1</w:t>
            </w:r>
          </w:p>
        </w:tc>
        <w:tc>
          <w:tcPr>
            <w:tcW w:w="430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2</w:t>
            </w:r>
          </w:p>
        </w:tc>
      </w:tr>
      <w:tr w:rsidR="00A02BC6" w:rsidRPr="00A02BC6" w:rsidTr="00A02BC6">
        <w:trPr>
          <w:tblCellSpacing w:w="0" w:type="dxa"/>
        </w:trPr>
        <w:tc>
          <w:tcPr>
            <w:tcW w:w="465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430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r>
    </w:tbl>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Размер предоставляемой субсидии  (величина из графы 2, но не более 300 тыс.</w:t>
      </w:r>
      <w:proofErr w:type="gramEnd"/>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рублей) _______________ (рублей)</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Проверено</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Руководитель субъекта МСП            Руководитель уполномоченного органа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____________________________________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lastRenderedPageBreak/>
        <w:t>                                              (должность)</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___________ ________________         _____________ 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(подпись)       (Ф.И.О.)              (подпись)             (Ф.И.О.)</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Главный бухгалтер (при наличии)      Главный бухгалтер</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___________ ________________         ___________ 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(подпись)      (Ф.И.О.)             (подпись)      (Ф.И.О.)</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Дата _______________________        </w:t>
      </w:r>
      <w:proofErr w:type="gramStart"/>
      <w:r w:rsidRPr="00A02BC6">
        <w:rPr>
          <w:rFonts w:ascii="Times New Roman" w:eastAsia="Times New Roman" w:hAnsi="Times New Roman" w:cs="Times New Roman"/>
          <w:sz w:val="24"/>
          <w:szCs w:val="24"/>
        </w:rPr>
        <w:t>Дата</w:t>
      </w:r>
      <w:proofErr w:type="gramEnd"/>
      <w:r w:rsidRPr="00A02BC6">
        <w:rPr>
          <w:rFonts w:ascii="Times New Roman" w:eastAsia="Times New Roman" w:hAnsi="Times New Roman" w:cs="Times New Roman"/>
          <w:sz w:val="24"/>
          <w:szCs w:val="24"/>
        </w:rPr>
        <w:t xml:space="preserve"> _________________________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М.П. (при наличии)                  М.П.</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Приложение N 5</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к Правилам предоставления субсидий</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для реализации мероприятий</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по развитию малого и среднего</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предпринимательства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Расчет (в рублях)</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размера субсидии, предоставляемой в 20___ году субъекту</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малого и среднего предпринимательства на субсидирование</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части затрат, связанных с уплатой процентов по кредиту,</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lastRenderedPageBreak/>
        <w:t>привлеченному</w:t>
      </w:r>
      <w:proofErr w:type="gramEnd"/>
      <w:r w:rsidRPr="00A02BC6">
        <w:rPr>
          <w:rFonts w:ascii="Times New Roman" w:eastAsia="Times New Roman" w:hAnsi="Times New Roman" w:cs="Times New Roman"/>
          <w:sz w:val="24"/>
          <w:szCs w:val="24"/>
        </w:rPr>
        <w:t xml:space="preserve"> в российских кредитных организациях</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Утратил силу. - </w:t>
      </w:r>
      <w:hyperlink r:id="rId259" w:history="1">
        <w:r w:rsidRPr="00A02BC6">
          <w:rPr>
            <w:rFonts w:ascii="Times New Roman" w:eastAsia="Times New Roman" w:hAnsi="Times New Roman" w:cs="Times New Roman"/>
            <w:color w:val="0000FF"/>
            <w:sz w:val="24"/>
            <w:szCs w:val="24"/>
            <w:u w:val="single"/>
          </w:rPr>
          <w:t>Постановление</w:t>
        </w:r>
      </w:hyperlink>
      <w:r w:rsidRPr="00A02BC6">
        <w:rPr>
          <w:rFonts w:ascii="Times New Roman" w:eastAsia="Times New Roman" w:hAnsi="Times New Roman" w:cs="Times New Roman"/>
          <w:sz w:val="24"/>
          <w:szCs w:val="24"/>
        </w:rPr>
        <w:t xml:space="preserve"> Администрации Курской области от 20.03.2019 N 224-па.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Приложение N 6</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к Правилам предоставления субсидий</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для реализации мероприятий</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по развитию малого и среднего</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предпринимательства</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Расчет (в рублях)</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размера субсидии, предоставляемой в 20__ году субъекту</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малого и среднего предпринимательства на возмещение затрат,</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связанных с реализацией программ энергосбережения</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Утратил силу. - </w:t>
      </w:r>
      <w:hyperlink r:id="rId260" w:history="1">
        <w:r w:rsidRPr="00A02BC6">
          <w:rPr>
            <w:rFonts w:ascii="Times New Roman" w:eastAsia="Times New Roman" w:hAnsi="Times New Roman" w:cs="Times New Roman"/>
            <w:color w:val="0000FF"/>
            <w:sz w:val="24"/>
            <w:szCs w:val="24"/>
            <w:u w:val="single"/>
          </w:rPr>
          <w:t>Постановление</w:t>
        </w:r>
      </w:hyperlink>
      <w:r w:rsidRPr="00A02BC6">
        <w:rPr>
          <w:rFonts w:ascii="Times New Roman" w:eastAsia="Times New Roman" w:hAnsi="Times New Roman" w:cs="Times New Roman"/>
          <w:sz w:val="24"/>
          <w:szCs w:val="24"/>
        </w:rPr>
        <w:t xml:space="preserve"> Администрации Курской области от 20.03.2019 N 224-па.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Приложение N 7</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lastRenderedPageBreak/>
        <w:t>к Правилам предоставления субсидий</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для реализации мероприятий</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по развитию малого и среднего</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предпринимательства</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Расчет (в рублях)</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размера субсидии, предоставляемой в 20__ году субъекту</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малого и среднего предпринимательства на возмещение затрат,</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связанных</w:t>
      </w:r>
      <w:proofErr w:type="gramEnd"/>
      <w:r w:rsidRPr="00A02BC6">
        <w:rPr>
          <w:rFonts w:ascii="Times New Roman" w:eastAsia="Times New Roman" w:hAnsi="Times New Roman" w:cs="Times New Roman"/>
          <w:sz w:val="24"/>
          <w:szCs w:val="24"/>
        </w:rPr>
        <w:t xml:space="preserve"> с присоединением к сетям инженерной инфраструктуры</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Утратил силу. - </w:t>
      </w:r>
      <w:hyperlink r:id="rId261" w:history="1">
        <w:r w:rsidRPr="00A02BC6">
          <w:rPr>
            <w:rFonts w:ascii="Times New Roman" w:eastAsia="Times New Roman" w:hAnsi="Times New Roman" w:cs="Times New Roman"/>
            <w:color w:val="0000FF"/>
            <w:sz w:val="24"/>
            <w:szCs w:val="24"/>
            <w:u w:val="single"/>
          </w:rPr>
          <w:t>Постановление</w:t>
        </w:r>
      </w:hyperlink>
      <w:r w:rsidRPr="00A02BC6">
        <w:rPr>
          <w:rFonts w:ascii="Times New Roman" w:eastAsia="Times New Roman" w:hAnsi="Times New Roman" w:cs="Times New Roman"/>
          <w:sz w:val="24"/>
          <w:szCs w:val="24"/>
        </w:rPr>
        <w:t xml:space="preserve"> Администрации Курской области от 20.03.2019 N 224-па.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Приложение N 8</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к Правилам предоставления субсидий</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для реализации мероприятий</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по развитию малого и среднего</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предпринимательства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bl>
      <w:tblPr>
        <w:tblW w:w="93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60"/>
      </w:tblGrid>
      <w:tr w:rsidR="00A02BC6" w:rsidRPr="00A02BC6" w:rsidTr="00A02BC6">
        <w:trPr>
          <w:tblCellSpacing w:w="0" w:type="dxa"/>
        </w:trPr>
        <w:tc>
          <w:tcPr>
            <w:tcW w:w="930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Список изменяющих документов</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 xml:space="preserve">(в ред. </w:t>
            </w:r>
            <w:hyperlink r:id="rId262" w:history="1">
              <w:r w:rsidRPr="00A02BC6">
                <w:rPr>
                  <w:rFonts w:ascii="Times New Roman" w:eastAsia="Times New Roman" w:hAnsi="Times New Roman" w:cs="Times New Roman"/>
                  <w:color w:val="0000FF"/>
                  <w:sz w:val="24"/>
                  <w:szCs w:val="24"/>
                  <w:u w:val="single"/>
                </w:rPr>
                <w:t>постановления</w:t>
              </w:r>
            </w:hyperlink>
            <w:r w:rsidRPr="00A02BC6">
              <w:rPr>
                <w:rFonts w:ascii="Times New Roman" w:eastAsia="Times New Roman" w:hAnsi="Times New Roman" w:cs="Times New Roman"/>
                <w:sz w:val="24"/>
                <w:szCs w:val="24"/>
              </w:rPr>
              <w:t xml:space="preserve"> Администрации Курской области</w:t>
            </w:r>
            <w:proofErr w:type="gramEnd"/>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от 20.03.2019 N 224-па)</w:t>
            </w:r>
          </w:p>
        </w:tc>
      </w:tr>
    </w:tbl>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lastRenderedPageBreak/>
        <w:t>                             Расчет (в рублях)</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размера субсидии, предоставляемой в 20__ году субъекту малого</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и среднего предпринимательства на возмещение части затрат,</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         </w:t>
      </w:r>
      <w:proofErr w:type="gramStart"/>
      <w:r w:rsidRPr="00A02BC6">
        <w:rPr>
          <w:rFonts w:ascii="Times New Roman" w:eastAsia="Times New Roman" w:hAnsi="Times New Roman" w:cs="Times New Roman"/>
          <w:sz w:val="24"/>
          <w:szCs w:val="24"/>
        </w:rPr>
        <w:t>связанных</w:t>
      </w:r>
      <w:proofErr w:type="gramEnd"/>
      <w:r w:rsidRPr="00A02BC6">
        <w:rPr>
          <w:rFonts w:ascii="Times New Roman" w:eastAsia="Times New Roman" w:hAnsi="Times New Roman" w:cs="Times New Roman"/>
          <w:sz w:val="24"/>
          <w:szCs w:val="24"/>
        </w:rPr>
        <w:t xml:space="preserve"> с сертификацией, патентованием, государственной</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регистрацией результатов интеллектуальной деятельности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___________________________________________________________________________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(полное наименование субъекта МСП)</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ИНН ___________________ КПП __________________ </w:t>
      </w:r>
      <w:proofErr w:type="gramStart"/>
      <w:r w:rsidRPr="00A02BC6">
        <w:rPr>
          <w:rFonts w:ascii="Times New Roman" w:eastAsia="Times New Roman" w:hAnsi="Times New Roman" w:cs="Times New Roman"/>
          <w:sz w:val="24"/>
          <w:szCs w:val="24"/>
        </w:rPr>
        <w:t>Р</w:t>
      </w:r>
      <w:proofErr w:type="gramEnd"/>
      <w:r w:rsidRPr="00A02BC6">
        <w:rPr>
          <w:rFonts w:ascii="Times New Roman" w:eastAsia="Times New Roman" w:hAnsi="Times New Roman" w:cs="Times New Roman"/>
          <w:sz w:val="24"/>
          <w:szCs w:val="24"/>
        </w:rPr>
        <w:t>/счет 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Наименование банка ________________________________________________________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БИК __________________________ </w:t>
      </w:r>
      <w:proofErr w:type="spellStart"/>
      <w:proofErr w:type="gramStart"/>
      <w:r w:rsidRPr="00A02BC6">
        <w:rPr>
          <w:rFonts w:ascii="Times New Roman" w:eastAsia="Times New Roman" w:hAnsi="Times New Roman" w:cs="Times New Roman"/>
          <w:sz w:val="24"/>
          <w:szCs w:val="24"/>
        </w:rPr>
        <w:t>Кор</w:t>
      </w:r>
      <w:proofErr w:type="spellEnd"/>
      <w:r w:rsidRPr="00A02BC6">
        <w:rPr>
          <w:rFonts w:ascii="Times New Roman" w:eastAsia="Times New Roman" w:hAnsi="Times New Roman" w:cs="Times New Roman"/>
          <w:sz w:val="24"/>
          <w:szCs w:val="24"/>
        </w:rPr>
        <w:t>/счет</w:t>
      </w:r>
      <w:proofErr w:type="gramEnd"/>
      <w:r w:rsidRPr="00A02BC6">
        <w:rPr>
          <w:rFonts w:ascii="Times New Roman" w:eastAsia="Times New Roman" w:hAnsi="Times New Roman" w:cs="Times New Roman"/>
          <w:sz w:val="24"/>
          <w:szCs w:val="24"/>
        </w:rPr>
        <w:t xml:space="preserve"> ___________________________________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Код деятельности по ОКВЭД _________________________________________________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50"/>
        <w:gridCol w:w="4365"/>
      </w:tblGrid>
      <w:tr w:rsidR="00A02BC6" w:rsidRPr="00A02BC6" w:rsidTr="00A02BC6">
        <w:trPr>
          <w:tblCellSpacing w:w="0" w:type="dxa"/>
        </w:trPr>
        <w:tc>
          <w:tcPr>
            <w:tcW w:w="465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Сумма расходов,</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подлежащих субсидированию</w:t>
            </w:r>
          </w:p>
        </w:tc>
        <w:tc>
          <w:tcPr>
            <w:tcW w:w="436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Сумма субсидии</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(графа 1 </w:t>
            </w:r>
            <w:proofErr w:type="spellStart"/>
            <w:r w:rsidRPr="00A02BC6">
              <w:rPr>
                <w:rFonts w:ascii="Times New Roman" w:eastAsia="Times New Roman" w:hAnsi="Times New Roman" w:cs="Times New Roman"/>
                <w:sz w:val="24"/>
                <w:szCs w:val="24"/>
              </w:rPr>
              <w:t>x</w:t>
            </w:r>
            <w:proofErr w:type="spellEnd"/>
            <w:r w:rsidRPr="00A02BC6">
              <w:rPr>
                <w:rFonts w:ascii="Times New Roman" w:eastAsia="Times New Roman" w:hAnsi="Times New Roman" w:cs="Times New Roman"/>
                <w:sz w:val="24"/>
                <w:szCs w:val="24"/>
              </w:rPr>
              <w:t xml:space="preserve"> 2/3)</w:t>
            </w:r>
          </w:p>
        </w:tc>
      </w:tr>
      <w:tr w:rsidR="00A02BC6" w:rsidRPr="00A02BC6" w:rsidTr="00A02BC6">
        <w:trPr>
          <w:tblCellSpacing w:w="0" w:type="dxa"/>
        </w:trPr>
        <w:tc>
          <w:tcPr>
            <w:tcW w:w="465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1</w:t>
            </w:r>
          </w:p>
        </w:tc>
        <w:tc>
          <w:tcPr>
            <w:tcW w:w="436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2</w:t>
            </w:r>
          </w:p>
        </w:tc>
      </w:tr>
      <w:tr w:rsidR="00A02BC6" w:rsidRPr="00A02BC6" w:rsidTr="00A02BC6">
        <w:trPr>
          <w:tblCellSpacing w:w="0" w:type="dxa"/>
        </w:trPr>
        <w:tc>
          <w:tcPr>
            <w:tcW w:w="465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436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r>
    </w:tbl>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Проверено</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Руководитель субъекта МСП            Руководитель уполномоченного органа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____________________________________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(должность)</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___________ ________________         _____________ 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(подпись)       (Ф.И.О.)              (подпись)             (Ф.И.О.)</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lastRenderedPageBreak/>
        <w:t>Главный бухгалтер (при наличии)      Главный бухгалтер</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___________ ________________         ___________ 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(подпись)      (Ф.И.О.)             (подпись)      (Ф.И.О.)</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Дата _______________________        </w:t>
      </w:r>
      <w:proofErr w:type="gramStart"/>
      <w:r w:rsidRPr="00A02BC6">
        <w:rPr>
          <w:rFonts w:ascii="Times New Roman" w:eastAsia="Times New Roman" w:hAnsi="Times New Roman" w:cs="Times New Roman"/>
          <w:sz w:val="24"/>
          <w:szCs w:val="24"/>
        </w:rPr>
        <w:t>Дата</w:t>
      </w:r>
      <w:proofErr w:type="gramEnd"/>
      <w:r w:rsidRPr="00A02BC6">
        <w:rPr>
          <w:rFonts w:ascii="Times New Roman" w:eastAsia="Times New Roman" w:hAnsi="Times New Roman" w:cs="Times New Roman"/>
          <w:sz w:val="24"/>
          <w:szCs w:val="24"/>
        </w:rPr>
        <w:t xml:space="preserve"> _________________________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М.П. (при наличии)                  М.П.</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Приложение N 9</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к Правилам предоставления субсидий</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для реализации мероприятий</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по развитию малого и среднего</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предпринимательства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bl>
      <w:tblPr>
        <w:tblW w:w="93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60"/>
      </w:tblGrid>
      <w:tr w:rsidR="00A02BC6" w:rsidRPr="00A02BC6" w:rsidTr="00A02BC6">
        <w:trPr>
          <w:tblCellSpacing w:w="0" w:type="dxa"/>
        </w:trPr>
        <w:tc>
          <w:tcPr>
            <w:tcW w:w="930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Список изменяющих документов</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 xml:space="preserve">(в ред. </w:t>
            </w:r>
            <w:hyperlink r:id="rId263" w:history="1">
              <w:r w:rsidRPr="00A02BC6">
                <w:rPr>
                  <w:rFonts w:ascii="Times New Roman" w:eastAsia="Times New Roman" w:hAnsi="Times New Roman" w:cs="Times New Roman"/>
                  <w:color w:val="0000FF"/>
                  <w:sz w:val="24"/>
                  <w:szCs w:val="24"/>
                  <w:u w:val="single"/>
                </w:rPr>
                <w:t>постановления</w:t>
              </w:r>
            </w:hyperlink>
            <w:r w:rsidRPr="00A02BC6">
              <w:rPr>
                <w:rFonts w:ascii="Times New Roman" w:eastAsia="Times New Roman" w:hAnsi="Times New Roman" w:cs="Times New Roman"/>
                <w:sz w:val="24"/>
                <w:szCs w:val="24"/>
              </w:rPr>
              <w:t xml:space="preserve"> Администрации Курской области</w:t>
            </w:r>
            <w:proofErr w:type="gramEnd"/>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от 20.03.2019 N 224-па)</w:t>
            </w:r>
          </w:p>
        </w:tc>
      </w:tr>
    </w:tbl>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Расчет (в рублях)</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размера субсидии, предоставляемой в 20___ году субъекту малого 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          среднего предпринимательства, </w:t>
      </w:r>
      <w:proofErr w:type="gramStart"/>
      <w:r w:rsidRPr="00A02BC6">
        <w:rPr>
          <w:rFonts w:ascii="Times New Roman" w:eastAsia="Times New Roman" w:hAnsi="Times New Roman" w:cs="Times New Roman"/>
          <w:sz w:val="24"/>
          <w:szCs w:val="24"/>
        </w:rPr>
        <w:t>занятому</w:t>
      </w:r>
      <w:proofErr w:type="gramEnd"/>
      <w:r w:rsidRPr="00A02BC6">
        <w:rPr>
          <w:rFonts w:ascii="Times New Roman" w:eastAsia="Times New Roman" w:hAnsi="Times New Roman" w:cs="Times New Roman"/>
          <w:sz w:val="24"/>
          <w:szCs w:val="24"/>
        </w:rPr>
        <w:t xml:space="preserve"> в обрабатывающем</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     </w:t>
      </w:r>
      <w:proofErr w:type="gramStart"/>
      <w:r w:rsidRPr="00A02BC6">
        <w:rPr>
          <w:rFonts w:ascii="Times New Roman" w:eastAsia="Times New Roman" w:hAnsi="Times New Roman" w:cs="Times New Roman"/>
          <w:sz w:val="24"/>
          <w:szCs w:val="24"/>
        </w:rPr>
        <w:t>производстве</w:t>
      </w:r>
      <w:proofErr w:type="gramEnd"/>
      <w:r w:rsidRPr="00A02BC6">
        <w:rPr>
          <w:rFonts w:ascii="Times New Roman" w:eastAsia="Times New Roman" w:hAnsi="Times New Roman" w:cs="Times New Roman"/>
          <w:sz w:val="24"/>
          <w:szCs w:val="24"/>
        </w:rPr>
        <w:t>, на возмещение части затрат, направленных на уплату</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lastRenderedPageBreak/>
        <w:t>        налога, взимаемого в связи с применением упрощенной системы</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налогообложения (доходы, уменьшенные на величину расходов)</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___________________________________________________________________________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(полное наименование субъекта МСП)</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ИНН ___________________ КПП __________________ </w:t>
      </w:r>
      <w:proofErr w:type="gramStart"/>
      <w:r w:rsidRPr="00A02BC6">
        <w:rPr>
          <w:rFonts w:ascii="Times New Roman" w:eastAsia="Times New Roman" w:hAnsi="Times New Roman" w:cs="Times New Roman"/>
          <w:sz w:val="24"/>
          <w:szCs w:val="24"/>
        </w:rPr>
        <w:t>Р</w:t>
      </w:r>
      <w:proofErr w:type="gramEnd"/>
      <w:r w:rsidRPr="00A02BC6">
        <w:rPr>
          <w:rFonts w:ascii="Times New Roman" w:eastAsia="Times New Roman" w:hAnsi="Times New Roman" w:cs="Times New Roman"/>
          <w:sz w:val="24"/>
          <w:szCs w:val="24"/>
        </w:rPr>
        <w:t>/счет 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Наименование банка ________________________________________________________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БИК __________________________ </w:t>
      </w:r>
      <w:proofErr w:type="spellStart"/>
      <w:proofErr w:type="gramStart"/>
      <w:r w:rsidRPr="00A02BC6">
        <w:rPr>
          <w:rFonts w:ascii="Times New Roman" w:eastAsia="Times New Roman" w:hAnsi="Times New Roman" w:cs="Times New Roman"/>
          <w:sz w:val="24"/>
          <w:szCs w:val="24"/>
        </w:rPr>
        <w:t>Кор</w:t>
      </w:r>
      <w:proofErr w:type="spellEnd"/>
      <w:r w:rsidRPr="00A02BC6">
        <w:rPr>
          <w:rFonts w:ascii="Times New Roman" w:eastAsia="Times New Roman" w:hAnsi="Times New Roman" w:cs="Times New Roman"/>
          <w:sz w:val="24"/>
          <w:szCs w:val="24"/>
        </w:rPr>
        <w:t>/счет</w:t>
      </w:r>
      <w:proofErr w:type="gramEnd"/>
      <w:r w:rsidRPr="00A02BC6">
        <w:rPr>
          <w:rFonts w:ascii="Times New Roman" w:eastAsia="Times New Roman" w:hAnsi="Times New Roman" w:cs="Times New Roman"/>
          <w:sz w:val="24"/>
          <w:szCs w:val="24"/>
        </w:rPr>
        <w:t xml:space="preserve"> ___________________________________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Код деятельности по ОКВЭД _________________________________________________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За налоговый период 20___ год</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50"/>
        <w:gridCol w:w="4305"/>
      </w:tblGrid>
      <w:tr w:rsidR="00A02BC6" w:rsidRPr="00A02BC6" w:rsidTr="00A02BC6">
        <w:trPr>
          <w:tblCellSpacing w:w="0" w:type="dxa"/>
        </w:trPr>
        <w:tc>
          <w:tcPr>
            <w:tcW w:w="465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Сумма расходов,</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подлежащих субсидированию</w:t>
            </w:r>
          </w:p>
        </w:tc>
        <w:tc>
          <w:tcPr>
            <w:tcW w:w="430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Сумма субсидии</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(графа 1 </w:t>
            </w:r>
            <w:proofErr w:type="spellStart"/>
            <w:r w:rsidRPr="00A02BC6">
              <w:rPr>
                <w:rFonts w:ascii="Times New Roman" w:eastAsia="Times New Roman" w:hAnsi="Times New Roman" w:cs="Times New Roman"/>
                <w:sz w:val="24"/>
                <w:szCs w:val="24"/>
              </w:rPr>
              <w:t>x</w:t>
            </w:r>
            <w:proofErr w:type="spellEnd"/>
            <w:r w:rsidRPr="00A02BC6">
              <w:rPr>
                <w:rFonts w:ascii="Times New Roman" w:eastAsia="Times New Roman" w:hAnsi="Times New Roman" w:cs="Times New Roman"/>
                <w:sz w:val="24"/>
                <w:szCs w:val="24"/>
              </w:rPr>
              <w:t xml:space="preserve"> 1/3)</w:t>
            </w:r>
          </w:p>
        </w:tc>
      </w:tr>
      <w:tr w:rsidR="00A02BC6" w:rsidRPr="00A02BC6" w:rsidTr="00A02BC6">
        <w:trPr>
          <w:tblCellSpacing w:w="0" w:type="dxa"/>
        </w:trPr>
        <w:tc>
          <w:tcPr>
            <w:tcW w:w="465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1</w:t>
            </w:r>
          </w:p>
        </w:tc>
        <w:tc>
          <w:tcPr>
            <w:tcW w:w="430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2</w:t>
            </w:r>
          </w:p>
        </w:tc>
      </w:tr>
      <w:tr w:rsidR="00A02BC6" w:rsidRPr="00A02BC6" w:rsidTr="00A02BC6">
        <w:trPr>
          <w:tblCellSpacing w:w="0" w:type="dxa"/>
        </w:trPr>
        <w:tc>
          <w:tcPr>
            <w:tcW w:w="465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430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r>
    </w:tbl>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Проверено</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Руководитель субъекта МСП            Руководитель уполномоченного органа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____________________________________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(должность)</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___________ ________________         _____________ 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(подпись)       (Ф.И.О.)              (подпись)             (Ф.И.О.)</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Главный бухгалтер (при наличии)      Главный бухгалтер</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lastRenderedPageBreak/>
        <w:t>___________ ________________         ___________ 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(подпись)      (Ф.И.О.)             (подпись)      (Ф.И.О.)</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Дата _______________________        </w:t>
      </w:r>
      <w:proofErr w:type="gramStart"/>
      <w:r w:rsidRPr="00A02BC6">
        <w:rPr>
          <w:rFonts w:ascii="Times New Roman" w:eastAsia="Times New Roman" w:hAnsi="Times New Roman" w:cs="Times New Roman"/>
          <w:sz w:val="24"/>
          <w:szCs w:val="24"/>
        </w:rPr>
        <w:t>Дата</w:t>
      </w:r>
      <w:proofErr w:type="gramEnd"/>
      <w:r w:rsidRPr="00A02BC6">
        <w:rPr>
          <w:rFonts w:ascii="Times New Roman" w:eastAsia="Times New Roman" w:hAnsi="Times New Roman" w:cs="Times New Roman"/>
          <w:sz w:val="24"/>
          <w:szCs w:val="24"/>
        </w:rPr>
        <w:t xml:space="preserve"> _________________________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М.П. (при наличии)                  М.П.</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Приложение N 10</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к Правилам предоставления субсидий</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для реализации мероприятий</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по развитию малого и среднего</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предпринимательства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bl>
      <w:tblPr>
        <w:tblW w:w="93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60"/>
      </w:tblGrid>
      <w:tr w:rsidR="00A02BC6" w:rsidRPr="00A02BC6" w:rsidTr="00A02BC6">
        <w:trPr>
          <w:tblCellSpacing w:w="0" w:type="dxa"/>
        </w:trPr>
        <w:tc>
          <w:tcPr>
            <w:tcW w:w="930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Список изменяющих документов</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 xml:space="preserve">(в ред. </w:t>
            </w:r>
            <w:hyperlink r:id="rId264" w:history="1">
              <w:r w:rsidRPr="00A02BC6">
                <w:rPr>
                  <w:rFonts w:ascii="Times New Roman" w:eastAsia="Times New Roman" w:hAnsi="Times New Roman" w:cs="Times New Roman"/>
                  <w:color w:val="0000FF"/>
                  <w:sz w:val="24"/>
                  <w:szCs w:val="24"/>
                  <w:u w:val="single"/>
                </w:rPr>
                <w:t>постановления</w:t>
              </w:r>
            </w:hyperlink>
            <w:r w:rsidRPr="00A02BC6">
              <w:rPr>
                <w:rFonts w:ascii="Times New Roman" w:eastAsia="Times New Roman" w:hAnsi="Times New Roman" w:cs="Times New Roman"/>
                <w:sz w:val="24"/>
                <w:szCs w:val="24"/>
              </w:rPr>
              <w:t xml:space="preserve"> Администрации Курской области</w:t>
            </w:r>
            <w:proofErr w:type="gramEnd"/>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от 20.03.2019 N 224-па)</w:t>
            </w:r>
          </w:p>
        </w:tc>
      </w:tr>
    </w:tbl>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Расчет (в рублях)</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размера субсидии, предоставляемой в 20___ году субъекту малого 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        среднего предпринимательства, </w:t>
      </w:r>
      <w:proofErr w:type="gramStart"/>
      <w:r w:rsidRPr="00A02BC6">
        <w:rPr>
          <w:rFonts w:ascii="Times New Roman" w:eastAsia="Times New Roman" w:hAnsi="Times New Roman" w:cs="Times New Roman"/>
          <w:sz w:val="24"/>
          <w:szCs w:val="24"/>
        </w:rPr>
        <w:t>осуществляющему</w:t>
      </w:r>
      <w:proofErr w:type="gramEnd"/>
      <w:r w:rsidRPr="00A02BC6">
        <w:rPr>
          <w:rFonts w:ascii="Times New Roman" w:eastAsia="Times New Roman" w:hAnsi="Times New Roman" w:cs="Times New Roman"/>
          <w:sz w:val="24"/>
          <w:szCs w:val="24"/>
        </w:rPr>
        <w:t xml:space="preserve"> деятельность</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в сфере производства товаров (работ, услуг), на возмещение части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затрат, связанных с приобретением оборудования в целях создания и (или)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развития и (или) модернизации производства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lastRenderedPageBreak/>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___________________________________________________________________________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(полное наименование субъекта МСП)</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ИНН ___________________ КПП __________________ </w:t>
      </w:r>
      <w:proofErr w:type="gramStart"/>
      <w:r w:rsidRPr="00A02BC6">
        <w:rPr>
          <w:rFonts w:ascii="Times New Roman" w:eastAsia="Times New Roman" w:hAnsi="Times New Roman" w:cs="Times New Roman"/>
          <w:sz w:val="24"/>
          <w:szCs w:val="24"/>
        </w:rPr>
        <w:t>Р</w:t>
      </w:r>
      <w:proofErr w:type="gramEnd"/>
      <w:r w:rsidRPr="00A02BC6">
        <w:rPr>
          <w:rFonts w:ascii="Times New Roman" w:eastAsia="Times New Roman" w:hAnsi="Times New Roman" w:cs="Times New Roman"/>
          <w:sz w:val="24"/>
          <w:szCs w:val="24"/>
        </w:rPr>
        <w:t>/счет 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Наименование банка ________________________________________________________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БИК __________________________ </w:t>
      </w:r>
      <w:proofErr w:type="spellStart"/>
      <w:proofErr w:type="gramStart"/>
      <w:r w:rsidRPr="00A02BC6">
        <w:rPr>
          <w:rFonts w:ascii="Times New Roman" w:eastAsia="Times New Roman" w:hAnsi="Times New Roman" w:cs="Times New Roman"/>
          <w:sz w:val="24"/>
          <w:szCs w:val="24"/>
        </w:rPr>
        <w:t>Кор</w:t>
      </w:r>
      <w:proofErr w:type="spellEnd"/>
      <w:r w:rsidRPr="00A02BC6">
        <w:rPr>
          <w:rFonts w:ascii="Times New Roman" w:eastAsia="Times New Roman" w:hAnsi="Times New Roman" w:cs="Times New Roman"/>
          <w:sz w:val="24"/>
          <w:szCs w:val="24"/>
        </w:rPr>
        <w:t>/счет</w:t>
      </w:r>
      <w:proofErr w:type="gramEnd"/>
      <w:r w:rsidRPr="00A02BC6">
        <w:rPr>
          <w:rFonts w:ascii="Times New Roman" w:eastAsia="Times New Roman" w:hAnsi="Times New Roman" w:cs="Times New Roman"/>
          <w:sz w:val="24"/>
          <w:szCs w:val="24"/>
        </w:rPr>
        <w:t xml:space="preserve"> ___________________________________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Код деятельности по ОКВЭД _________________________________________________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50"/>
        <w:gridCol w:w="4365"/>
      </w:tblGrid>
      <w:tr w:rsidR="00A02BC6" w:rsidRPr="00A02BC6" w:rsidTr="00A02BC6">
        <w:trPr>
          <w:tblCellSpacing w:w="0" w:type="dxa"/>
        </w:trPr>
        <w:tc>
          <w:tcPr>
            <w:tcW w:w="465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Сумма расходов,</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подлежащих субсидированию</w:t>
            </w:r>
          </w:p>
        </w:tc>
        <w:tc>
          <w:tcPr>
            <w:tcW w:w="436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Сумма субсидии</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(графа 1 </w:t>
            </w:r>
            <w:proofErr w:type="spellStart"/>
            <w:r w:rsidRPr="00A02BC6">
              <w:rPr>
                <w:rFonts w:ascii="Times New Roman" w:eastAsia="Times New Roman" w:hAnsi="Times New Roman" w:cs="Times New Roman"/>
                <w:sz w:val="24"/>
                <w:szCs w:val="24"/>
              </w:rPr>
              <w:t>x</w:t>
            </w:r>
            <w:proofErr w:type="spellEnd"/>
            <w:r w:rsidRPr="00A02BC6">
              <w:rPr>
                <w:rFonts w:ascii="Times New Roman" w:eastAsia="Times New Roman" w:hAnsi="Times New Roman" w:cs="Times New Roman"/>
                <w:sz w:val="24"/>
                <w:szCs w:val="24"/>
              </w:rPr>
              <w:t xml:space="preserve"> 50%)</w:t>
            </w:r>
          </w:p>
        </w:tc>
      </w:tr>
      <w:tr w:rsidR="00A02BC6" w:rsidRPr="00A02BC6" w:rsidTr="00A02BC6">
        <w:trPr>
          <w:tblCellSpacing w:w="0" w:type="dxa"/>
        </w:trPr>
        <w:tc>
          <w:tcPr>
            <w:tcW w:w="465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1</w:t>
            </w:r>
          </w:p>
        </w:tc>
        <w:tc>
          <w:tcPr>
            <w:tcW w:w="436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2</w:t>
            </w:r>
          </w:p>
        </w:tc>
      </w:tr>
      <w:tr w:rsidR="00A02BC6" w:rsidRPr="00A02BC6" w:rsidTr="00A02BC6">
        <w:trPr>
          <w:tblCellSpacing w:w="0" w:type="dxa"/>
        </w:trPr>
        <w:tc>
          <w:tcPr>
            <w:tcW w:w="465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436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r>
    </w:tbl>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Размер предоставляемой субсидии (величина из графы 2, но не более 2500 тыс.</w:t>
      </w:r>
      <w:proofErr w:type="gramEnd"/>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рублей) _______________ (рублей)</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Проверено</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Руководитель субъекта МСП            Руководитель уполномоченного органа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____________________________________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(должность)</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___________ ________________         _____________ 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(подпись)       (Ф.И.О.)              (подпись)             (Ф.И.О.)</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Главный бухгалтер (при наличии)      Главный бухгалтер</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lastRenderedPageBreak/>
        <w:t>___________ ________________         ___________ 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(подпись)      (Ф.И.О.)             (подпись)      (Ф.И.О.)</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Дата _______________________        </w:t>
      </w:r>
      <w:proofErr w:type="gramStart"/>
      <w:r w:rsidRPr="00A02BC6">
        <w:rPr>
          <w:rFonts w:ascii="Times New Roman" w:eastAsia="Times New Roman" w:hAnsi="Times New Roman" w:cs="Times New Roman"/>
          <w:sz w:val="24"/>
          <w:szCs w:val="24"/>
        </w:rPr>
        <w:t>Дата</w:t>
      </w:r>
      <w:proofErr w:type="gramEnd"/>
      <w:r w:rsidRPr="00A02BC6">
        <w:rPr>
          <w:rFonts w:ascii="Times New Roman" w:eastAsia="Times New Roman" w:hAnsi="Times New Roman" w:cs="Times New Roman"/>
          <w:sz w:val="24"/>
          <w:szCs w:val="24"/>
        </w:rPr>
        <w:t xml:space="preserve"> _________________________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М.П. (при наличии)                  М.П.</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Приложение N 11</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к Правилам предоставления субсидий</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для реализации мероприятий</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по развитию малого и среднего</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предпринимательства</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Расчет (в рублях)</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размера субсидии, предоставляемой в 20__ году субъекту</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малого и среднего предпринимательства на возмещение</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затрат, связанных с профессиональной подготовкой,</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переподготовкой и повышением квалификации работников</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Утратил силу. - </w:t>
      </w:r>
      <w:hyperlink r:id="rId265" w:history="1">
        <w:r w:rsidRPr="00A02BC6">
          <w:rPr>
            <w:rFonts w:ascii="Times New Roman" w:eastAsia="Times New Roman" w:hAnsi="Times New Roman" w:cs="Times New Roman"/>
            <w:color w:val="0000FF"/>
            <w:sz w:val="24"/>
            <w:szCs w:val="24"/>
            <w:u w:val="single"/>
          </w:rPr>
          <w:t>Постановление</w:t>
        </w:r>
      </w:hyperlink>
      <w:r w:rsidRPr="00A02BC6">
        <w:rPr>
          <w:rFonts w:ascii="Times New Roman" w:eastAsia="Times New Roman" w:hAnsi="Times New Roman" w:cs="Times New Roman"/>
          <w:sz w:val="24"/>
          <w:szCs w:val="24"/>
        </w:rPr>
        <w:t xml:space="preserve"> Администрации Курской области от 20.03.2019 N 224-па.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lastRenderedPageBreak/>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Приложение N 12</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к Правилам предоставления субсидий</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для реализации мероприятий</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по развитию малого и среднего</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предпринимательства</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ПЕРЕЧЕНЬ</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ЗАТРАТ СУБЪЕКТА МАЛОГО И СРЕДНЕГО ПРЕДПРИНИМАТЕЛЬСТВА,</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СВЯЗАННЫХ С ОПЛАТОЙ УСЛУГ ПО ВЫПОЛНЕНИЮ ОБЯЗАТЕЛЬНЫХ</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ТРЕБОВАНИЙ ЗАКОНОДАТЕЛЬСТВА РОССИЙСКОЙ ФЕДЕРАЦИИ И (ИЛИ)</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ЗАКОНОДАТЕЛЬСТВА СТРАНЫ-ИМПОРТЕРА, </w:t>
      </w:r>
      <w:proofErr w:type="gramStart"/>
      <w:r w:rsidRPr="00A02BC6">
        <w:rPr>
          <w:rFonts w:ascii="Times New Roman" w:eastAsia="Times New Roman" w:hAnsi="Times New Roman" w:cs="Times New Roman"/>
          <w:sz w:val="24"/>
          <w:szCs w:val="24"/>
        </w:rPr>
        <w:t>ЯВЛЯЮЩИХСЯ</w:t>
      </w:r>
      <w:proofErr w:type="gramEnd"/>
      <w:r w:rsidRPr="00A02BC6">
        <w:rPr>
          <w:rFonts w:ascii="Times New Roman" w:eastAsia="Times New Roman" w:hAnsi="Times New Roman" w:cs="Times New Roman"/>
          <w:sz w:val="24"/>
          <w:szCs w:val="24"/>
        </w:rPr>
        <w:t xml:space="preserve"> НЕОБХОДИМЫМИ</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ДЛЯ ЭКСПОРТА ТОВАРОВ (РАБОТ, УСЛУГ), ДЛЯ ВЫПОЛНЕНИЯ КОТОРЫХ</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ПРЕДОСТАВЛЯЕТСЯ СУБСИДИЯ</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Утратил силу. - </w:t>
      </w:r>
      <w:hyperlink r:id="rId266" w:history="1">
        <w:r w:rsidRPr="00A02BC6">
          <w:rPr>
            <w:rFonts w:ascii="Times New Roman" w:eastAsia="Times New Roman" w:hAnsi="Times New Roman" w:cs="Times New Roman"/>
            <w:color w:val="0000FF"/>
            <w:sz w:val="24"/>
            <w:szCs w:val="24"/>
            <w:u w:val="single"/>
          </w:rPr>
          <w:t>Постановление</w:t>
        </w:r>
      </w:hyperlink>
      <w:r w:rsidRPr="00A02BC6">
        <w:rPr>
          <w:rFonts w:ascii="Times New Roman" w:eastAsia="Times New Roman" w:hAnsi="Times New Roman" w:cs="Times New Roman"/>
          <w:sz w:val="24"/>
          <w:szCs w:val="24"/>
        </w:rPr>
        <w:t xml:space="preserve"> Администрации Курской области от 20.03.2019 N 224-па.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Приложение N 13</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к Правилам предоставления субсидий</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для реализации мероприятий</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по развитию малого и среднего</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lastRenderedPageBreak/>
        <w:t>предпринимательства</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Расчет (в рублях)</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размера субсидии, предоставляемой в 20__ году субъекту</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малого и среднего предпринимательства на возмещение затрат,</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связанных с оплатой услуг по выполнению обязательных</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требований законодательства Российской Федерации и (или)</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законодательства страны-импортера, </w:t>
      </w:r>
      <w:proofErr w:type="gramStart"/>
      <w:r w:rsidRPr="00A02BC6">
        <w:rPr>
          <w:rFonts w:ascii="Times New Roman" w:eastAsia="Times New Roman" w:hAnsi="Times New Roman" w:cs="Times New Roman"/>
          <w:sz w:val="24"/>
          <w:szCs w:val="24"/>
        </w:rPr>
        <w:t>являющихся</w:t>
      </w:r>
      <w:proofErr w:type="gramEnd"/>
      <w:r w:rsidRPr="00A02BC6">
        <w:rPr>
          <w:rFonts w:ascii="Times New Roman" w:eastAsia="Times New Roman" w:hAnsi="Times New Roman" w:cs="Times New Roman"/>
          <w:sz w:val="24"/>
          <w:szCs w:val="24"/>
        </w:rPr>
        <w:t xml:space="preserve"> необходимыми</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для экспорта товаров (работ, услуг), в том числе работ</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по сертификации, регистрации и другим формам</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подтверждения соответствия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Утратил силу. - </w:t>
      </w:r>
      <w:hyperlink r:id="rId267" w:history="1">
        <w:r w:rsidRPr="00A02BC6">
          <w:rPr>
            <w:rFonts w:ascii="Times New Roman" w:eastAsia="Times New Roman" w:hAnsi="Times New Roman" w:cs="Times New Roman"/>
            <w:color w:val="0000FF"/>
            <w:sz w:val="24"/>
            <w:szCs w:val="24"/>
            <w:u w:val="single"/>
          </w:rPr>
          <w:t>Постановление</w:t>
        </w:r>
      </w:hyperlink>
      <w:r w:rsidRPr="00A02BC6">
        <w:rPr>
          <w:rFonts w:ascii="Times New Roman" w:eastAsia="Times New Roman" w:hAnsi="Times New Roman" w:cs="Times New Roman"/>
          <w:sz w:val="24"/>
          <w:szCs w:val="24"/>
        </w:rPr>
        <w:t xml:space="preserve"> Администрации Курской области от 20.03.2019 N 224-па.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Приложение N 14</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к Правилам предоставления субсидий</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для реализации мероприятий</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по развитию малого и среднего</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предпринимательства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bl>
      <w:tblPr>
        <w:tblW w:w="93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60"/>
      </w:tblGrid>
      <w:tr w:rsidR="00A02BC6" w:rsidRPr="00A02BC6" w:rsidTr="00A02BC6">
        <w:trPr>
          <w:tblCellSpacing w:w="0" w:type="dxa"/>
        </w:trPr>
        <w:tc>
          <w:tcPr>
            <w:tcW w:w="930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Список изменяющих документов</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 xml:space="preserve">(в ред. </w:t>
            </w:r>
            <w:hyperlink r:id="rId268" w:history="1">
              <w:r w:rsidRPr="00A02BC6">
                <w:rPr>
                  <w:rFonts w:ascii="Times New Roman" w:eastAsia="Times New Roman" w:hAnsi="Times New Roman" w:cs="Times New Roman"/>
                  <w:color w:val="0000FF"/>
                  <w:sz w:val="24"/>
                  <w:szCs w:val="24"/>
                  <w:u w:val="single"/>
                </w:rPr>
                <w:t>постановления</w:t>
              </w:r>
            </w:hyperlink>
            <w:r w:rsidRPr="00A02BC6">
              <w:rPr>
                <w:rFonts w:ascii="Times New Roman" w:eastAsia="Times New Roman" w:hAnsi="Times New Roman" w:cs="Times New Roman"/>
                <w:sz w:val="24"/>
                <w:szCs w:val="24"/>
              </w:rPr>
              <w:t xml:space="preserve"> Администрации Курской области</w:t>
            </w:r>
            <w:proofErr w:type="gramEnd"/>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lastRenderedPageBreak/>
              <w:t>от 20.03.2019 N 224-па)</w:t>
            </w:r>
          </w:p>
        </w:tc>
      </w:tr>
    </w:tbl>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lastRenderedPageBreak/>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Расчет (в рублях)</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размера субсидии, предоставляемой в 20___ году субъекту</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малого и среднего предпринимательства на возмещение части затрат,</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         </w:t>
      </w:r>
      <w:proofErr w:type="gramStart"/>
      <w:r w:rsidRPr="00A02BC6">
        <w:rPr>
          <w:rFonts w:ascii="Times New Roman" w:eastAsia="Times New Roman" w:hAnsi="Times New Roman" w:cs="Times New Roman"/>
          <w:sz w:val="24"/>
          <w:szCs w:val="24"/>
        </w:rPr>
        <w:t>связанных с участием в выставочно-ярмарочных мероприятиях</w:t>
      </w:r>
      <w:proofErr w:type="gramEnd"/>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___________________________________________________________________________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(полное наименование субъекта МСП)</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ИНН ___________________ КПП _________________ </w:t>
      </w:r>
      <w:proofErr w:type="gramStart"/>
      <w:r w:rsidRPr="00A02BC6">
        <w:rPr>
          <w:rFonts w:ascii="Times New Roman" w:eastAsia="Times New Roman" w:hAnsi="Times New Roman" w:cs="Times New Roman"/>
          <w:sz w:val="24"/>
          <w:szCs w:val="24"/>
        </w:rPr>
        <w:t>Р</w:t>
      </w:r>
      <w:proofErr w:type="gramEnd"/>
      <w:r w:rsidRPr="00A02BC6">
        <w:rPr>
          <w:rFonts w:ascii="Times New Roman" w:eastAsia="Times New Roman" w:hAnsi="Times New Roman" w:cs="Times New Roman"/>
          <w:sz w:val="24"/>
          <w:szCs w:val="24"/>
        </w:rPr>
        <w:t>/счет 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Наименование банка ________________________________________________________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БИК _______________________ </w:t>
      </w:r>
      <w:proofErr w:type="spellStart"/>
      <w:proofErr w:type="gramStart"/>
      <w:r w:rsidRPr="00A02BC6">
        <w:rPr>
          <w:rFonts w:ascii="Times New Roman" w:eastAsia="Times New Roman" w:hAnsi="Times New Roman" w:cs="Times New Roman"/>
          <w:sz w:val="24"/>
          <w:szCs w:val="24"/>
        </w:rPr>
        <w:t>Кор</w:t>
      </w:r>
      <w:proofErr w:type="spellEnd"/>
      <w:r w:rsidRPr="00A02BC6">
        <w:rPr>
          <w:rFonts w:ascii="Times New Roman" w:eastAsia="Times New Roman" w:hAnsi="Times New Roman" w:cs="Times New Roman"/>
          <w:sz w:val="24"/>
          <w:szCs w:val="24"/>
        </w:rPr>
        <w:t>/счет</w:t>
      </w:r>
      <w:proofErr w:type="gramEnd"/>
      <w:r w:rsidRPr="00A02BC6">
        <w:rPr>
          <w:rFonts w:ascii="Times New Roman" w:eastAsia="Times New Roman" w:hAnsi="Times New Roman" w:cs="Times New Roman"/>
          <w:sz w:val="24"/>
          <w:szCs w:val="24"/>
        </w:rPr>
        <w:t xml:space="preserve"> ______________________________________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Код деятельности по ОКВЭД _________________________________________________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Цель договора _____________________________________________________________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По договору N _________________________ </w:t>
      </w:r>
      <w:proofErr w:type="gramStart"/>
      <w:r w:rsidRPr="00A02BC6">
        <w:rPr>
          <w:rFonts w:ascii="Times New Roman" w:eastAsia="Times New Roman" w:hAnsi="Times New Roman" w:cs="Times New Roman"/>
          <w:sz w:val="24"/>
          <w:szCs w:val="24"/>
        </w:rPr>
        <w:t>от</w:t>
      </w:r>
      <w:proofErr w:type="gramEnd"/>
      <w:r w:rsidRPr="00A02BC6">
        <w:rPr>
          <w:rFonts w:ascii="Times New Roman" w:eastAsia="Times New Roman" w:hAnsi="Times New Roman" w:cs="Times New Roman"/>
          <w:sz w:val="24"/>
          <w:szCs w:val="24"/>
        </w:rPr>
        <w:t xml:space="preserve"> ________________________________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с _________________________________________________________________________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(наименование поставщика услуги)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50"/>
        <w:gridCol w:w="4305"/>
      </w:tblGrid>
      <w:tr w:rsidR="00A02BC6" w:rsidRPr="00A02BC6" w:rsidTr="00A02BC6">
        <w:trPr>
          <w:tblCellSpacing w:w="0" w:type="dxa"/>
        </w:trPr>
        <w:tc>
          <w:tcPr>
            <w:tcW w:w="465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Сумма расходов,</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подлежащих субсидированию</w:t>
            </w:r>
          </w:p>
        </w:tc>
        <w:tc>
          <w:tcPr>
            <w:tcW w:w="430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Сумма субсидии</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(графа 1 </w:t>
            </w:r>
            <w:proofErr w:type="spellStart"/>
            <w:r w:rsidRPr="00A02BC6">
              <w:rPr>
                <w:rFonts w:ascii="Times New Roman" w:eastAsia="Times New Roman" w:hAnsi="Times New Roman" w:cs="Times New Roman"/>
                <w:sz w:val="24"/>
                <w:szCs w:val="24"/>
              </w:rPr>
              <w:t>x</w:t>
            </w:r>
            <w:proofErr w:type="spellEnd"/>
            <w:r w:rsidRPr="00A02BC6">
              <w:rPr>
                <w:rFonts w:ascii="Times New Roman" w:eastAsia="Times New Roman" w:hAnsi="Times New Roman" w:cs="Times New Roman"/>
                <w:sz w:val="24"/>
                <w:szCs w:val="24"/>
              </w:rPr>
              <w:t xml:space="preserve"> 2/3)</w:t>
            </w:r>
          </w:p>
        </w:tc>
      </w:tr>
      <w:tr w:rsidR="00A02BC6" w:rsidRPr="00A02BC6" w:rsidTr="00A02BC6">
        <w:trPr>
          <w:tblCellSpacing w:w="0" w:type="dxa"/>
        </w:trPr>
        <w:tc>
          <w:tcPr>
            <w:tcW w:w="465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1</w:t>
            </w:r>
          </w:p>
        </w:tc>
        <w:tc>
          <w:tcPr>
            <w:tcW w:w="430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2</w:t>
            </w:r>
          </w:p>
        </w:tc>
      </w:tr>
      <w:tr w:rsidR="00A02BC6" w:rsidRPr="00A02BC6" w:rsidTr="00A02BC6">
        <w:trPr>
          <w:tblCellSpacing w:w="0" w:type="dxa"/>
        </w:trPr>
        <w:tc>
          <w:tcPr>
            <w:tcW w:w="465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4305"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r>
    </w:tbl>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Размер предоставляемой субсидии  (величина из графы 2, но не более 100 тыс.</w:t>
      </w:r>
      <w:proofErr w:type="gramEnd"/>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рублей) _______________ (рублей)</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lastRenderedPageBreak/>
        <w:t>                                     Проверено</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Руководитель субъекта МСП            Руководитель уполномоченного органа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____________________________________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(должность)</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___________ ________________         _____________ 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(подпись)       (Ф.И.О.)              (подпись)             (Ф.И.О.)</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Главный бухгалтер (при наличии)      Главный бухгалтер</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___________ ________________         ___________ 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(подпись)      (Ф.И.О.)             (подпись)      (Ф.И.О.)</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Дата _______________________        </w:t>
      </w:r>
      <w:proofErr w:type="gramStart"/>
      <w:r w:rsidRPr="00A02BC6">
        <w:rPr>
          <w:rFonts w:ascii="Times New Roman" w:eastAsia="Times New Roman" w:hAnsi="Times New Roman" w:cs="Times New Roman"/>
          <w:sz w:val="24"/>
          <w:szCs w:val="24"/>
        </w:rPr>
        <w:t>Дата</w:t>
      </w:r>
      <w:proofErr w:type="gramEnd"/>
      <w:r w:rsidRPr="00A02BC6">
        <w:rPr>
          <w:rFonts w:ascii="Times New Roman" w:eastAsia="Times New Roman" w:hAnsi="Times New Roman" w:cs="Times New Roman"/>
          <w:sz w:val="24"/>
          <w:szCs w:val="24"/>
        </w:rPr>
        <w:t xml:space="preserve"> _________________________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М.П. (при наличии)                  М.П.</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Приложение N 15</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к Правилам предоставления субсидий</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для реализации мероприятий</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по развитию малого и среднего</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предпринимательства</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lastRenderedPageBreak/>
        <w:t>Расчет (в рублях)</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размера субсидии, предоставляемой в 20__ году организации</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инфраструктуры поддержки малого и среднего</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предпринимательства на возмещение затрат, связанных</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с организацией деятельности объектов инфраструктуры</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поддержки малого и среднего предпринимательства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Утратил силу. - </w:t>
      </w:r>
      <w:hyperlink r:id="rId269" w:history="1">
        <w:r w:rsidRPr="00A02BC6">
          <w:rPr>
            <w:rFonts w:ascii="Times New Roman" w:eastAsia="Times New Roman" w:hAnsi="Times New Roman" w:cs="Times New Roman"/>
            <w:color w:val="0000FF"/>
            <w:sz w:val="24"/>
            <w:szCs w:val="24"/>
            <w:u w:val="single"/>
          </w:rPr>
          <w:t>Постановление</w:t>
        </w:r>
      </w:hyperlink>
      <w:r w:rsidRPr="00A02BC6">
        <w:rPr>
          <w:rFonts w:ascii="Times New Roman" w:eastAsia="Times New Roman" w:hAnsi="Times New Roman" w:cs="Times New Roman"/>
          <w:sz w:val="24"/>
          <w:szCs w:val="24"/>
        </w:rPr>
        <w:t xml:space="preserve"> Администрации Курской области от 20.03.2019 N 224-па.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Приложение N 16</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к Правилам предоставления субсидий</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для реализации мероприятий</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по развитию малого и среднего</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предпринимательства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bl>
      <w:tblPr>
        <w:tblW w:w="93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60"/>
      </w:tblGrid>
      <w:tr w:rsidR="00A02BC6" w:rsidRPr="00A02BC6" w:rsidTr="00A02BC6">
        <w:trPr>
          <w:tblCellSpacing w:w="0" w:type="dxa"/>
        </w:trPr>
        <w:tc>
          <w:tcPr>
            <w:tcW w:w="930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Список изменяющих документов</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(в ред. постановлений Администрации Курской области</w:t>
            </w:r>
            <w:proofErr w:type="gramEnd"/>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от 25.07.2014 </w:t>
            </w:r>
            <w:hyperlink r:id="rId270" w:history="1">
              <w:r w:rsidRPr="00A02BC6">
                <w:rPr>
                  <w:rFonts w:ascii="Times New Roman" w:eastAsia="Times New Roman" w:hAnsi="Times New Roman" w:cs="Times New Roman"/>
                  <w:color w:val="0000FF"/>
                  <w:sz w:val="24"/>
                  <w:szCs w:val="24"/>
                  <w:u w:val="single"/>
                </w:rPr>
                <w:t>N 449-па</w:t>
              </w:r>
            </w:hyperlink>
            <w:r w:rsidRPr="00A02BC6">
              <w:rPr>
                <w:rFonts w:ascii="Times New Roman" w:eastAsia="Times New Roman" w:hAnsi="Times New Roman" w:cs="Times New Roman"/>
                <w:sz w:val="24"/>
                <w:szCs w:val="24"/>
              </w:rPr>
              <w:t xml:space="preserve">, от 09.07.2019 </w:t>
            </w:r>
            <w:hyperlink r:id="rId271" w:history="1">
              <w:r w:rsidRPr="00A02BC6">
                <w:rPr>
                  <w:rFonts w:ascii="Times New Roman" w:eastAsia="Times New Roman" w:hAnsi="Times New Roman" w:cs="Times New Roman"/>
                  <w:color w:val="0000FF"/>
                  <w:sz w:val="24"/>
                  <w:szCs w:val="24"/>
                  <w:u w:val="single"/>
                </w:rPr>
                <w:t>N 625-па</w:t>
              </w:r>
            </w:hyperlink>
            <w:r w:rsidRPr="00A02BC6">
              <w:rPr>
                <w:rFonts w:ascii="Times New Roman" w:eastAsia="Times New Roman" w:hAnsi="Times New Roman" w:cs="Times New Roman"/>
                <w:sz w:val="24"/>
                <w:szCs w:val="24"/>
              </w:rPr>
              <w:t xml:space="preserve">, от 24.10.2019 </w:t>
            </w:r>
            <w:hyperlink r:id="rId272" w:history="1">
              <w:r w:rsidRPr="00A02BC6">
                <w:rPr>
                  <w:rFonts w:ascii="Times New Roman" w:eastAsia="Times New Roman" w:hAnsi="Times New Roman" w:cs="Times New Roman"/>
                  <w:color w:val="0000FF"/>
                  <w:sz w:val="24"/>
                  <w:szCs w:val="24"/>
                  <w:u w:val="single"/>
                </w:rPr>
                <w:t>N 1022-па</w:t>
              </w:r>
            </w:hyperlink>
            <w:r w:rsidRPr="00A02BC6">
              <w:rPr>
                <w:rFonts w:ascii="Times New Roman" w:eastAsia="Times New Roman" w:hAnsi="Times New Roman" w:cs="Times New Roman"/>
                <w:sz w:val="24"/>
                <w:szCs w:val="24"/>
              </w:rPr>
              <w:t>)</w:t>
            </w:r>
          </w:p>
        </w:tc>
      </w:tr>
    </w:tbl>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В комитет промышленности, торговли 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предпринимательства Курской области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от индивидуального предпринимателя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lastRenderedPageBreak/>
        <w:t>                             (главы крестьянского (фермерского) хозяйства))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_____________________________________________,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(фамилия, имя, отчество (при наличии))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ОГРН _________________________________________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СОГЛАСИЕ</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на обработку персональных данных</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Я, ___________________________________________________________________,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(фамилия, имя, отчество (при наличии))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даю  согласие  в   соответствии   со  </w:t>
      </w:r>
      <w:hyperlink r:id="rId273" w:history="1">
        <w:r w:rsidRPr="00A02BC6">
          <w:rPr>
            <w:rFonts w:ascii="Times New Roman" w:eastAsia="Times New Roman" w:hAnsi="Times New Roman" w:cs="Times New Roman"/>
            <w:color w:val="0000FF"/>
            <w:sz w:val="24"/>
            <w:szCs w:val="24"/>
            <w:u w:val="single"/>
          </w:rPr>
          <w:t>статьей  9</w:t>
        </w:r>
      </w:hyperlink>
      <w:r w:rsidRPr="00A02BC6">
        <w:rPr>
          <w:rFonts w:ascii="Times New Roman" w:eastAsia="Times New Roman" w:hAnsi="Times New Roman" w:cs="Times New Roman"/>
          <w:sz w:val="24"/>
          <w:szCs w:val="24"/>
        </w:rPr>
        <w:t>  Федерального   закона  "О</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персональных данных"  на  </w:t>
      </w:r>
      <w:proofErr w:type="gramStart"/>
      <w:r w:rsidRPr="00A02BC6">
        <w:rPr>
          <w:rFonts w:ascii="Times New Roman" w:eastAsia="Times New Roman" w:hAnsi="Times New Roman" w:cs="Times New Roman"/>
          <w:sz w:val="24"/>
          <w:szCs w:val="24"/>
        </w:rPr>
        <w:t>автоматизированную</w:t>
      </w:r>
      <w:proofErr w:type="gramEnd"/>
      <w:r w:rsidRPr="00A02BC6">
        <w:rPr>
          <w:rFonts w:ascii="Times New Roman" w:eastAsia="Times New Roman" w:hAnsi="Times New Roman" w:cs="Times New Roman"/>
          <w:sz w:val="24"/>
          <w:szCs w:val="24"/>
        </w:rPr>
        <w:t>,  а  также  без  использования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средств автоматизации обработку моих персональных  данных в целях участия </w:t>
      </w:r>
      <w:proofErr w:type="gramStart"/>
      <w:r w:rsidRPr="00A02BC6">
        <w:rPr>
          <w:rFonts w:ascii="Times New Roman" w:eastAsia="Times New Roman" w:hAnsi="Times New Roman" w:cs="Times New Roman"/>
          <w:sz w:val="24"/>
          <w:szCs w:val="24"/>
        </w:rPr>
        <w:t>в</w:t>
      </w:r>
      <w:proofErr w:type="gramEnd"/>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hyperlink r:id="rId274" w:history="1">
        <w:r w:rsidRPr="00A02BC6">
          <w:rPr>
            <w:rFonts w:ascii="Times New Roman" w:eastAsia="Times New Roman" w:hAnsi="Times New Roman" w:cs="Times New Roman"/>
            <w:color w:val="0000FF"/>
            <w:sz w:val="24"/>
            <w:szCs w:val="24"/>
            <w:u w:val="single"/>
          </w:rPr>
          <w:t>подпрограмме 2</w:t>
        </w:r>
      </w:hyperlink>
      <w:r w:rsidRPr="00A02BC6">
        <w:rPr>
          <w:rFonts w:ascii="Times New Roman" w:eastAsia="Times New Roman" w:hAnsi="Times New Roman" w:cs="Times New Roman"/>
          <w:sz w:val="24"/>
          <w:szCs w:val="24"/>
        </w:rPr>
        <w:t xml:space="preserve">  "Развитие малого и среднего  предпринимательства </w:t>
      </w:r>
      <w:proofErr w:type="gramStart"/>
      <w:r w:rsidRPr="00A02BC6">
        <w:rPr>
          <w:rFonts w:ascii="Times New Roman" w:eastAsia="Times New Roman" w:hAnsi="Times New Roman" w:cs="Times New Roman"/>
          <w:sz w:val="24"/>
          <w:szCs w:val="24"/>
        </w:rPr>
        <w:t>в</w:t>
      </w:r>
      <w:proofErr w:type="gramEnd"/>
      <w:r w:rsidRPr="00A02BC6">
        <w:rPr>
          <w:rFonts w:ascii="Times New Roman" w:eastAsia="Times New Roman" w:hAnsi="Times New Roman" w:cs="Times New Roman"/>
          <w:sz w:val="24"/>
          <w:szCs w:val="24"/>
        </w:rPr>
        <w:t>  Курской</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области" государственной  </w:t>
      </w:r>
      <w:hyperlink r:id="rId275" w:history="1">
        <w:r w:rsidRPr="00A02BC6">
          <w:rPr>
            <w:rFonts w:ascii="Times New Roman" w:eastAsia="Times New Roman" w:hAnsi="Times New Roman" w:cs="Times New Roman"/>
            <w:color w:val="0000FF"/>
            <w:sz w:val="24"/>
            <w:szCs w:val="24"/>
            <w:u w:val="single"/>
          </w:rPr>
          <w:t>программы</w:t>
        </w:r>
      </w:hyperlink>
      <w:r w:rsidRPr="00A02BC6">
        <w:rPr>
          <w:rFonts w:ascii="Times New Roman" w:eastAsia="Times New Roman" w:hAnsi="Times New Roman" w:cs="Times New Roman"/>
          <w:sz w:val="24"/>
          <w:szCs w:val="24"/>
        </w:rPr>
        <w:t xml:space="preserve"> Курской  области "Развитие  экономики 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внешних  связей  Курской области",  в том числе  ведения реестра  субъектов</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малого и  среднего  предпринимательства -  получателей поддержки </w:t>
      </w:r>
      <w:proofErr w:type="gramStart"/>
      <w:r w:rsidRPr="00A02BC6">
        <w:rPr>
          <w:rFonts w:ascii="Times New Roman" w:eastAsia="Times New Roman" w:hAnsi="Times New Roman" w:cs="Times New Roman"/>
          <w:sz w:val="24"/>
          <w:szCs w:val="24"/>
        </w:rPr>
        <w:t>в</w:t>
      </w:r>
      <w:proofErr w:type="gramEnd"/>
      <w:r w:rsidRPr="00A02BC6">
        <w:rPr>
          <w:rFonts w:ascii="Times New Roman" w:eastAsia="Times New Roman" w:hAnsi="Times New Roman" w:cs="Times New Roman"/>
          <w:sz w:val="24"/>
          <w:szCs w:val="24"/>
        </w:rPr>
        <w:t>  Курской</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области, а именно на совершение действий, предусмотренных </w:t>
      </w:r>
      <w:hyperlink r:id="rId276" w:history="1">
        <w:r w:rsidRPr="00A02BC6">
          <w:rPr>
            <w:rFonts w:ascii="Times New Roman" w:eastAsia="Times New Roman" w:hAnsi="Times New Roman" w:cs="Times New Roman"/>
            <w:color w:val="0000FF"/>
            <w:sz w:val="24"/>
            <w:szCs w:val="24"/>
            <w:u w:val="single"/>
          </w:rPr>
          <w:t>пунктом  3</w:t>
        </w:r>
      </w:hyperlink>
      <w:r w:rsidRPr="00A02BC6">
        <w:rPr>
          <w:rFonts w:ascii="Times New Roman" w:eastAsia="Times New Roman" w:hAnsi="Times New Roman" w:cs="Times New Roman"/>
          <w:sz w:val="24"/>
          <w:szCs w:val="24"/>
        </w:rPr>
        <w:t xml:space="preserve"> статьи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3   Федерального   закона   "О   персональных   данных",   со   сведениями,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представленными  мной в  комитет промышленности, торговли и развития малого</w:t>
      </w:r>
      <w:proofErr w:type="gramEnd"/>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предпринимательства Курской области для участия в указанной программе.</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Настоящее согласие  дается  на  период  до  истечения  сроков  хранения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соответствующей информации или документов, содержащих указанную информацию,</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определяемых</w:t>
      </w:r>
      <w:proofErr w:type="gramEnd"/>
      <w:r w:rsidRPr="00A02BC6">
        <w:rPr>
          <w:rFonts w:ascii="Times New Roman" w:eastAsia="Times New Roman" w:hAnsi="Times New Roman" w:cs="Times New Roman"/>
          <w:sz w:val="24"/>
          <w:szCs w:val="24"/>
        </w:rPr>
        <w:t xml:space="preserve"> в соответствии с законодательством Российской Федерации.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__________  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(подпись)   (фамилия и инициалы)</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lastRenderedPageBreak/>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"__" ___________ 20__ г.</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(дата)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Приложение N 17</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к Правилам предоставления субсидий</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для реализации мероприятий</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по развитию малого и среднего</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предпринимательства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bl>
      <w:tblPr>
        <w:tblW w:w="93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60"/>
      </w:tblGrid>
      <w:tr w:rsidR="00A02BC6" w:rsidRPr="00A02BC6" w:rsidTr="00A02BC6">
        <w:trPr>
          <w:tblCellSpacing w:w="0" w:type="dxa"/>
        </w:trPr>
        <w:tc>
          <w:tcPr>
            <w:tcW w:w="930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Список изменяющих документов</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 xml:space="preserve">(введено </w:t>
            </w:r>
            <w:hyperlink r:id="rId277" w:history="1">
              <w:r w:rsidRPr="00A02BC6">
                <w:rPr>
                  <w:rFonts w:ascii="Times New Roman" w:eastAsia="Times New Roman" w:hAnsi="Times New Roman" w:cs="Times New Roman"/>
                  <w:color w:val="0000FF"/>
                  <w:sz w:val="24"/>
                  <w:szCs w:val="24"/>
                  <w:u w:val="single"/>
                </w:rPr>
                <w:t>постановлением</w:t>
              </w:r>
            </w:hyperlink>
            <w:r w:rsidRPr="00A02BC6">
              <w:rPr>
                <w:rFonts w:ascii="Times New Roman" w:eastAsia="Times New Roman" w:hAnsi="Times New Roman" w:cs="Times New Roman"/>
                <w:sz w:val="24"/>
                <w:szCs w:val="24"/>
              </w:rPr>
              <w:t xml:space="preserve"> Администрации Курской области</w:t>
            </w:r>
            <w:proofErr w:type="gramEnd"/>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от 20.03.2019 N 224-па;</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в ред. постановлений Администрации Курской области</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от 09.07.2019 </w:t>
            </w:r>
            <w:hyperlink r:id="rId278" w:history="1">
              <w:r w:rsidRPr="00A02BC6">
                <w:rPr>
                  <w:rFonts w:ascii="Times New Roman" w:eastAsia="Times New Roman" w:hAnsi="Times New Roman" w:cs="Times New Roman"/>
                  <w:color w:val="0000FF"/>
                  <w:sz w:val="24"/>
                  <w:szCs w:val="24"/>
                  <w:u w:val="single"/>
                </w:rPr>
                <w:t>N 625-па</w:t>
              </w:r>
            </w:hyperlink>
            <w:r w:rsidRPr="00A02BC6">
              <w:rPr>
                <w:rFonts w:ascii="Times New Roman" w:eastAsia="Times New Roman" w:hAnsi="Times New Roman" w:cs="Times New Roman"/>
                <w:sz w:val="24"/>
                <w:szCs w:val="24"/>
              </w:rPr>
              <w:t xml:space="preserve">, от 24.10.2019 </w:t>
            </w:r>
            <w:hyperlink r:id="rId279" w:history="1">
              <w:r w:rsidRPr="00A02BC6">
                <w:rPr>
                  <w:rFonts w:ascii="Times New Roman" w:eastAsia="Times New Roman" w:hAnsi="Times New Roman" w:cs="Times New Roman"/>
                  <w:color w:val="0000FF"/>
                  <w:sz w:val="24"/>
                  <w:szCs w:val="24"/>
                  <w:u w:val="single"/>
                </w:rPr>
                <w:t>N 1022-па</w:t>
              </w:r>
            </w:hyperlink>
            <w:r w:rsidRPr="00A02BC6">
              <w:rPr>
                <w:rFonts w:ascii="Times New Roman" w:eastAsia="Times New Roman" w:hAnsi="Times New Roman" w:cs="Times New Roman"/>
                <w:sz w:val="24"/>
                <w:szCs w:val="24"/>
              </w:rPr>
              <w:t xml:space="preserve">, от 20.12.2019 </w:t>
            </w:r>
            <w:hyperlink r:id="rId280" w:history="1">
              <w:r w:rsidRPr="00A02BC6">
                <w:rPr>
                  <w:rFonts w:ascii="Times New Roman" w:eastAsia="Times New Roman" w:hAnsi="Times New Roman" w:cs="Times New Roman"/>
                  <w:color w:val="0000FF"/>
                  <w:sz w:val="24"/>
                  <w:szCs w:val="24"/>
                  <w:u w:val="single"/>
                </w:rPr>
                <w:t>N 1299-па</w:t>
              </w:r>
            </w:hyperlink>
            <w:r w:rsidRPr="00A02BC6">
              <w:rPr>
                <w:rFonts w:ascii="Times New Roman" w:eastAsia="Times New Roman" w:hAnsi="Times New Roman" w:cs="Times New Roman"/>
                <w:sz w:val="24"/>
                <w:szCs w:val="24"/>
              </w:rPr>
              <w:t>)</w:t>
            </w:r>
          </w:p>
        </w:tc>
      </w:tr>
    </w:tbl>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Председателю комитета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________________________________________   промышленности, торговли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       </w:t>
      </w:r>
      <w:proofErr w:type="gramStart"/>
      <w:r w:rsidRPr="00A02BC6">
        <w:rPr>
          <w:rFonts w:ascii="Times New Roman" w:eastAsia="Times New Roman" w:hAnsi="Times New Roman" w:cs="Times New Roman"/>
          <w:sz w:val="24"/>
          <w:szCs w:val="24"/>
        </w:rPr>
        <w:t>(Ф.И.О. начальника отдела           и предпринимательства</w:t>
      </w:r>
      <w:proofErr w:type="gramEnd"/>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руководителя структурного подразделения)   Курской области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Для рассмотрения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lastRenderedPageBreak/>
        <w:t>_______________ ________________________   ________________________________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  </w:t>
      </w:r>
      <w:proofErr w:type="gramStart"/>
      <w:r w:rsidRPr="00A02BC6">
        <w:rPr>
          <w:rFonts w:ascii="Times New Roman" w:eastAsia="Times New Roman" w:hAnsi="Times New Roman" w:cs="Times New Roman"/>
          <w:sz w:val="24"/>
          <w:szCs w:val="24"/>
        </w:rPr>
        <w:t>(подпись)      (Ф.И.О. председателя      (Ф.И.О. председателя комитета)</w:t>
      </w:r>
      <w:proofErr w:type="gramEnd"/>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комитета)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Регистрационный N 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________________________________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                                           </w:t>
      </w:r>
      <w:proofErr w:type="gramStart"/>
      <w:r w:rsidRPr="00A02BC6">
        <w:rPr>
          <w:rFonts w:ascii="Times New Roman" w:eastAsia="Times New Roman" w:hAnsi="Times New Roman" w:cs="Times New Roman"/>
          <w:sz w:val="24"/>
          <w:szCs w:val="24"/>
        </w:rPr>
        <w:t>(наименование субъекта малого и</w:t>
      </w:r>
      <w:proofErr w:type="gramEnd"/>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среднего предпринимательства)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Заявление</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В   соответствии   с   постановлением   Администрации  Курской  области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от  25.04.2012  N 392-па "Об утверждении Правил предоставления субсидий </w:t>
      </w:r>
      <w:proofErr w:type="gramStart"/>
      <w:r w:rsidRPr="00A02BC6">
        <w:rPr>
          <w:rFonts w:ascii="Times New Roman" w:eastAsia="Times New Roman" w:hAnsi="Times New Roman" w:cs="Times New Roman"/>
          <w:sz w:val="24"/>
          <w:szCs w:val="24"/>
        </w:rPr>
        <w:t>для</w:t>
      </w:r>
      <w:proofErr w:type="gramEnd"/>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реализации  мероприятий  по развитию малого и среднего предпринимательства"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прошу рассмотреть возможность предоставления субсидии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___________________________________________________________________________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(наименование субсидии в соответствии с Правилами)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Код деятельности по ОКВЭД _________________________________________________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(указывается код с расшифровкой)</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Дата государственной регистрации __________________________________________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ОГРН ______________________________________________________________________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ИНН _______________________________________________________________________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Наименование банка ________________________________________________________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N расчетного счета ________________________________________________________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lastRenderedPageBreak/>
        <w:t>Среднесписочная численность работников</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(не включая индивидуального предпринимателя)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за предшествующий календарный год _________________________________________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(за текущий год - для заявителя, зарегистрированного в текущем году)</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Доход от реализации товаров (работ, услуг)</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без НДС (руб.)</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за предшествующий календарный год _________________________________________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(за текущий год - для заявителя, зарегистрированного в текущем году)</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Стоимость основных средств (руб.)</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за предшествующий календарный год _________________________________________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(за текущий год - для заявителя, зарегистрированного в текущем году)</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Юридический адрес _________________________________________________________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(индекс, населенный пункт, улица, дом, офис/квартира)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Фактический адрес _________________________________________________________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(индекс, населенный пункт, улица, дом, офис/квартира)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Руководитель ______________________________________________________________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(фамилия, имя, отчество (при наличии), должность)</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Главный бухгалтер _________________________________________________________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(при наличии)                   (фамилия, имя, отчество (при наличии))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Контактное лицо ___________________________________________________________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(фамилия, имя, отчество (при наличии), должность)</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Телефон, факс, </w:t>
      </w:r>
      <w:proofErr w:type="spellStart"/>
      <w:r w:rsidRPr="00A02BC6">
        <w:rPr>
          <w:rFonts w:ascii="Times New Roman" w:eastAsia="Times New Roman" w:hAnsi="Times New Roman" w:cs="Times New Roman"/>
          <w:sz w:val="24"/>
          <w:szCs w:val="24"/>
        </w:rPr>
        <w:t>E-mail</w:t>
      </w:r>
      <w:proofErr w:type="spellEnd"/>
      <w:r w:rsidRPr="00A02BC6">
        <w:rPr>
          <w:rFonts w:ascii="Times New Roman" w:eastAsia="Times New Roman" w:hAnsi="Times New Roman" w:cs="Times New Roman"/>
          <w:sz w:val="24"/>
          <w:szCs w:val="24"/>
        </w:rPr>
        <w:t xml:space="preserve"> _____________________________________________________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Подтверждаю   подлинность,   достоверность   указанной   информации   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прилагаемых документов, а также что заявитель</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___________________________________________________________________________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lastRenderedPageBreak/>
        <w:t>       (наименование субъекта малого и среднего предпринимательства)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соответствует следующим требованиям, установленным Правилами предоставления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субсидий   для   реализации  мероприятий  по  развитию  малого  и  среднего</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предпринимательства: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    у  заявителя  отсутствует  просроченная  задолженность  по  возврату  </w:t>
      </w:r>
      <w:proofErr w:type="gramStart"/>
      <w:r w:rsidRPr="00A02BC6">
        <w:rPr>
          <w:rFonts w:ascii="Times New Roman" w:eastAsia="Times New Roman" w:hAnsi="Times New Roman" w:cs="Times New Roman"/>
          <w:sz w:val="24"/>
          <w:szCs w:val="24"/>
        </w:rPr>
        <w:t>в</w:t>
      </w:r>
      <w:proofErr w:type="gramEnd"/>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областной  бюджет  субсидий,  бюджетных  инвестиций,  предоставленных в том</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числе</w:t>
      </w:r>
      <w:proofErr w:type="gramEnd"/>
      <w:r w:rsidRPr="00A02BC6">
        <w:rPr>
          <w:rFonts w:ascii="Times New Roman" w:eastAsia="Times New Roman" w:hAnsi="Times New Roman" w:cs="Times New Roman"/>
          <w:sz w:val="24"/>
          <w:szCs w:val="24"/>
        </w:rPr>
        <w:t>  в  соответствии  с  иными  правовыми  актами,  и  иная  просроченная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задолженность перед областным бюджетом;</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заявитель - юридическое лицо не находится в процессе реорганизации,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ликвидации,  в отношении его не введена процедура банкротства, деятельность</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заявителя  не  </w:t>
      </w:r>
      <w:proofErr w:type="gramStart"/>
      <w:r w:rsidRPr="00A02BC6">
        <w:rPr>
          <w:rFonts w:ascii="Times New Roman" w:eastAsia="Times New Roman" w:hAnsi="Times New Roman" w:cs="Times New Roman"/>
          <w:sz w:val="24"/>
          <w:szCs w:val="24"/>
        </w:rPr>
        <w:t>приостановлена</w:t>
      </w:r>
      <w:proofErr w:type="gramEnd"/>
      <w:r w:rsidRPr="00A02BC6">
        <w:rPr>
          <w:rFonts w:ascii="Times New Roman" w:eastAsia="Times New Roman" w:hAnsi="Times New Roman" w:cs="Times New Roman"/>
          <w:sz w:val="24"/>
          <w:szCs w:val="24"/>
        </w:rPr>
        <w:t>  в порядке, предусмотренном законодательством</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Российской  Федерации,  а  заявитель  -  индивидуальный  предприниматель не</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прекратил деятельность в качестве индивидуального предпринимателя;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заявитель   не   состоит   в   реестре   недобросовестных   поставщиков</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(подрядчиков, исполнителей);</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заявитель не является иностранным юридическим лицом, а также российским</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юридическим  лицом,  в уставном (складочном) капитале которого доля участия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иностранных   юридических   лиц,   местом   регистрации   которых  является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государство   или   территория,  </w:t>
      </w:r>
      <w:proofErr w:type="gramStart"/>
      <w:r w:rsidRPr="00A02BC6">
        <w:rPr>
          <w:rFonts w:ascii="Times New Roman" w:eastAsia="Times New Roman" w:hAnsi="Times New Roman" w:cs="Times New Roman"/>
          <w:sz w:val="24"/>
          <w:szCs w:val="24"/>
        </w:rPr>
        <w:t>включенные</w:t>
      </w:r>
      <w:proofErr w:type="gramEnd"/>
      <w:r w:rsidRPr="00A02BC6">
        <w:rPr>
          <w:rFonts w:ascii="Times New Roman" w:eastAsia="Times New Roman" w:hAnsi="Times New Roman" w:cs="Times New Roman"/>
          <w:sz w:val="24"/>
          <w:szCs w:val="24"/>
        </w:rPr>
        <w:t>  в  утверждаемый  Министерством</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финансов   Российской   Федерации   перечень   государств   и   территорий,</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предоставляющих</w:t>
      </w:r>
      <w:proofErr w:type="gramEnd"/>
      <w:r w:rsidRPr="00A02BC6">
        <w:rPr>
          <w:rFonts w:ascii="Times New Roman" w:eastAsia="Times New Roman" w:hAnsi="Times New Roman" w:cs="Times New Roman"/>
          <w:sz w:val="24"/>
          <w:szCs w:val="24"/>
        </w:rPr>
        <w:t>   льготный  налоговый  режим  налогообложения  и  (или)  не</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предусматривающих</w:t>
      </w:r>
      <w:proofErr w:type="gramEnd"/>
      <w:r w:rsidRPr="00A02BC6">
        <w:rPr>
          <w:rFonts w:ascii="Times New Roman" w:eastAsia="Times New Roman" w:hAnsi="Times New Roman" w:cs="Times New Roman"/>
          <w:sz w:val="24"/>
          <w:szCs w:val="24"/>
        </w:rPr>
        <w:t>  раскрытия  и  предоставления  информации  при проведении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финансовых  операций  (</w:t>
      </w:r>
      <w:proofErr w:type="spellStart"/>
      <w:r w:rsidRPr="00A02BC6">
        <w:rPr>
          <w:rFonts w:ascii="Times New Roman" w:eastAsia="Times New Roman" w:hAnsi="Times New Roman" w:cs="Times New Roman"/>
          <w:sz w:val="24"/>
          <w:szCs w:val="24"/>
        </w:rPr>
        <w:t>офшорные</w:t>
      </w:r>
      <w:proofErr w:type="spellEnd"/>
      <w:r w:rsidRPr="00A02BC6">
        <w:rPr>
          <w:rFonts w:ascii="Times New Roman" w:eastAsia="Times New Roman" w:hAnsi="Times New Roman" w:cs="Times New Roman"/>
          <w:sz w:val="24"/>
          <w:szCs w:val="24"/>
        </w:rPr>
        <w:t xml:space="preserve">  зоны) в отношении таких юридических лиц, </w:t>
      </w:r>
      <w:proofErr w:type="gramStart"/>
      <w:r w:rsidRPr="00A02BC6">
        <w:rPr>
          <w:rFonts w:ascii="Times New Roman" w:eastAsia="Times New Roman" w:hAnsi="Times New Roman" w:cs="Times New Roman"/>
          <w:sz w:val="24"/>
          <w:szCs w:val="24"/>
        </w:rPr>
        <w:t>в</w:t>
      </w:r>
      <w:proofErr w:type="gramEnd"/>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совокупности превышает 50 процентов;</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заявитель  не получает средства из областного бюджета на основании иных</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нормативных  правовых  актов  Курской  области  в  соответствии  с  </w:t>
      </w:r>
      <w:proofErr w:type="gramStart"/>
      <w:r w:rsidRPr="00A02BC6">
        <w:rPr>
          <w:rFonts w:ascii="Times New Roman" w:eastAsia="Times New Roman" w:hAnsi="Times New Roman" w:cs="Times New Roman"/>
          <w:sz w:val="24"/>
          <w:szCs w:val="24"/>
        </w:rPr>
        <w:t>целевым</w:t>
      </w:r>
      <w:proofErr w:type="gramEnd"/>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lastRenderedPageBreak/>
        <w:t>назначением субсидии, указанной в настоящем заявлении;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в  отношении  заявителя  ранее  не  было  принято  решение  об оказании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аналогичной  поддержки  (поддержки,  </w:t>
      </w:r>
      <w:proofErr w:type="gramStart"/>
      <w:r w:rsidRPr="00A02BC6">
        <w:rPr>
          <w:rFonts w:ascii="Times New Roman" w:eastAsia="Times New Roman" w:hAnsi="Times New Roman" w:cs="Times New Roman"/>
          <w:sz w:val="24"/>
          <w:szCs w:val="24"/>
        </w:rPr>
        <w:t>условия</w:t>
      </w:r>
      <w:proofErr w:type="gramEnd"/>
      <w:r w:rsidRPr="00A02BC6">
        <w:rPr>
          <w:rFonts w:ascii="Times New Roman" w:eastAsia="Times New Roman" w:hAnsi="Times New Roman" w:cs="Times New Roman"/>
          <w:sz w:val="24"/>
          <w:szCs w:val="24"/>
        </w:rPr>
        <w:t>  оказания  которой  совпадают,</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включая  форму,  вид поддержки и цели ее оказания) и сроки оказания которой</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не истекли;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    </w:t>
      </w:r>
      <w:proofErr w:type="gramStart"/>
      <w:r w:rsidRPr="00A02BC6">
        <w:rPr>
          <w:rFonts w:ascii="Times New Roman" w:eastAsia="Times New Roman" w:hAnsi="Times New Roman" w:cs="Times New Roman"/>
          <w:sz w:val="24"/>
          <w:szCs w:val="24"/>
        </w:rPr>
        <w:t>заявитель   -   индивидуальный   предприниматель  (глава  крестьянского</w:t>
      </w:r>
      <w:proofErr w:type="gramEnd"/>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(фермерского) хозяйства) является гражданином Российской Федерации.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Заявитель _________________________________________________________________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(наименование субъекта малого и среднего предпринимательства)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выражает   согласие  на  осуществление  комитетом  промышленности, торговли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и           предпринимательства       Курской      области    и    органами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государственного  финансового  контроля  проверки  соблюдения   получателем</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субсидии условий, целей и порядка ее предоставления.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    Сведения   для   заполнения   заявителем,  представившим  заявление  </w:t>
      </w:r>
      <w:proofErr w:type="gramStart"/>
      <w:r w:rsidRPr="00A02BC6">
        <w:rPr>
          <w:rFonts w:ascii="Times New Roman" w:eastAsia="Times New Roman" w:hAnsi="Times New Roman" w:cs="Times New Roman"/>
          <w:sz w:val="24"/>
          <w:szCs w:val="24"/>
        </w:rPr>
        <w:t>на</w:t>
      </w:r>
      <w:proofErr w:type="gramEnd"/>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предоставление  субсидии  начинающим собственный бизнес на возмещение части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затрат, связанных с организацией и ведением дела: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Подтверждаю, что заявитель - индивидуальный предприниматель</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___________________________________________________________________________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(Ф.И.О. заявителя - индивидуального предпринимателя, главы КФХ)</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ранее  не прекращал деятельность в качестве индивидуального предпринимателя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(главы  крестьянского (фермерского) хозяйства) и не </w:t>
      </w:r>
      <w:proofErr w:type="gramStart"/>
      <w:r w:rsidRPr="00A02BC6">
        <w:rPr>
          <w:rFonts w:ascii="Times New Roman" w:eastAsia="Times New Roman" w:hAnsi="Times New Roman" w:cs="Times New Roman"/>
          <w:sz w:val="24"/>
          <w:szCs w:val="24"/>
        </w:rPr>
        <w:t>зарегистрирован</w:t>
      </w:r>
      <w:proofErr w:type="gramEnd"/>
      <w:r w:rsidRPr="00A02BC6">
        <w:rPr>
          <w:rFonts w:ascii="Times New Roman" w:eastAsia="Times New Roman" w:hAnsi="Times New Roman" w:cs="Times New Roman"/>
          <w:sz w:val="24"/>
          <w:szCs w:val="24"/>
        </w:rPr>
        <w:t xml:space="preserve"> вновь в</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качестве индивидуального предпринимателя (главы крестьянского (фермерского)</w:t>
      </w:r>
      <w:proofErr w:type="gramEnd"/>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хозяйства). &lt;*&gt;</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lastRenderedPageBreak/>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Подтверждаю, что заявитель - индивидуальный предприниматель</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___________________________________________________________________________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(Ф.И.О. заявителя - индивидуального предпринимателя, главы КФХ)</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ранее  прекратил  деятельность  в  качестве индивидуального предпринимателя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(главы   крестьянского   (фермерского)   хозяйства)   в  _________  году  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зарегистрирован  вновь  в  качестве  индивидуального предпринимателя (главы</w:t>
      </w:r>
      <w:proofErr w:type="gramEnd"/>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крестьянского (фермерского) хозяйства) &lt;*&gt;</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____________________________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&lt;*&gt; Заполнить нужное.</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____________________________       ________________ _______________________</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(должность руководителя)               (подпись)           (Ф.И.О.)</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"____" ____________ 20___ г.        М.П. (при наличии)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Приложение N 18</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к Правилам предоставления субсидий</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для реализации мероприятий</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по развитию малого и среднего</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предпринимательства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lastRenderedPageBreak/>
        <w:t> </w:t>
      </w:r>
    </w:p>
    <w:tbl>
      <w:tblPr>
        <w:tblW w:w="93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60"/>
      </w:tblGrid>
      <w:tr w:rsidR="00A02BC6" w:rsidRPr="00A02BC6" w:rsidTr="00A02BC6">
        <w:trPr>
          <w:tblCellSpacing w:w="0" w:type="dxa"/>
        </w:trPr>
        <w:tc>
          <w:tcPr>
            <w:tcW w:w="930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Список изменяющих документов</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 xml:space="preserve">(введен </w:t>
            </w:r>
            <w:hyperlink r:id="rId281" w:history="1">
              <w:r w:rsidRPr="00A02BC6">
                <w:rPr>
                  <w:rFonts w:ascii="Times New Roman" w:eastAsia="Times New Roman" w:hAnsi="Times New Roman" w:cs="Times New Roman"/>
                  <w:color w:val="0000FF"/>
                  <w:sz w:val="24"/>
                  <w:szCs w:val="24"/>
                  <w:u w:val="single"/>
                </w:rPr>
                <w:t>постановлением</w:t>
              </w:r>
            </w:hyperlink>
            <w:r w:rsidRPr="00A02BC6">
              <w:rPr>
                <w:rFonts w:ascii="Times New Roman" w:eastAsia="Times New Roman" w:hAnsi="Times New Roman" w:cs="Times New Roman"/>
                <w:sz w:val="24"/>
                <w:szCs w:val="24"/>
              </w:rPr>
              <w:t xml:space="preserve"> Администрации Курской области</w:t>
            </w:r>
            <w:proofErr w:type="gramEnd"/>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от 20.03.2019 N 224-па)</w:t>
            </w:r>
          </w:p>
        </w:tc>
      </w:tr>
    </w:tbl>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ПЕРЕЧЕНЬ</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ПРИОРИТЕТНЫХ НАПРАВЛЕНИЙ ДЕЯТЕЛЬНОСТИ МАЛОГО И СРЕДНЕГО</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ПРЕДПРИНИМАТЕЛЬСТВА В КУРСКОЙ ОБЛАСТИ</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(В СООТВЕТСТВИИ С ОБЩЕРОССИЙСКИМ КЛАССИФИКАТОРОМ ВИДОВ</w:t>
      </w:r>
      <w:proofErr w:type="gramEnd"/>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ЭКОНОМИЧЕСКОЙ ДЕЯТЕЛЬНОСТИ ОК 029-2014 (КДЕС РЕД. 2)</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1. </w:t>
      </w:r>
      <w:hyperlink r:id="rId282" w:history="1">
        <w:r w:rsidRPr="00A02BC6">
          <w:rPr>
            <w:rFonts w:ascii="Times New Roman" w:eastAsia="Times New Roman" w:hAnsi="Times New Roman" w:cs="Times New Roman"/>
            <w:color w:val="0000FF"/>
            <w:sz w:val="24"/>
            <w:szCs w:val="24"/>
            <w:u w:val="single"/>
          </w:rPr>
          <w:t>Раздел A</w:t>
        </w:r>
      </w:hyperlink>
      <w:r w:rsidRPr="00A02BC6">
        <w:rPr>
          <w:rFonts w:ascii="Times New Roman" w:eastAsia="Times New Roman" w:hAnsi="Times New Roman" w:cs="Times New Roman"/>
          <w:sz w:val="24"/>
          <w:szCs w:val="24"/>
        </w:rPr>
        <w:t xml:space="preserve"> "Сельское, лесное хозяйство, охота, рыболовство и рыбоводство" (за исключением кодов 01.49.1, 01.49.5, 01.7).</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2. </w:t>
      </w:r>
      <w:hyperlink r:id="rId283" w:history="1">
        <w:r w:rsidRPr="00A02BC6">
          <w:rPr>
            <w:rFonts w:ascii="Times New Roman" w:eastAsia="Times New Roman" w:hAnsi="Times New Roman" w:cs="Times New Roman"/>
            <w:color w:val="0000FF"/>
            <w:sz w:val="24"/>
            <w:szCs w:val="24"/>
            <w:u w:val="single"/>
          </w:rPr>
          <w:t>Раздел C</w:t>
        </w:r>
      </w:hyperlink>
      <w:r w:rsidRPr="00A02BC6">
        <w:rPr>
          <w:rFonts w:ascii="Times New Roman" w:eastAsia="Times New Roman" w:hAnsi="Times New Roman" w:cs="Times New Roman"/>
          <w:sz w:val="24"/>
          <w:szCs w:val="24"/>
        </w:rPr>
        <w:t xml:space="preserve"> "Обрабатывающие производства" (за исключением кодов 12, 18, 19, 20.51, 23.7, 24.41, 24.54 (в части отливки изделий из ценных металлов), 25.4, 32.1).</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3. </w:t>
      </w:r>
      <w:hyperlink r:id="rId284" w:history="1">
        <w:r w:rsidRPr="00A02BC6">
          <w:rPr>
            <w:rFonts w:ascii="Times New Roman" w:eastAsia="Times New Roman" w:hAnsi="Times New Roman" w:cs="Times New Roman"/>
            <w:color w:val="0000FF"/>
            <w:sz w:val="24"/>
            <w:szCs w:val="24"/>
            <w:u w:val="single"/>
          </w:rPr>
          <w:t>Раздел E</w:t>
        </w:r>
      </w:hyperlink>
      <w:r w:rsidRPr="00A02BC6">
        <w:rPr>
          <w:rFonts w:ascii="Times New Roman" w:eastAsia="Times New Roman" w:hAnsi="Times New Roman" w:cs="Times New Roman"/>
          <w:sz w:val="24"/>
          <w:szCs w:val="24"/>
        </w:rPr>
        <w:t xml:space="preserve"> "Водоснабжение; водоотведение, организация сбора и утилизации отходов, деятельность по ликвидации загрязнений" (за исключением кодов 38.32.11, 38.32.2 - 38.32.4).</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4. </w:t>
      </w:r>
      <w:hyperlink r:id="rId285" w:history="1">
        <w:r w:rsidRPr="00A02BC6">
          <w:rPr>
            <w:rFonts w:ascii="Times New Roman" w:eastAsia="Times New Roman" w:hAnsi="Times New Roman" w:cs="Times New Roman"/>
            <w:color w:val="0000FF"/>
            <w:sz w:val="24"/>
            <w:szCs w:val="24"/>
            <w:u w:val="single"/>
          </w:rPr>
          <w:t>Раздел G</w:t>
        </w:r>
      </w:hyperlink>
      <w:r w:rsidRPr="00A02BC6">
        <w:rPr>
          <w:rFonts w:ascii="Times New Roman" w:eastAsia="Times New Roman" w:hAnsi="Times New Roman" w:cs="Times New Roman"/>
          <w:sz w:val="24"/>
          <w:szCs w:val="24"/>
        </w:rPr>
        <w:t xml:space="preserve"> "Торговля оптовая и розничная; ремонт автотранспортных средств и мотоциклов" - код 47 (за исключением кодов 47.25.1, 47.26, 47.3, 47.77, 47.78.4 - 47.78.9, 47.79, 47.91, 47.99) - в части торгового обслуживания сельского населения продовольственными и непродовольственными товарами, кроме нестационарных торговых объектов, развозной и разносной торговли, реализации подакцизных товаров (за исключением торговой деятельности, осуществляемой на территории городских округов, городских поселений и районных центров).</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5. </w:t>
      </w:r>
      <w:hyperlink r:id="rId286" w:history="1">
        <w:r w:rsidRPr="00A02BC6">
          <w:rPr>
            <w:rFonts w:ascii="Times New Roman" w:eastAsia="Times New Roman" w:hAnsi="Times New Roman" w:cs="Times New Roman"/>
            <w:color w:val="0000FF"/>
            <w:sz w:val="24"/>
            <w:szCs w:val="24"/>
            <w:u w:val="single"/>
          </w:rPr>
          <w:t>Раздел I</w:t>
        </w:r>
      </w:hyperlink>
      <w:r w:rsidRPr="00A02BC6">
        <w:rPr>
          <w:rFonts w:ascii="Times New Roman" w:eastAsia="Times New Roman" w:hAnsi="Times New Roman" w:cs="Times New Roman"/>
          <w:sz w:val="24"/>
          <w:szCs w:val="24"/>
        </w:rPr>
        <w:t xml:space="preserve"> "Деятельность гостиниц и предприятий общественного питания" (за исключением кодов 55, 56.10.22 - 56.10.24, 56.10.3, 56.3) - кроме деятельности, осуществляемой на территории городских округов (при этом поддержка не может оказываться субъектам малого и среднего предпринимательства, осуществляющим производство и (или) реализацию подакцизных товаров).</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6. </w:t>
      </w:r>
      <w:hyperlink r:id="rId287" w:history="1">
        <w:r w:rsidRPr="00A02BC6">
          <w:rPr>
            <w:rFonts w:ascii="Times New Roman" w:eastAsia="Times New Roman" w:hAnsi="Times New Roman" w:cs="Times New Roman"/>
            <w:color w:val="0000FF"/>
            <w:sz w:val="24"/>
            <w:szCs w:val="24"/>
            <w:u w:val="single"/>
          </w:rPr>
          <w:t>Раздел I</w:t>
        </w:r>
      </w:hyperlink>
      <w:r w:rsidRPr="00A02BC6">
        <w:rPr>
          <w:rFonts w:ascii="Times New Roman" w:eastAsia="Times New Roman" w:hAnsi="Times New Roman" w:cs="Times New Roman"/>
          <w:sz w:val="24"/>
          <w:szCs w:val="24"/>
        </w:rPr>
        <w:t xml:space="preserve"> "Деятельность гостиниц и предприятий общественного питания" (за исключением кодов 55, 56.10.22 - 56.10.24, 56.10.3, 56.3) - в части деятельности, осуществляемой на территории городских округов, при следующих условиях одновременно: деятельность предприятия общественного питания организована субъектом малого и среднего предпринимательства Курской области по франшизе. Данное направление относится к числу приоритетных только в целях предоставления </w:t>
      </w:r>
      <w:r w:rsidRPr="00A02BC6">
        <w:rPr>
          <w:rFonts w:ascii="Times New Roman" w:eastAsia="Times New Roman" w:hAnsi="Times New Roman" w:cs="Times New Roman"/>
          <w:sz w:val="24"/>
          <w:szCs w:val="24"/>
        </w:rPr>
        <w:lastRenderedPageBreak/>
        <w:t>субсидии на поддержку начинающих собственный бизнес на возмещение части затрат, связанных с организацией и ведением дела (при этом поддержка не может оказываться субъектам малого и среднего предпринимательства, осуществляющим производство и (или) реализацию подакцизных товаров).</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7. </w:t>
      </w:r>
      <w:hyperlink r:id="rId288" w:history="1">
        <w:r w:rsidRPr="00A02BC6">
          <w:rPr>
            <w:rFonts w:ascii="Times New Roman" w:eastAsia="Times New Roman" w:hAnsi="Times New Roman" w:cs="Times New Roman"/>
            <w:color w:val="0000FF"/>
            <w:sz w:val="24"/>
            <w:szCs w:val="24"/>
            <w:u w:val="single"/>
          </w:rPr>
          <w:t>Раздел P</w:t>
        </w:r>
      </w:hyperlink>
      <w:r w:rsidRPr="00A02BC6">
        <w:rPr>
          <w:rFonts w:ascii="Times New Roman" w:eastAsia="Times New Roman" w:hAnsi="Times New Roman" w:cs="Times New Roman"/>
          <w:sz w:val="24"/>
          <w:szCs w:val="24"/>
        </w:rPr>
        <w:t xml:space="preserve"> "Образование" - код 85.11.</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8. </w:t>
      </w:r>
      <w:hyperlink r:id="rId289" w:history="1">
        <w:r w:rsidRPr="00A02BC6">
          <w:rPr>
            <w:rFonts w:ascii="Times New Roman" w:eastAsia="Times New Roman" w:hAnsi="Times New Roman" w:cs="Times New Roman"/>
            <w:color w:val="0000FF"/>
            <w:sz w:val="24"/>
            <w:szCs w:val="24"/>
            <w:u w:val="single"/>
          </w:rPr>
          <w:t>Раздел Q</w:t>
        </w:r>
      </w:hyperlink>
      <w:r w:rsidRPr="00A02BC6">
        <w:rPr>
          <w:rFonts w:ascii="Times New Roman" w:eastAsia="Times New Roman" w:hAnsi="Times New Roman" w:cs="Times New Roman"/>
          <w:sz w:val="24"/>
          <w:szCs w:val="24"/>
        </w:rPr>
        <w:t xml:space="preserve"> "Деятельность в области здравоохранения и социальных услуг" (за исключением кодов 86.23, 86.9, косметологии).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9. </w:t>
      </w:r>
      <w:hyperlink r:id="rId290" w:history="1">
        <w:proofErr w:type="gramStart"/>
        <w:r w:rsidRPr="00A02BC6">
          <w:rPr>
            <w:rFonts w:ascii="Times New Roman" w:eastAsia="Times New Roman" w:hAnsi="Times New Roman" w:cs="Times New Roman"/>
            <w:color w:val="0000FF"/>
            <w:sz w:val="24"/>
            <w:szCs w:val="24"/>
            <w:u w:val="single"/>
          </w:rPr>
          <w:t>Раздел S</w:t>
        </w:r>
      </w:hyperlink>
      <w:r w:rsidRPr="00A02BC6">
        <w:rPr>
          <w:rFonts w:ascii="Times New Roman" w:eastAsia="Times New Roman" w:hAnsi="Times New Roman" w:cs="Times New Roman"/>
          <w:sz w:val="24"/>
          <w:szCs w:val="24"/>
        </w:rPr>
        <w:t xml:space="preserve"> "Предоставление прочих видов услуг" - коды 95.21 - 95.23, 95.29, 96.01; код 96.02 (за исключением постижерных услуг, чистки, мытья, расчесывания, стрижки, подгонки, окраски и завивки парика, накладки, шиньона и их ремонта) - кроме деятельности, осуществляемой на территории городских округов).</w:t>
      </w:r>
      <w:proofErr w:type="gramEnd"/>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10. Инновационная деятельность.</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Приложение N 19</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к Правилам предоставления субсидий</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для реализации мероприятий</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по развитию малого и среднего</w:t>
      </w:r>
    </w:p>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предпринимательства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bl>
      <w:tblPr>
        <w:tblW w:w="93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60"/>
      </w:tblGrid>
      <w:tr w:rsidR="00A02BC6" w:rsidRPr="00A02BC6" w:rsidTr="00A02BC6">
        <w:trPr>
          <w:tblCellSpacing w:w="0" w:type="dxa"/>
        </w:trPr>
        <w:tc>
          <w:tcPr>
            <w:tcW w:w="9300" w:type="dxa"/>
            <w:tcBorders>
              <w:top w:val="outset" w:sz="6" w:space="0" w:color="auto"/>
              <w:left w:val="outset" w:sz="6" w:space="0" w:color="auto"/>
              <w:bottom w:val="outset" w:sz="6" w:space="0" w:color="auto"/>
              <w:right w:val="outset" w:sz="6" w:space="0" w:color="auto"/>
            </w:tcBorders>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Список изменяющих документов</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 xml:space="preserve">(введено </w:t>
            </w:r>
            <w:hyperlink r:id="rId291" w:history="1">
              <w:r w:rsidRPr="00A02BC6">
                <w:rPr>
                  <w:rFonts w:ascii="Times New Roman" w:eastAsia="Times New Roman" w:hAnsi="Times New Roman" w:cs="Times New Roman"/>
                  <w:color w:val="0000FF"/>
                  <w:sz w:val="24"/>
                  <w:szCs w:val="24"/>
                  <w:u w:val="single"/>
                </w:rPr>
                <w:t>постановлением</w:t>
              </w:r>
            </w:hyperlink>
            <w:r w:rsidRPr="00A02BC6">
              <w:rPr>
                <w:rFonts w:ascii="Times New Roman" w:eastAsia="Times New Roman" w:hAnsi="Times New Roman" w:cs="Times New Roman"/>
                <w:sz w:val="24"/>
                <w:szCs w:val="24"/>
              </w:rPr>
              <w:t xml:space="preserve"> Администрации</w:t>
            </w:r>
            <w:proofErr w:type="gramEnd"/>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Курской области</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от 20.12.2019 N 1299-па)</w:t>
            </w:r>
          </w:p>
        </w:tc>
      </w:tr>
    </w:tbl>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bl>
      <w:tblPr>
        <w:tblW w:w="0" w:type="auto"/>
        <w:tblCellSpacing w:w="0" w:type="dxa"/>
        <w:tblCellMar>
          <w:left w:w="0" w:type="dxa"/>
          <w:right w:w="0" w:type="dxa"/>
        </w:tblCellMar>
        <w:tblLook w:val="04A0"/>
      </w:tblPr>
      <w:tblGrid>
        <w:gridCol w:w="2209"/>
        <w:gridCol w:w="339"/>
        <w:gridCol w:w="557"/>
        <w:gridCol w:w="2024"/>
        <w:gridCol w:w="252"/>
        <w:gridCol w:w="3974"/>
      </w:tblGrid>
      <w:tr w:rsidR="00A02BC6" w:rsidRPr="00A02BC6" w:rsidTr="00A02BC6">
        <w:trPr>
          <w:tblCellSpacing w:w="0" w:type="dxa"/>
        </w:trPr>
        <w:tc>
          <w:tcPr>
            <w:tcW w:w="4620" w:type="dxa"/>
            <w:gridSpan w:val="4"/>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345" w:type="dxa"/>
            <w:vMerge w:val="restart"/>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3915" w:type="dxa"/>
            <w:vMerge w:val="restart"/>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Председателю комитета промышленности, торговли и </w:t>
            </w:r>
            <w:r w:rsidRPr="00A02BC6">
              <w:rPr>
                <w:rFonts w:ascii="Times New Roman" w:eastAsia="Times New Roman" w:hAnsi="Times New Roman" w:cs="Times New Roman"/>
                <w:sz w:val="24"/>
                <w:szCs w:val="24"/>
              </w:rPr>
              <w:lastRenderedPageBreak/>
              <w:t>предпринимательства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Курской области</w:t>
            </w:r>
          </w:p>
        </w:tc>
      </w:tr>
      <w:tr w:rsidR="00A02BC6" w:rsidRPr="00A02BC6" w:rsidTr="00A02BC6">
        <w:trPr>
          <w:tblCellSpacing w:w="0" w:type="dxa"/>
        </w:trPr>
        <w:tc>
          <w:tcPr>
            <w:tcW w:w="4620" w:type="dxa"/>
            <w:gridSpan w:val="4"/>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(Ф.И.О. руководителя</w:t>
            </w:r>
            <w:proofErr w:type="gramEnd"/>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lastRenderedPageBreak/>
              <w:t>структурного подразделения)</w:t>
            </w:r>
          </w:p>
        </w:tc>
        <w:tc>
          <w:tcPr>
            <w:tcW w:w="0" w:type="auto"/>
            <w:vMerge/>
            <w:vAlign w:val="center"/>
            <w:hideMark/>
          </w:tcPr>
          <w:p w:rsidR="00A02BC6" w:rsidRPr="00A02BC6" w:rsidRDefault="00A02BC6" w:rsidP="00A02BC6">
            <w:pPr>
              <w:spacing w:after="0" w:line="240" w:lineRule="auto"/>
              <w:rPr>
                <w:rFonts w:ascii="Times New Roman" w:eastAsia="Times New Roman" w:hAnsi="Times New Roman" w:cs="Times New Roman"/>
                <w:sz w:val="24"/>
                <w:szCs w:val="24"/>
              </w:rPr>
            </w:pPr>
          </w:p>
        </w:tc>
        <w:tc>
          <w:tcPr>
            <w:tcW w:w="0" w:type="auto"/>
            <w:vMerge/>
            <w:vAlign w:val="center"/>
            <w:hideMark/>
          </w:tcPr>
          <w:p w:rsidR="00A02BC6" w:rsidRPr="00A02BC6" w:rsidRDefault="00A02BC6" w:rsidP="00A02BC6">
            <w:pPr>
              <w:spacing w:after="0" w:line="240" w:lineRule="auto"/>
              <w:rPr>
                <w:rFonts w:ascii="Times New Roman" w:eastAsia="Times New Roman" w:hAnsi="Times New Roman" w:cs="Times New Roman"/>
                <w:sz w:val="24"/>
                <w:szCs w:val="24"/>
              </w:rPr>
            </w:pPr>
          </w:p>
        </w:tc>
      </w:tr>
      <w:tr w:rsidR="00A02BC6" w:rsidRPr="00A02BC6" w:rsidTr="00A02BC6">
        <w:trPr>
          <w:tblCellSpacing w:w="0" w:type="dxa"/>
        </w:trPr>
        <w:tc>
          <w:tcPr>
            <w:tcW w:w="4620" w:type="dxa"/>
            <w:gridSpan w:val="4"/>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lastRenderedPageBreak/>
              <w:t>Для рассмотрения</w:t>
            </w:r>
          </w:p>
        </w:tc>
        <w:tc>
          <w:tcPr>
            <w:tcW w:w="0" w:type="auto"/>
            <w:vMerge/>
            <w:vAlign w:val="center"/>
            <w:hideMark/>
          </w:tcPr>
          <w:p w:rsidR="00A02BC6" w:rsidRPr="00A02BC6" w:rsidRDefault="00A02BC6" w:rsidP="00A02BC6">
            <w:pPr>
              <w:spacing w:after="0" w:line="240" w:lineRule="auto"/>
              <w:rPr>
                <w:rFonts w:ascii="Times New Roman" w:eastAsia="Times New Roman" w:hAnsi="Times New Roman" w:cs="Times New Roman"/>
                <w:sz w:val="24"/>
                <w:szCs w:val="24"/>
              </w:rPr>
            </w:pPr>
          </w:p>
        </w:tc>
        <w:tc>
          <w:tcPr>
            <w:tcW w:w="0" w:type="auto"/>
            <w:vMerge/>
            <w:vAlign w:val="center"/>
            <w:hideMark/>
          </w:tcPr>
          <w:p w:rsidR="00A02BC6" w:rsidRPr="00A02BC6" w:rsidRDefault="00A02BC6" w:rsidP="00A02BC6">
            <w:pPr>
              <w:spacing w:after="0" w:line="240" w:lineRule="auto"/>
              <w:rPr>
                <w:rFonts w:ascii="Times New Roman" w:eastAsia="Times New Roman" w:hAnsi="Times New Roman" w:cs="Times New Roman"/>
                <w:sz w:val="24"/>
                <w:szCs w:val="24"/>
              </w:rPr>
            </w:pPr>
          </w:p>
        </w:tc>
      </w:tr>
      <w:tr w:rsidR="00A02BC6" w:rsidRPr="00A02BC6" w:rsidTr="00A02BC6">
        <w:trPr>
          <w:tblCellSpacing w:w="0" w:type="dxa"/>
        </w:trPr>
        <w:tc>
          <w:tcPr>
            <w:tcW w:w="4620" w:type="dxa"/>
            <w:gridSpan w:val="4"/>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0" w:type="auto"/>
            <w:vMerge/>
            <w:vAlign w:val="center"/>
            <w:hideMark/>
          </w:tcPr>
          <w:p w:rsidR="00A02BC6" w:rsidRPr="00A02BC6" w:rsidRDefault="00A02BC6" w:rsidP="00A02BC6">
            <w:pPr>
              <w:spacing w:after="0" w:line="240" w:lineRule="auto"/>
              <w:rPr>
                <w:rFonts w:ascii="Times New Roman" w:eastAsia="Times New Roman" w:hAnsi="Times New Roman" w:cs="Times New Roman"/>
                <w:sz w:val="24"/>
                <w:szCs w:val="24"/>
              </w:rPr>
            </w:pPr>
          </w:p>
        </w:tc>
        <w:tc>
          <w:tcPr>
            <w:tcW w:w="0" w:type="auto"/>
            <w:vMerge/>
            <w:vAlign w:val="center"/>
            <w:hideMark/>
          </w:tcPr>
          <w:p w:rsidR="00A02BC6" w:rsidRPr="00A02BC6" w:rsidRDefault="00A02BC6" w:rsidP="00A02BC6">
            <w:pPr>
              <w:spacing w:after="0" w:line="240" w:lineRule="auto"/>
              <w:rPr>
                <w:rFonts w:ascii="Times New Roman" w:eastAsia="Times New Roman" w:hAnsi="Times New Roman" w:cs="Times New Roman"/>
                <w:sz w:val="24"/>
                <w:szCs w:val="24"/>
              </w:rPr>
            </w:pPr>
          </w:p>
        </w:tc>
      </w:tr>
      <w:tr w:rsidR="00A02BC6" w:rsidRPr="00A02BC6" w:rsidTr="00A02BC6">
        <w:trPr>
          <w:tblCellSpacing w:w="0" w:type="dxa"/>
        </w:trPr>
        <w:tc>
          <w:tcPr>
            <w:tcW w:w="1785" w:type="dxa"/>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(подпись)</w:t>
            </w:r>
          </w:p>
        </w:tc>
        <w:tc>
          <w:tcPr>
            <w:tcW w:w="345" w:type="dxa"/>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2490" w:type="dxa"/>
            <w:gridSpan w:val="2"/>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(Ф.И.О. председателя комитета)</w:t>
            </w:r>
          </w:p>
        </w:tc>
        <w:tc>
          <w:tcPr>
            <w:tcW w:w="345" w:type="dxa"/>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3915" w:type="dxa"/>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(Ф.И.О. председателя комитета)</w:t>
            </w:r>
          </w:p>
        </w:tc>
      </w:tr>
      <w:tr w:rsidR="00A02BC6" w:rsidRPr="00A02BC6" w:rsidTr="00A02BC6">
        <w:trPr>
          <w:tblCellSpacing w:w="0" w:type="dxa"/>
        </w:trPr>
        <w:tc>
          <w:tcPr>
            <w:tcW w:w="4620" w:type="dxa"/>
            <w:gridSpan w:val="4"/>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345" w:type="dxa"/>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3915" w:type="dxa"/>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r>
      <w:tr w:rsidR="00A02BC6" w:rsidRPr="00A02BC6" w:rsidTr="00A02BC6">
        <w:trPr>
          <w:tblCellSpacing w:w="0" w:type="dxa"/>
        </w:trPr>
        <w:tc>
          <w:tcPr>
            <w:tcW w:w="2475" w:type="dxa"/>
            <w:gridSpan w:val="3"/>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Регистрационный N</w:t>
            </w:r>
          </w:p>
        </w:tc>
        <w:tc>
          <w:tcPr>
            <w:tcW w:w="2160" w:type="dxa"/>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345" w:type="dxa"/>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3915" w:type="dxa"/>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r>
      <w:tr w:rsidR="00A02BC6" w:rsidRPr="00A02BC6" w:rsidTr="00A02BC6">
        <w:trPr>
          <w:tblCellSpacing w:w="0" w:type="dxa"/>
        </w:trPr>
        <w:tc>
          <w:tcPr>
            <w:tcW w:w="4965" w:type="dxa"/>
            <w:gridSpan w:val="5"/>
            <w:vMerge w:val="restart"/>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3915" w:type="dxa"/>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r>
      <w:tr w:rsidR="00A02BC6" w:rsidRPr="00A02BC6" w:rsidTr="00A02BC6">
        <w:trPr>
          <w:tblCellSpacing w:w="0" w:type="dxa"/>
        </w:trPr>
        <w:tc>
          <w:tcPr>
            <w:tcW w:w="0" w:type="auto"/>
            <w:gridSpan w:val="5"/>
            <w:vMerge/>
            <w:vAlign w:val="center"/>
            <w:hideMark/>
          </w:tcPr>
          <w:p w:rsidR="00A02BC6" w:rsidRPr="00A02BC6" w:rsidRDefault="00A02BC6" w:rsidP="00A02BC6">
            <w:pPr>
              <w:spacing w:after="0" w:line="240" w:lineRule="auto"/>
              <w:rPr>
                <w:rFonts w:ascii="Times New Roman" w:eastAsia="Times New Roman" w:hAnsi="Times New Roman" w:cs="Times New Roman"/>
                <w:sz w:val="24"/>
                <w:szCs w:val="24"/>
              </w:rPr>
            </w:pPr>
          </w:p>
        </w:tc>
        <w:tc>
          <w:tcPr>
            <w:tcW w:w="3915" w:type="dxa"/>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(наименование субъекта малого и среднего предпринимательства)</w:t>
            </w:r>
          </w:p>
        </w:tc>
      </w:tr>
      <w:tr w:rsidR="00A02BC6" w:rsidRPr="00A02BC6" w:rsidTr="00A02BC6">
        <w:trPr>
          <w:tblCellSpacing w:w="0" w:type="dxa"/>
        </w:trPr>
        <w:tc>
          <w:tcPr>
            <w:tcW w:w="2655" w:type="dxa"/>
            <w:vAlign w:val="center"/>
            <w:hideMark/>
          </w:tcPr>
          <w:p w:rsidR="00A02BC6" w:rsidRPr="00A02BC6" w:rsidRDefault="00A02BC6" w:rsidP="00A02BC6">
            <w:pPr>
              <w:spacing w:after="0" w:line="0" w:lineRule="atLeas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450" w:type="dxa"/>
            <w:vAlign w:val="center"/>
            <w:hideMark/>
          </w:tcPr>
          <w:p w:rsidR="00A02BC6" w:rsidRPr="00A02BC6" w:rsidRDefault="00A02BC6" w:rsidP="00A02BC6">
            <w:pPr>
              <w:spacing w:after="0" w:line="0" w:lineRule="atLeas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615" w:type="dxa"/>
            <w:vAlign w:val="center"/>
            <w:hideMark/>
          </w:tcPr>
          <w:p w:rsidR="00A02BC6" w:rsidRPr="00A02BC6" w:rsidRDefault="00A02BC6" w:rsidP="00A02BC6">
            <w:pPr>
              <w:spacing w:after="0" w:line="0" w:lineRule="atLeas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2550" w:type="dxa"/>
            <w:vAlign w:val="center"/>
            <w:hideMark/>
          </w:tcPr>
          <w:p w:rsidR="00A02BC6" w:rsidRPr="00A02BC6" w:rsidRDefault="00A02BC6" w:rsidP="00A02BC6">
            <w:pPr>
              <w:spacing w:after="0" w:line="0" w:lineRule="atLeas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135" w:type="dxa"/>
            <w:vAlign w:val="center"/>
            <w:hideMark/>
          </w:tcPr>
          <w:p w:rsidR="00A02BC6" w:rsidRPr="00A02BC6" w:rsidRDefault="00A02BC6" w:rsidP="00A02BC6">
            <w:pPr>
              <w:spacing w:after="0" w:line="0" w:lineRule="atLeas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4770" w:type="dxa"/>
            <w:vAlign w:val="center"/>
            <w:hideMark/>
          </w:tcPr>
          <w:p w:rsidR="00A02BC6" w:rsidRPr="00A02BC6" w:rsidRDefault="00A02BC6" w:rsidP="00A02BC6">
            <w:pPr>
              <w:spacing w:after="0" w:line="0" w:lineRule="atLeas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r>
    </w:tbl>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b/>
          <w:bCs/>
          <w:sz w:val="24"/>
          <w:szCs w:val="24"/>
        </w:rPr>
        <w:t>Заявление</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bl>
      <w:tblPr>
        <w:tblW w:w="0" w:type="auto"/>
        <w:tblCellSpacing w:w="0" w:type="dxa"/>
        <w:tblCellMar>
          <w:left w:w="0" w:type="dxa"/>
          <w:right w:w="0" w:type="dxa"/>
        </w:tblCellMar>
        <w:tblLook w:val="04A0"/>
      </w:tblPr>
      <w:tblGrid>
        <w:gridCol w:w="1576"/>
        <w:gridCol w:w="631"/>
        <w:gridCol w:w="616"/>
        <w:gridCol w:w="506"/>
        <w:gridCol w:w="319"/>
        <w:gridCol w:w="319"/>
        <w:gridCol w:w="319"/>
        <w:gridCol w:w="811"/>
        <w:gridCol w:w="656"/>
        <w:gridCol w:w="3602"/>
      </w:tblGrid>
      <w:tr w:rsidR="00A02BC6" w:rsidRPr="00A02BC6" w:rsidTr="00A02BC6">
        <w:trPr>
          <w:tblCellSpacing w:w="0" w:type="dxa"/>
        </w:trPr>
        <w:tc>
          <w:tcPr>
            <w:tcW w:w="8955" w:type="dxa"/>
            <w:gridSpan w:val="10"/>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В соответствии с постановлением Администрации Курской области от 25.04.2012 N 392-па "Об утверждении Правил предоставления субсидий для реализации мероприятий по развитию малого и среднего предпринимательства" прошу рассмотреть возможность предоставления неполученного размера субсидии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r>
      <w:tr w:rsidR="00A02BC6" w:rsidRPr="00A02BC6" w:rsidTr="00A02BC6">
        <w:trPr>
          <w:tblCellSpacing w:w="0" w:type="dxa"/>
        </w:trPr>
        <w:tc>
          <w:tcPr>
            <w:tcW w:w="8955" w:type="dxa"/>
            <w:gridSpan w:val="10"/>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(наименование субсидии в соответствии с Правилами)</w:t>
            </w:r>
          </w:p>
        </w:tc>
      </w:tr>
      <w:tr w:rsidR="00A02BC6" w:rsidRPr="00A02BC6" w:rsidTr="00A02BC6">
        <w:trPr>
          <w:tblCellSpacing w:w="0" w:type="dxa"/>
        </w:trPr>
        <w:tc>
          <w:tcPr>
            <w:tcW w:w="8955" w:type="dxa"/>
            <w:gridSpan w:val="10"/>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в очередном финансовом году</w:t>
            </w:r>
          </w:p>
        </w:tc>
      </w:tr>
      <w:tr w:rsidR="00A02BC6" w:rsidRPr="00A02BC6" w:rsidTr="00A02BC6">
        <w:trPr>
          <w:tblCellSpacing w:w="0" w:type="dxa"/>
        </w:trPr>
        <w:tc>
          <w:tcPr>
            <w:tcW w:w="4335" w:type="dxa"/>
            <w:gridSpan w:val="8"/>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Код деятельности по </w:t>
            </w:r>
            <w:hyperlink r:id="rId292" w:history="1">
              <w:r w:rsidRPr="00A02BC6">
                <w:rPr>
                  <w:rFonts w:ascii="Times New Roman" w:eastAsia="Times New Roman" w:hAnsi="Times New Roman" w:cs="Times New Roman"/>
                  <w:color w:val="0000FF"/>
                  <w:sz w:val="24"/>
                  <w:szCs w:val="24"/>
                  <w:u w:val="single"/>
                </w:rPr>
                <w:t>ОКВЭД</w:t>
              </w:r>
            </w:hyperlink>
          </w:p>
        </w:tc>
        <w:tc>
          <w:tcPr>
            <w:tcW w:w="4620" w:type="dxa"/>
            <w:gridSpan w:val="2"/>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r>
      <w:tr w:rsidR="00A02BC6" w:rsidRPr="00A02BC6" w:rsidTr="00A02BC6">
        <w:trPr>
          <w:tblCellSpacing w:w="0" w:type="dxa"/>
        </w:trPr>
        <w:tc>
          <w:tcPr>
            <w:tcW w:w="4335" w:type="dxa"/>
            <w:gridSpan w:val="8"/>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4620" w:type="dxa"/>
            <w:gridSpan w:val="2"/>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(указывается код с расшифровкой)</w:t>
            </w:r>
          </w:p>
        </w:tc>
      </w:tr>
      <w:tr w:rsidR="00A02BC6" w:rsidRPr="00A02BC6" w:rsidTr="00A02BC6">
        <w:trPr>
          <w:tblCellSpacing w:w="0" w:type="dxa"/>
        </w:trPr>
        <w:tc>
          <w:tcPr>
            <w:tcW w:w="5025" w:type="dxa"/>
            <w:gridSpan w:val="9"/>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Дата государственной регистрации</w:t>
            </w:r>
          </w:p>
        </w:tc>
        <w:tc>
          <w:tcPr>
            <w:tcW w:w="3930" w:type="dxa"/>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r>
      <w:tr w:rsidR="00A02BC6" w:rsidRPr="00A02BC6" w:rsidTr="00A02BC6">
        <w:trPr>
          <w:tblCellSpacing w:w="0" w:type="dxa"/>
        </w:trPr>
        <w:tc>
          <w:tcPr>
            <w:tcW w:w="945" w:type="dxa"/>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ОГРН</w:t>
            </w:r>
          </w:p>
        </w:tc>
        <w:tc>
          <w:tcPr>
            <w:tcW w:w="8010" w:type="dxa"/>
            <w:gridSpan w:val="9"/>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r>
      <w:tr w:rsidR="00A02BC6" w:rsidRPr="00A02BC6" w:rsidTr="00A02BC6">
        <w:trPr>
          <w:tblCellSpacing w:w="0" w:type="dxa"/>
        </w:trPr>
        <w:tc>
          <w:tcPr>
            <w:tcW w:w="945" w:type="dxa"/>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ИНН</w:t>
            </w:r>
          </w:p>
        </w:tc>
        <w:tc>
          <w:tcPr>
            <w:tcW w:w="8010" w:type="dxa"/>
            <w:gridSpan w:val="9"/>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r>
      <w:tr w:rsidR="00A02BC6" w:rsidRPr="00A02BC6" w:rsidTr="00A02BC6">
        <w:trPr>
          <w:tblCellSpacing w:w="0" w:type="dxa"/>
        </w:trPr>
        <w:tc>
          <w:tcPr>
            <w:tcW w:w="3105" w:type="dxa"/>
            <w:gridSpan w:val="6"/>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Наименование банка</w:t>
            </w:r>
          </w:p>
        </w:tc>
        <w:tc>
          <w:tcPr>
            <w:tcW w:w="5850" w:type="dxa"/>
            <w:gridSpan w:val="4"/>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r>
      <w:tr w:rsidR="00A02BC6" w:rsidRPr="00A02BC6" w:rsidTr="00A02BC6">
        <w:trPr>
          <w:tblCellSpacing w:w="0" w:type="dxa"/>
        </w:trPr>
        <w:tc>
          <w:tcPr>
            <w:tcW w:w="3105" w:type="dxa"/>
            <w:gridSpan w:val="6"/>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N расчетного счета</w:t>
            </w:r>
          </w:p>
        </w:tc>
        <w:tc>
          <w:tcPr>
            <w:tcW w:w="5850" w:type="dxa"/>
            <w:gridSpan w:val="4"/>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r>
      <w:tr w:rsidR="00A02BC6" w:rsidRPr="00A02BC6" w:rsidTr="00A02BC6">
        <w:trPr>
          <w:tblCellSpacing w:w="0" w:type="dxa"/>
        </w:trPr>
        <w:tc>
          <w:tcPr>
            <w:tcW w:w="3105" w:type="dxa"/>
            <w:gridSpan w:val="6"/>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Юридический адрес</w:t>
            </w:r>
          </w:p>
        </w:tc>
        <w:tc>
          <w:tcPr>
            <w:tcW w:w="5850" w:type="dxa"/>
            <w:gridSpan w:val="4"/>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r>
      <w:tr w:rsidR="00A02BC6" w:rsidRPr="00A02BC6" w:rsidTr="00A02BC6">
        <w:trPr>
          <w:tblCellSpacing w:w="0" w:type="dxa"/>
        </w:trPr>
        <w:tc>
          <w:tcPr>
            <w:tcW w:w="8955" w:type="dxa"/>
            <w:gridSpan w:val="10"/>
            <w:hideMark/>
          </w:tcPr>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(индекс, населенный пункт, улица, дом, офис/квартира)</w:t>
            </w:r>
          </w:p>
        </w:tc>
      </w:tr>
      <w:tr w:rsidR="00A02BC6" w:rsidRPr="00A02BC6" w:rsidTr="00A02BC6">
        <w:trPr>
          <w:tblCellSpacing w:w="0" w:type="dxa"/>
        </w:trPr>
        <w:tc>
          <w:tcPr>
            <w:tcW w:w="3105" w:type="dxa"/>
            <w:gridSpan w:val="6"/>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Фактический адрес</w:t>
            </w:r>
          </w:p>
        </w:tc>
        <w:tc>
          <w:tcPr>
            <w:tcW w:w="5850" w:type="dxa"/>
            <w:gridSpan w:val="4"/>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r>
      <w:tr w:rsidR="00A02BC6" w:rsidRPr="00A02BC6" w:rsidTr="00A02BC6">
        <w:trPr>
          <w:tblCellSpacing w:w="0" w:type="dxa"/>
        </w:trPr>
        <w:tc>
          <w:tcPr>
            <w:tcW w:w="8955" w:type="dxa"/>
            <w:gridSpan w:val="10"/>
            <w:hideMark/>
          </w:tcPr>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(индекс, населенный пункт, улица, дом, офис/квартира)</w:t>
            </w:r>
          </w:p>
        </w:tc>
      </w:tr>
      <w:tr w:rsidR="00A02BC6" w:rsidRPr="00A02BC6" w:rsidTr="00A02BC6">
        <w:trPr>
          <w:tblCellSpacing w:w="0" w:type="dxa"/>
        </w:trPr>
        <w:tc>
          <w:tcPr>
            <w:tcW w:w="1875" w:type="dxa"/>
            <w:gridSpan w:val="3"/>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Руководитель</w:t>
            </w:r>
          </w:p>
        </w:tc>
        <w:tc>
          <w:tcPr>
            <w:tcW w:w="7095" w:type="dxa"/>
            <w:gridSpan w:val="7"/>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r>
      <w:tr w:rsidR="00A02BC6" w:rsidRPr="00A02BC6" w:rsidTr="00A02BC6">
        <w:trPr>
          <w:tblCellSpacing w:w="0" w:type="dxa"/>
        </w:trPr>
        <w:tc>
          <w:tcPr>
            <w:tcW w:w="8955" w:type="dxa"/>
            <w:gridSpan w:val="10"/>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(фамилия, имя, отчество (при наличии), должность)</w:t>
            </w:r>
          </w:p>
        </w:tc>
      </w:tr>
      <w:tr w:rsidR="00A02BC6" w:rsidRPr="00A02BC6" w:rsidTr="00A02BC6">
        <w:trPr>
          <w:tblCellSpacing w:w="0" w:type="dxa"/>
        </w:trPr>
        <w:tc>
          <w:tcPr>
            <w:tcW w:w="2760" w:type="dxa"/>
            <w:gridSpan w:val="5"/>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Главный бухгалтер</w:t>
            </w:r>
          </w:p>
        </w:tc>
        <w:tc>
          <w:tcPr>
            <w:tcW w:w="6195" w:type="dxa"/>
            <w:gridSpan w:val="5"/>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r>
      <w:tr w:rsidR="00A02BC6" w:rsidRPr="00A02BC6" w:rsidTr="00A02BC6">
        <w:trPr>
          <w:tblCellSpacing w:w="0" w:type="dxa"/>
        </w:trPr>
        <w:tc>
          <w:tcPr>
            <w:tcW w:w="2760" w:type="dxa"/>
            <w:gridSpan w:val="5"/>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(при наличии)</w:t>
            </w:r>
          </w:p>
        </w:tc>
        <w:tc>
          <w:tcPr>
            <w:tcW w:w="6195" w:type="dxa"/>
            <w:gridSpan w:val="5"/>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(фамилия, имя, отчество (при наличии))</w:t>
            </w:r>
          </w:p>
        </w:tc>
      </w:tr>
      <w:tr w:rsidR="00A02BC6" w:rsidRPr="00A02BC6" w:rsidTr="00A02BC6">
        <w:trPr>
          <w:tblCellSpacing w:w="0" w:type="dxa"/>
        </w:trPr>
        <w:tc>
          <w:tcPr>
            <w:tcW w:w="2415" w:type="dxa"/>
            <w:gridSpan w:val="4"/>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Контактное лицо</w:t>
            </w:r>
          </w:p>
        </w:tc>
        <w:tc>
          <w:tcPr>
            <w:tcW w:w="6540" w:type="dxa"/>
            <w:gridSpan w:val="6"/>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r>
      <w:tr w:rsidR="00A02BC6" w:rsidRPr="00A02BC6" w:rsidTr="00A02BC6">
        <w:trPr>
          <w:tblCellSpacing w:w="0" w:type="dxa"/>
        </w:trPr>
        <w:tc>
          <w:tcPr>
            <w:tcW w:w="8955" w:type="dxa"/>
            <w:gridSpan w:val="10"/>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(фамилия, имя, отчество (при наличии), должность)</w:t>
            </w:r>
          </w:p>
        </w:tc>
      </w:tr>
      <w:tr w:rsidR="00A02BC6" w:rsidRPr="00A02BC6" w:rsidTr="00A02BC6">
        <w:trPr>
          <w:tblCellSpacing w:w="0" w:type="dxa"/>
        </w:trPr>
        <w:tc>
          <w:tcPr>
            <w:tcW w:w="3435" w:type="dxa"/>
            <w:gridSpan w:val="7"/>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Телефон, факс, </w:t>
            </w:r>
            <w:proofErr w:type="spellStart"/>
            <w:r w:rsidRPr="00A02BC6">
              <w:rPr>
                <w:rFonts w:ascii="Times New Roman" w:eastAsia="Times New Roman" w:hAnsi="Times New Roman" w:cs="Times New Roman"/>
                <w:sz w:val="24"/>
                <w:szCs w:val="24"/>
              </w:rPr>
              <w:t>E-mail</w:t>
            </w:r>
            <w:proofErr w:type="spellEnd"/>
          </w:p>
        </w:tc>
        <w:tc>
          <w:tcPr>
            <w:tcW w:w="5520" w:type="dxa"/>
            <w:gridSpan w:val="3"/>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r>
      <w:tr w:rsidR="00A02BC6" w:rsidRPr="00A02BC6" w:rsidTr="00A02BC6">
        <w:trPr>
          <w:tblCellSpacing w:w="0" w:type="dxa"/>
        </w:trPr>
        <w:tc>
          <w:tcPr>
            <w:tcW w:w="8955" w:type="dxa"/>
            <w:gridSpan w:val="10"/>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Подтверждаю подлинность, достоверность указанной информации и прилагаемых документов, а также что заявитель</w:t>
            </w:r>
          </w:p>
        </w:tc>
      </w:tr>
      <w:tr w:rsidR="00A02BC6" w:rsidRPr="00A02BC6" w:rsidTr="00A02BC6">
        <w:trPr>
          <w:tblCellSpacing w:w="0" w:type="dxa"/>
        </w:trPr>
        <w:tc>
          <w:tcPr>
            <w:tcW w:w="8955" w:type="dxa"/>
            <w:gridSpan w:val="10"/>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r>
      <w:tr w:rsidR="00A02BC6" w:rsidRPr="00A02BC6" w:rsidTr="00A02BC6">
        <w:trPr>
          <w:tblCellSpacing w:w="0" w:type="dxa"/>
        </w:trPr>
        <w:tc>
          <w:tcPr>
            <w:tcW w:w="8955" w:type="dxa"/>
            <w:gridSpan w:val="10"/>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(наименование субъекта малого и среднего предпринимательства)</w:t>
            </w:r>
          </w:p>
        </w:tc>
      </w:tr>
      <w:tr w:rsidR="00A02BC6" w:rsidRPr="00A02BC6" w:rsidTr="00A02BC6">
        <w:trPr>
          <w:tblCellSpacing w:w="0" w:type="dxa"/>
        </w:trPr>
        <w:tc>
          <w:tcPr>
            <w:tcW w:w="8955" w:type="dxa"/>
            <w:gridSpan w:val="10"/>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соответствует следующим требованиям, установленным Правилами предоставления субсидий для реализации мероприятий по развитию малого и среднего предпринимательства: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lastRenderedPageBreak/>
              <w:t>заявитель - юридическое лицо не находится в процессе реорганизации, ликвидации, в отношении его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заявитель - индивидуальный предприниматель не прекратил деятельность в качестве индивидуального предпринимателя;</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заявитель не состоит в реестре недобросовестных поставщиков (подрядчиков, исполнителей);</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proofErr w:type="gramStart"/>
            <w:r w:rsidRPr="00A02BC6">
              <w:rPr>
                <w:rFonts w:ascii="Times New Roman" w:eastAsia="Times New Roman" w:hAnsi="Times New Roman" w:cs="Times New Roman"/>
                <w:sz w:val="24"/>
                <w:szCs w:val="24"/>
              </w:rPr>
              <w:t>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A02BC6">
              <w:rPr>
                <w:rFonts w:ascii="Times New Roman" w:eastAsia="Times New Roman" w:hAnsi="Times New Roman" w:cs="Times New Roman"/>
                <w:sz w:val="24"/>
                <w:szCs w:val="24"/>
              </w:rPr>
              <w:t>офшорные</w:t>
            </w:r>
            <w:proofErr w:type="spellEnd"/>
            <w:r w:rsidRPr="00A02BC6">
              <w:rPr>
                <w:rFonts w:ascii="Times New Roman" w:eastAsia="Times New Roman" w:hAnsi="Times New Roman" w:cs="Times New Roman"/>
                <w:sz w:val="24"/>
                <w:szCs w:val="24"/>
              </w:rPr>
              <w:t xml:space="preserve"> зоны) в отношении</w:t>
            </w:r>
            <w:proofErr w:type="gramEnd"/>
            <w:r w:rsidRPr="00A02BC6">
              <w:rPr>
                <w:rFonts w:ascii="Times New Roman" w:eastAsia="Times New Roman" w:hAnsi="Times New Roman" w:cs="Times New Roman"/>
                <w:sz w:val="24"/>
                <w:szCs w:val="24"/>
              </w:rPr>
              <w:t xml:space="preserve"> таких юридических лиц, в совокупности превышает 50 процентов;</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заявитель не получает средства из областного бюджета на основании иных нормативных правовых актов Курской области в соответствии с целевым назначением субсидии, указанной в настоящем заявлении;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xml:space="preserve">в отношении заявителя ранее не было принято решение об оказании аналогичной поддержки (поддержки, </w:t>
            </w:r>
            <w:proofErr w:type="gramStart"/>
            <w:r w:rsidRPr="00A02BC6">
              <w:rPr>
                <w:rFonts w:ascii="Times New Roman" w:eastAsia="Times New Roman" w:hAnsi="Times New Roman" w:cs="Times New Roman"/>
                <w:sz w:val="24"/>
                <w:szCs w:val="24"/>
              </w:rPr>
              <w:t>условия</w:t>
            </w:r>
            <w:proofErr w:type="gramEnd"/>
            <w:r w:rsidRPr="00A02BC6">
              <w:rPr>
                <w:rFonts w:ascii="Times New Roman" w:eastAsia="Times New Roman" w:hAnsi="Times New Roman" w:cs="Times New Roman"/>
                <w:sz w:val="24"/>
                <w:szCs w:val="24"/>
              </w:rPr>
              <w:t xml:space="preserve"> оказания которой совпадают, включая форму, вид поддержки и цели ее оказания) и сроки оказания которой не истекли;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заявитель - индивидуальный предприниматель (глава крестьянского (фермерского) хозяйства) является гражданином Российской Федерации.</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r>
      <w:tr w:rsidR="00A02BC6" w:rsidRPr="00A02BC6" w:rsidTr="00A02BC6">
        <w:trPr>
          <w:tblCellSpacing w:w="0" w:type="dxa"/>
        </w:trPr>
        <w:tc>
          <w:tcPr>
            <w:tcW w:w="1410" w:type="dxa"/>
            <w:gridSpan w:val="2"/>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lastRenderedPageBreak/>
              <w:t>Заявитель</w:t>
            </w:r>
          </w:p>
        </w:tc>
        <w:tc>
          <w:tcPr>
            <w:tcW w:w="7545" w:type="dxa"/>
            <w:gridSpan w:val="8"/>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r>
      <w:tr w:rsidR="00A02BC6" w:rsidRPr="00A02BC6" w:rsidTr="00A02BC6">
        <w:trPr>
          <w:tblCellSpacing w:w="0" w:type="dxa"/>
        </w:trPr>
        <w:tc>
          <w:tcPr>
            <w:tcW w:w="8955" w:type="dxa"/>
            <w:gridSpan w:val="10"/>
            <w:hideMark/>
          </w:tcPr>
          <w:p w:rsidR="00A02BC6" w:rsidRPr="00A02BC6" w:rsidRDefault="00A02BC6" w:rsidP="00A02BC6">
            <w:pPr>
              <w:spacing w:before="100" w:beforeAutospacing="1" w:after="100" w:afterAutospacing="1" w:line="240" w:lineRule="auto"/>
              <w:jc w:val="righ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(наименование субъекта малого и среднего предпринимательства)</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выражает согласие на осуществление комитетом промышленности, торговли и предпринимательства Курской области и органами государственного финансового контроля проверки соблюдения получателем субсидии условий, целей и порядка ее предоставления.</w:t>
            </w:r>
          </w:p>
        </w:tc>
      </w:tr>
      <w:tr w:rsidR="00A02BC6" w:rsidRPr="00A02BC6" w:rsidTr="00A02BC6">
        <w:trPr>
          <w:tblCellSpacing w:w="0" w:type="dxa"/>
        </w:trPr>
        <w:tc>
          <w:tcPr>
            <w:tcW w:w="1650" w:type="dxa"/>
            <w:vAlign w:val="center"/>
            <w:hideMark/>
          </w:tcPr>
          <w:p w:rsidR="00A02BC6" w:rsidRPr="00A02BC6" w:rsidRDefault="00A02BC6" w:rsidP="00A02BC6">
            <w:pPr>
              <w:spacing w:after="0" w:line="0" w:lineRule="atLeas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690" w:type="dxa"/>
            <w:vAlign w:val="center"/>
            <w:hideMark/>
          </w:tcPr>
          <w:p w:rsidR="00A02BC6" w:rsidRPr="00A02BC6" w:rsidRDefault="00A02BC6" w:rsidP="00A02BC6">
            <w:pPr>
              <w:spacing w:after="0" w:line="0" w:lineRule="atLeas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675" w:type="dxa"/>
            <w:vAlign w:val="center"/>
            <w:hideMark/>
          </w:tcPr>
          <w:p w:rsidR="00A02BC6" w:rsidRPr="00A02BC6" w:rsidRDefault="00A02BC6" w:rsidP="00A02BC6">
            <w:pPr>
              <w:spacing w:after="0" w:line="0" w:lineRule="atLeas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555" w:type="dxa"/>
            <w:vAlign w:val="center"/>
            <w:hideMark/>
          </w:tcPr>
          <w:p w:rsidR="00A02BC6" w:rsidRPr="00A02BC6" w:rsidRDefault="00A02BC6" w:rsidP="00A02BC6">
            <w:pPr>
              <w:spacing w:after="0" w:line="0" w:lineRule="atLeas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345" w:type="dxa"/>
            <w:vAlign w:val="center"/>
            <w:hideMark/>
          </w:tcPr>
          <w:p w:rsidR="00A02BC6" w:rsidRPr="00A02BC6" w:rsidRDefault="00A02BC6" w:rsidP="00A02BC6">
            <w:pPr>
              <w:spacing w:after="0" w:line="0" w:lineRule="atLeas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345" w:type="dxa"/>
            <w:vAlign w:val="center"/>
            <w:hideMark/>
          </w:tcPr>
          <w:p w:rsidR="00A02BC6" w:rsidRPr="00A02BC6" w:rsidRDefault="00A02BC6" w:rsidP="00A02BC6">
            <w:pPr>
              <w:spacing w:after="0" w:line="0" w:lineRule="atLeas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345" w:type="dxa"/>
            <w:vAlign w:val="center"/>
            <w:hideMark/>
          </w:tcPr>
          <w:p w:rsidR="00A02BC6" w:rsidRPr="00A02BC6" w:rsidRDefault="00A02BC6" w:rsidP="00A02BC6">
            <w:pPr>
              <w:spacing w:after="0" w:line="0" w:lineRule="atLeas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900" w:type="dxa"/>
            <w:vAlign w:val="center"/>
            <w:hideMark/>
          </w:tcPr>
          <w:p w:rsidR="00A02BC6" w:rsidRPr="00A02BC6" w:rsidRDefault="00A02BC6" w:rsidP="00A02BC6">
            <w:pPr>
              <w:spacing w:after="0" w:line="0" w:lineRule="atLeas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690" w:type="dxa"/>
            <w:vAlign w:val="center"/>
            <w:hideMark/>
          </w:tcPr>
          <w:p w:rsidR="00A02BC6" w:rsidRPr="00A02BC6" w:rsidRDefault="00A02BC6" w:rsidP="00A02BC6">
            <w:pPr>
              <w:spacing w:after="0" w:line="0" w:lineRule="atLeas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3930" w:type="dxa"/>
            <w:vAlign w:val="center"/>
            <w:hideMark/>
          </w:tcPr>
          <w:p w:rsidR="00A02BC6" w:rsidRPr="00A02BC6" w:rsidRDefault="00A02BC6" w:rsidP="00A02BC6">
            <w:pPr>
              <w:spacing w:after="0" w:line="0" w:lineRule="atLeast"/>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r>
    </w:tbl>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bl>
      <w:tblPr>
        <w:tblW w:w="0" w:type="auto"/>
        <w:tblCellSpacing w:w="0" w:type="dxa"/>
        <w:tblCellMar>
          <w:left w:w="0" w:type="dxa"/>
          <w:right w:w="0" w:type="dxa"/>
        </w:tblCellMar>
        <w:tblLook w:val="04A0"/>
      </w:tblPr>
      <w:tblGrid>
        <w:gridCol w:w="3885"/>
        <w:gridCol w:w="900"/>
        <w:gridCol w:w="1650"/>
        <w:gridCol w:w="345"/>
        <w:gridCol w:w="2160"/>
      </w:tblGrid>
      <w:tr w:rsidR="00A02BC6" w:rsidRPr="00A02BC6" w:rsidTr="00A02BC6">
        <w:trPr>
          <w:tblCellSpacing w:w="0" w:type="dxa"/>
        </w:trPr>
        <w:tc>
          <w:tcPr>
            <w:tcW w:w="3885" w:type="dxa"/>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900" w:type="dxa"/>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1650" w:type="dxa"/>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345" w:type="dxa"/>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2160" w:type="dxa"/>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r>
      <w:tr w:rsidR="00A02BC6" w:rsidRPr="00A02BC6" w:rsidTr="00A02BC6">
        <w:trPr>
          <w:tblCellSpacing w:w="0" w:type="dxa"/>
        </w:trPr>
        <w:tc>
          <w:tcPr>
            <w:tcW w:w="3885" w:type="dxa"/>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(должность руководителя)</w:t>
            </w:r>
          </w:p>
        </w:tc>
        <w:tc>
          <w:tcPr>
            <w:tcW w:w="900" w:type="dxa"/>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1650" w:type="dxa"/>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(подпись)</w:t>
            </w:r>
          </w:p>
        </w:tc>
        <w:tc>
          <w:tcPr>
            <w:tcW w:w="345" w:type="dxa"/>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2160" w:type="dxa"/>
            <w:hideMark/>
          </w:tcPr>
          <w:p w:rsidR="00A02BC6" w:rsidRPr="00A02BC6" w:rsidRDefault="00A02BC6" w:rsidP="00A02BC6">
            <w:pPr>
              <w:spacing w:before="100" w:beforeAutospacing="1" w:after="100" w:afterAutospacing="1" w:line="240" w:lineRule="auto"/>
              <w:jc w:val="center"/>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(Ф.И.О.)</w:t>
            </w:r>
          </w:p>
        </w:tc>
      </w:tr>
      <w:tr w:rsidR="00A02BC6" w:rsidRPr="00A02BC6" w:rsidTr="00A02BC6">
        <w:trPr>
          <w:tblCellSpacing w:w="0" w:type="dxa"/>
        </w:trPr>
        <w:tc>
          <w:tcPr>
            <w:tcW w:w="3885" w:type="dxa"/>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900" w:type="dxa"/>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4140" w:type="dxa"/>
            <w:gridSpan w:val="3"/>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r>
      <w:tr w:rsidR="00A02BC6" w:rsidRPr="00A02BC6" w:rsidTr="00A02BC6">
        <w:trPr>
          <w:tblCellSpacing w:w="0" w:type="dxa"/>
        </w:trPr>
        <w:tc>
          <w:tcPr>
            <w:tcW w:w="3885" w:type="dxa"/>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"____" ____________ 20___ г.</w:t>
            </w:r>
          </w:p>
        </w:tc>
        <w:tc>
          <w:tcPr>
            <w:tcW w:w="900" w:type="dxa"/>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tc>
        <w:tc>
          <w:tcPr>
            <w:tcW w:w="4140" w:type="dxa"/>
            <w:gridSpan w:val="3"/>
            <w:hideMark/>
          </w:tcPr>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М.П. (при наличии)</w:t>
            </w:r>
          </w:p>
        </w:tc>
      </w:tr>
    </w:tbl>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t> </w:t>
      </w:r>
    </w:p>
    <w:p w:rsidR="00A02BC6" w:rsidRPr="00A02BC6" w:rsidRDefault="00A02BC6" w:rsidP="00A02BC6">
      <w:pPr>
        <w:spacing w:before="100" w:beforeAutospacing="1" w:after="100" w:afterAutospacing="1" w:line="240" w:lineRule="auto"/>
        <w:rPr>
          <w:rFonts w:ascii="Times New Roman" w:eastAsia="Times New Roman" w:hAnsi="Times New Roman" w:cs="Times New Roman"/>
          <w:sz w:val="24"/>
          <w:szCs w:val="24"/>
        </w:rPr>
      </w:pPr>
      <w:r w:rsidRPr="00A02BC6">
        <w:rPr>
          <w:rFonts w:ascii="Times New Roman" w:eastAsia="Times New Roman" w:hAnsi="Times New Roman" w:cs="Times New Roman"/>
          <w:sz w:val="24"/>
          <w:szCs w:val="24"/>
        </w:rPr>
        <w:lastRenderedPageBreak/>
        <w:t> </w:t>
      </w:r>
    </w:p>
    <w:p w:rsidR="00A02BC6" w:rsidRPr="00A02BC6" w:rsidRDefault="00A02BC6" w:rsidP="00A02BC6">
      <w:pPr>
        <w:spacing w:after="0" w:line="240" w:lineRule="auto"/>
        <w:rPr>
          <w:rFonts w:ascii="Times New Roman" w:eastAsia="Times New Roman" w:hAnsi="Times New Roman" w:cs="Times New Roman"/>
          <w:sz w:val="24"/>
          <w:szCs w:val="24"/>
        </w:rPr>
      </w:pPr>
    </w:p>
    <w:p w:rsidR="005967EB" w:rsidRDefault="005967EB"/>
    <w:sectPr w:rsidR="005967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02BC6"/>
    <w:rsid w:val="005967EB"/>
    <w:rsid w:val="00A02B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2BC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02BC6"/>
    <w:rPr>
      <w:color w:val="0000FF"/>
      <w:u w:val="single"/>
    </w:rPr>
  </w:style>
  <w:style w:type="character" w:styleId="a5">
    <w:name w:val="FollowedHyperlink"/>
    <w:basedOn w:val="a0"/>
    <w:uiPriority w:val="99"/>
    <w:semiHidden/>
    <w:unhideWhenUsed/>
    <w:rsid w:val="00A02BC6"/>
    <w:rPr>
      <w:color w:val="800080"/>
      <w:u w:val="single"/>
    </w:rPr>
  </w:style>
  <w:style w:type="character" w:styleId="a6">
    <w:name w:val="Strong"/>
    <w:basedOn w:val="a0"/>
    <w:uiPriority w:val="22"/>
    <w:qFormat/>
    <w:rsid w:val="00A02BC6"/>
    <w:rPr>
      <w:b/>
      <w:bCs/>
    </w:rPr>
  </w:style>
</w:styles>
</file>

<file path=word/webSettings.xml><?xml version="1.0" encoding="utf-8"?>
<w:webSettings xmlns:r="http://schemas.openxmlformats.org/officeDocument/2006/relationships" xmlns:w="http://schemas.openxmlformats.org/wordprocessingml/2006/main">
  <w:divs>
    <w:div w:id="1821381198">
      <w:bodyDiv w:val="1"/>
      <w:marLeft w:val="0"/>
      <w:marRight w:val="0"/>
      <w:marTop w:val="0"/>
      <w:marBottom w:val="0"/>
      <w:divBdr>
        <w:top w:val="none" w:sz="0" w:space="0" w:color="auto"/>
        <w:left w:val="none" w:sz="0" w:space="0" w:color="auto"/>
        <w:bottom w:val="none" w:sz="0" w:space="0" w:color="auto"/>
        <w:right w:val="none" w:sz="0" w:space="0" w:color="auto"/>
      </w:divBdr>
      <w:divsChild>
        <w:div w:id="224030447">
          <w:marLeft w:val="0"/>
          <w:marRight w:val="0"/>
          <w:marTop w:val="0"/>
          <w:marBottom w:val="0"/>
          <w:divBdr>
            <w:top w:val="none" w:sz="0" w:space="0" w:color="auto"/>
            <w:left w:val="none" w:sz="0" w:space="0" w:color="auto"/>
            <w:bottom w:val="none" w:sz="0" w:space="0" w:color="auto"/>
            <w:right w:val="none" w:sz="0" w:space="0" w:color="auto"/>
          </w:divBdr>
          <w:divsChild>
            <w:div w:id="180330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157EE673DD3B07D4AA8E72D59BD051297E78949B3DC82BBC972685D0CE39E82DFD56CD758192CDC8C90E2A3C52141F8ECBCA6EBBD6BCFBDuAsCI" TargetMode="External"/><Relationship Id="rId21" Type="http://schemas.openxmlformats.org/officeDocument/2006/relationships/hyperlink" Target="consultantplus://offline/ref=A157EE673DD3B07D4AA8F9204FD15F1E93E9D74CB3DC80ED962D33005BEA94D5989A35871C4925DF8185B6F49F764CFBuEs9I" TargetMode="External"/><Relationship Id="rId42"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63" Type="http://schemas.openxmlformats.org/officeDocument/2006/relationships/hyperlink" Target="consultantplus://offline/ref=A157EE673DD3B07D4AA8F9204FD15F1E93E9D74CBADA8AE4902D33005BEA94D5989A35951C1129DE849BB7F28A201DBDBCAFA7E8BD69C9A1AE58EAuCs1I" TargetMode="External"/><Relationship Id="rId84"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38"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59"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70"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91"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05"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26"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47"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07"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68" Type="http://schemas.openxmlformats.org/officeDocument/2006/relationships/hyperlink" Target="consultantplus://offline/ref=A157EE673DD3B07D4AA8F9204FD15F1E93E9D74CB5DC8DEA9D2D33005BEA94D5989A35951C1129DE849FB7F48A201DBDBCAFA7E8BD69C9A1AE58EAuCs1I" TargetMode="External"/><Relationship Id="rId289" Type="http://schemas.openxmlformats.org/officeDocument/2006/relationships/hyperlink" Target="consultantplus://offline/ref=A157EE673DD3B07D4AA8E72D59BD051297E78949B3DC82BBC972685D0CE39E82DFD56CD758192BD98390E2A3C52141F8ECBCA6EBBD6BCFBDuAsCI" TargetMode="External"/><Relationship Id="rId11" Type="http://schemas.openxmlformats.org/officeDocument/2006/relationships/hyperlink" Target="consultantplus://offline/ref=A157EE673DD3B07D4AA8F9204FD15F1E93E9D74CBADA8AE4902D33005BEA94D5989A35951C1129DE849BB6FB8A201DBDBCAFA7E8BD69C9A1AE58EAuCs1I" TargetMode="External"/><Relationship Id="rId32"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53" Type="http://schemas.openxmlformats.org/officeDocument/2006/relationships/hyperlink" Target="consultantplus://offline/ref=A157EE673DD3B07D4AA8F9204FD15F1E93E9D74CB5DC8DEA9D2D33005BEA94D5989A35951C1129DE849BB7F28A201DBDBCAFA7E8BD69C9A1AE58EAuCs1I" TargetMode="External"/><Relationship Id="rId74" Type="http://schemas.openxmlformats.org/officeDocument/2006/relationships/hyperlink" Target="consultantplus://offline/ref=A157EE673DD3B07D4AA8F9204FD15F1E93E9D74CBAD98EE59C2D33005BEA94D5989A35951C1129DE849BB4F58A201DBDBCAFA7E8BD69C9A1AE58EAuCs1I" TargetMode="External"/><Relationship Id="rId128" Type="http://schemas.openxmlformats.org/officeDocument/2006/relationships/hyperlink" Target="consultantplus://offline/ref=A157EE673DD3B07D4AA8E72D59BD051297E78949B3DC82BBC972685D0CE39E82DFD56CD758192BDC8290E2A3C52141F8ECBCA6EBBD6BCFBDuAsCI" TargetMode="External"/><Relationship Id="rId149"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5" Type="http://schemas.openxmlformats.org/officeDocument/2006/relationships/hyperlink" Target="consultantplus://offline/ref=A157EE673DD3B07D4AA8F9204FD15F1E93E9D74CB1DE8BE5912D33005BEA94D5989A35951C1129DE849BB6F68A201DBDBCAFA7E8BD69C9A1AE58EAuCs1I" TargetMode="External"/><Relationship Id="rId95"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60" Type="http://schemas.openxmlformats.org/officeDocument/2006/relationships/hyperlink" Target="consultantplus://offline/ref=A157EE673DD3B07D4AA8F9204FD15F1E93E9D74CBAD98EE59C2D33005BEA94D5989A35951C1129DE849BB3F78A201DBDBCAFA7E8BD69C9A1AE58EAuCs1I" TargetMode="External"/><Relationship Id="rId181" Type="http://schemas.openxmlformats.org/officeDocument/2006/relationships/hyperlink" Target="consultantplus://offline/ref=A157EE673DD3B07D4AA8F9204FD15F1E93E9D74CBAD98EE59C2D33005BEA94D5989A35951C1129DE849BB3F58A201DBDBCAFA7E8BD69C9A1AE58EAuCs1I" TargetMode="External"/><Relationship Id="rId216"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37"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58" Type="http://schemas.openxmlformats.org/officeDocument/2006/relationships/hyperlink" Target="consultantplus://offline/ref=A157EE673DD3B07D4AA8F9204FD15F1E93E9D74CB5DC8DEA9D2D33005BEA94D5989A35951C1129DE8498BFF68A201DBDBCAFA7E8BD69C9A1AE58EAuCs1I" TargetMode="External"/><Relationship Id="rId279" Type="http://schemas.openxmlformats.org/officeDocument/2006/relationships/hyperlink" Target="consultantplus://offline/ref=A157EE673DD3B07D4AA8F9204FD15F1E93E9D74CBADA8AE4902D33005BEA94D5989A35951C1129DE849BB7F08A201DBDBCAFA7E8BD69C9A1AE58EAuCs1I" TargetMode="External"/><Relationship Id="rId22" Type="http://schemas.openxmlformats.org/officeDocument/2006/relationships/hyperlink" Target="consultantplus://offline/ref=A157EE673DD3B07D4AA8F9204FD15F1E93E9D74CB0DB8BE5952D33005BEA94D5989A35871C4925DF8185B6F49F764CFBuEs9I" TargetMode="External"/><Relationship Id="rId43"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64" Type="http://schemas.openxmlformats.org/officeDocument/2006/relationships/hyperlink" Target="consultantplus://offline/ref=A157EE673DD3B07D4AA8F9204FD15F1E93E9D74CBAD98EE59C2D33005BEA94D5989A35951C1129DE849BB7F18A201DBDBCAFA7E8BD69C9A1AE58EAuCs1I" TargetMode="External"/><Relationship Id="rId118" Type="http://schemas.openxmlformats.org/officeDocument/2006/relationships/hyperlink" Target="consultantplus://offline/ref=A157EE673DD3B07D4AA8E72D59BD051297E78949B3DC82BBC972685D0CE39E82DFD56CD758192BDC8290E2A3C52141F8ECBCA6EBBD6BCFBDuAsCI" TargetMode="External"/><Relationship Id="rId139" Type="http://schemas.openxmlformats.org/officeDocument/2006/relationships/hyperlink" Target="consultantplus://offline/ref=A157EE673DD3B07D4AA8F9204FD15F1E93E9D74CBAD98EE59C2D33005BEA94D5989A35951C1129DE849BB3F38A201DBDBCAFA7E8BD69C9A1AE58EAuCs1I" TargetMode="External"/><Relationship Id="rId290" Type="http://schemas.openxmlformats.org/officeDocument/2006/relationships/hyperlink" Target="consultantplus://offline/ref=A157EE673DD3B07D4AA8E72D59BD051297E78949B3DC82BBC972685D0CE39E82DFD56CD758192DDD8690E2A3C52141F8ECBCA6EBBD6BCFBDuAsCI" TargetMode="External"/><Relationship Id="rId85" Type="http://schemas.openxmlformats.org/officeDocument/2006/relationships/hyperlink" Target="consultantplus://offline/ref=A157EE673DD3B07D4AA8F9204FD15F1E93E9D74CBAD98EE59C2D33005BEA94D5989A35951C1129DE849BB5F58A201DBDBCAFA7E8BD69C9A1AE58EAuCs1I" TargetMode="External"/><Relationship Id="rId150"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71"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92"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06"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27"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48"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69" Type="http://schemas.openxmlformats.org/officeDocument/2006/relationships/hyperlink" Target="consultantplus://offline/ref=A157EE673DD3B07D4AA8F9204FD15F1E93E9D74CB5DC8DEA9D2D33005BEA94D5989A35951C1129DE849FB4F38A201DBDBCAFA7E8BD69C9A1AE58EAuCs1I" TargetMode="External"/><Relationship Id="rId12" Type="http://schemas.openxmlformats.org/officeDocument/2006/relationships/hyperlink" Target="consultantplus://offline/ref=A157EE673DD3B07D4AA8F9204FD15F1E93E9D74CBAD98EE59C2D33005BEA94D5989A35951C1129DE849BB6F68A201DBDBCAFA7E8BD69C9A1AE58EAuCs1I" TargetMode="External"/><Relationship Id="rId33"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08"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29"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80" Type="http://schemas.openxmlformats.org/officeDocument/2006/relationships/hyperlink" Target="consultantplus://offline/ref=A157EE673DD3B07D4AA8F9204FD15F1E93E9D74CBAD98EE59C2D33005BEA94D5989A35951C1129DE849BB1F18A201DBDBCAFA7E8BD69C9A1AE58EAuCs1I" TargetMode="External"/><Relationship Id="rId54" Type="http://schemas.openxmlformats.org/officeDocument/2006/relationships/hyperlink" Target="consultantplus://offline/ref=A157EE673DD3B07D4AA8F9204FD15F1E93E9D74CB5D28DEB902D33005BEA94D5989A35951C1129DE849BB6FB8A201DBDBCAFA7E8BD69C9A1AE58EAuCs1I" TargetMode="External"/><Relationship Id="rId75" Type="http://schemas.openxmlformats.org/officeDocument/2006/relationships/hyperlink" Target="consultantplus://offline/ref=A157EE673DD3B07D4AA8F9204FD15F1E93E9D74CBAD98EE59C2D33005BEA94D5989A35951C1129DE849BB4FB8A201DBDBCAFA7E8BD69C9A1AE58EAuCs1I" TargetMode="External"/><Relationship Id="rId96"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40" Type="http://schemas.openxmlformats.org/officeDocument/2006/relationships/hyperlink" Target="consultantplus://offline/ref=A157EE673DD3B07D4AA8E72D59BD051295EB8E41B1DE82BBC972685D0CE39E82DFD56CD7581C28DF8490E2A3C52141F8ECBCA6EBBD6BCFBDuAsCI" TargetMode="External"/><Relationship Id="rId161"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82"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17"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6" Type="http://schemas.openxmlformats.org/officeDocument/2006/relationships/hyperlink" Target="consultantplus://offline/ref=A157EE673DD3B07D4AA8F9204FD15F1E93E9D74CB1DD8FED922D33005BEA94D5989A35951C1129DE849BB6F68A201DBDBCAFA7E8BD69C9A1AE58EAuCs1I" TargetMode="External"/><Relationship Id="rId238"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59" Type="http://schemas.openxmlformats.org/officeDocument/2006/relationships/hyperlink" Target="consultantplus://offline/ref=A157EE673DD3B07D4AA8F9204FD15F1E93E9D74CB5DC8DEA9D2D33005BEA94D5989A35951C1129DE8498BFFB8A201DBDBCAFA7E8BD69C9A1AE58EAuCs1I" TargetMode="External"/><Relationship Id="rId23" Type="http://schemas.openxmlformats.org/officeDocument/2006/relationships/hyperlink" Target="consultantplus://offline/ref=A157EE673DD3B07D4AA8F9204FD15F1E93E9D74CB0D989E8942D33005BEA94D5989A35871C4925DF8185B6F49F764CFBuEs9I" TargetMode="External"/><Relationship Id="rId119" Type="http://schemas.openxmlformats.org/officeDocument/2006/relationships/hyperlink" Target="consultantplus://offline/ref=A157EE673DD3B07D4AA8E72D59BD051297E78949B3DC82BBC972685D0CE39E82DFD56CD758192BDD8790E2A3C52141F8ECBCA6EBBD6BCFBDuAsCI" TargetMode="External"/><Relationship Id="rId270" Type="http://schemas.openxmlformats.org/officeDocument/2006/relationships/hyperlink" Target="consultantplus://offline/ref=A157EE673DD3B07D4AA8F9204FD15F1E93E9D74CB6DE8CEE912D33005BEA94D5989A35951C1129DE849EBFF68A201DBDBCAFA7E8BD69C9A1AE58EAuCs1I" TargetMode="External"/><Relationship Id="rId291" Type="http://schemas.openxmlformats.org/officeDocument/2006/relationships/hyperlink" Target="consultantplus://offline/ref=A157EE673DD3B07D4AA8F9204FD15F1E93E9D74CBAD98EE59C2D33005BEA94D5989A35951C1129DE849BB1F48A201DBDBCAFA7E8BD69C9A1AE58EAuCs1I" TargetMode="External"/><Relationship Id="rId44"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65" Type="http://schemas.openxmlformats.org/officeDocument/2006/relationships/hyperlink" Target="consultantplus://offline/ref=A157EE673DD3B07D4AA8F9204FD15F1E93E9D74CBAD98EE59C2D33005BEA94D5989A35951C1129DE849BB7F78A201DBDBCAFA7E8BD69C9A1AE58EAuCs1I" TargetMode="External"/><Relationship Id="rId86"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30"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51"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72"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93"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07"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28"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49"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3" Type="http://schemas.openxmlformats.org/officeDocument/2006/relationships/hyperlink" Target="consultantplus://offline/ref=A157EE673DD3B07D4AA8E72D59BD051297E68040B7DB82BBC972685D0CE39E82DFD56CD7581C29D88490E2A3C52141F8ECBCA6EBBD6BCFBDuAsCI" TargetMode="External"/><Relationship Id="rId109" Type="http://schemas.openxmlformats.org/officeDocument/2006/relationships/hyperlink" Target="consultantplus://offline/ref=A157EE673DD3B07D4AA8E72D59BD051297E78949B3DC82BBC972685D0CE39E82DFD56CD758192BD98390E2A3C52141F8ECBCA6EBBD6BCFBDuAsCI" TargetMode="External"/><Relationship Id="rId260" Type="http://schemas.openxmlformats.org/officeDocument/2006/relationships/hyperlink" Target="consultantplus://offline/ref=A157EE673DD3B07D4AA8F9204FD15F1E93E9D74CB5DC8DEA9D2D33005BEA94D5989A35951C1129DE8498BFFB8A201DBDBCAFA7E8BD69C9A1AE58EAuCs1I" TargetMode="External"/><Relationship Id="rId281" Type="http://schemas.openxmlformats.org/officeDocument/2006/relationships/hyperlink" Target="consultantplus://offline/ref=A157EE673DD3B07D4AA8F9204FD15F1E93E9D74CB5DC8DEA9D2D33005BEA94D5989A35951C1129DE849FB4F58A201DBDBCAFA7E8BD69C9A1AE58EAuCs1I" TargetMode="External"/><Relationship Id="rId34"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50"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55" Type="http://schemas.openxmlformats.org/officeDocument/2006/relationships/hyperlink" Target="consultantplus://offline/ref=A157EE673DD3B07D4AA8F9204FD15F1E93E9D74CBADA8AE4902D33005BEA94D5989A35951C1129DE849BB6FB8A201DBDBCAFA7E8BD69C9A1AE58EAuCs1I" TargetMode="External"/><Relationship Id="rId76"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97"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04"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20" Type="http://schemas.openxmlformats.org/officeDocument/2006/relationships/hyperlink" Target="consultantplus://offline/ref=A157EE673DD3B07D4AA8F9204FD15F1E93E9D74CBAD98EE59C2D33005BEA94D5989A35951C1129DE849BB2FA8A201DBDBCAFA7E8BD69C9A1AE58EAuCs1I" TargetMode="External"/><Relationship Id="rId125" Type="http://schemas.openxmlformats.org/officeDocument/2006/relationships/hyperlink" Target="consultantplus://offline/ref=A157EE673DD3B07D4AA8E72D59BD051297E78949B3DC82BBC972685D0CE39E82DFD56CD758192BD98390E2A3C52141F8ECBCA6EBBD6BCFBDuAsCI" TargetMode="External"/><Relationship Id="rId141"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46"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67" Type="http://schemas.openxmlformats.org/officeDocument/2006/relationships/hyperlink" Target="consultantplus://offline/ref=A157EE673DD3B07D4AA8E72D59BD051295EB8E41B1DE82BBC972685D0CE39E82DFD56CD7581C28DF8490E2A3C52141F8ECBCA6EBBD6BCFBDuAsCI" TargetMode="External"/><Relationship Id="rId188" Type="http://schemas.openxmlformats.org/officeDocument/2006/relationships/hyperlink" Target="consultantplus://offline/ref=A157EE673DD3B07D4AA8F9204FD15F1E93E9D74CBAD98EE59C2D33005BEA94D5989A35951C1129DE849BB3FB8A201DBDBCAFA7E8BD69C9A1AE58EAuCs1I" TargetMode="External"/><Relationship Id="rId7" Type="http://schemas.openxmlformats.org/officeDocument/2006/relationships/hyperlink" Target="consultantplus://offline/ref=A157EE673DD3B07D4AA8F9204FD15F1E93E9D74CB6DE8CEE912D33005BEA94D5989A35951C1129DE849BB6F68A201DBDBCAFA7E8BD69C9A1AE58EAuCs1I" TargetMode="External"/><Relationship Id="rId71"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92" Type="http://schemas.openxmlformats.org/officeDocument/2006/relationships/hyperlink" Target="consultantplus://offline/ref=A157EE673DD3B07D4AA8F9204FD15F1E93E9D74CBAD98EE59C2D33005BEA94D5989A35951C1129DE849BB2F38A201DBDBCAFA7E8BD69C9A1AE58EAuCs1I" TargetMode="External"/><Relationship Id="rId162"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83"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13"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18"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34" Type="http://schemas.openxmlformats.org/officeDocument/2006/relationships/hyperlink" Target="consultantplus://offline/ref=A157EE673DD3B07D4AA8F9204FD15F1E93E9D74CBAD98EE59C2D33005BEA94D5989A35951C1129DE849BB0F78A201DBDBCAFA7E8BD69C9A1AE58EAuCs1I" TargetMode="External"/><Relationship Id="rId239" Type="http://schemas.openxmlformats.org/officeDocument/2006/relationships/hyperlink" Target="consultantplus://offline/ref=A157EE673DD3B07D4AA8F9204FD15F1E93E9D74CBAD98EE59C2D33005BEA94D5989A35951C1129DE849BB0FA8A201DBDBCAFA7E8BD69C9A1AE58EAuCs1I" TargetMode="External"/><Relationship Id="rId2" Type="http://schemas.openxmlformats.org/officeDocument/2006/relationships/settings" Target="settings.xml"/><Relationship Id="rId29"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50"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55" Type="http://schemas.openxmlformats.org/officeDocument/2006/relationships/hyperlink" Target="consultantplus://offline/ref=A157EE673DD3B07D4AA8E72D59BD051297E68B40BBD382BBC972685D0CE39E82DFD56CD45B177C8FC0CEBBF3846A4CFFF7A0A6EFuAs3I" TargetMode="External"/><Relationship Id="rId271" Type="http://schemas.openxmlformats.org/officeDocument/2006/relationships/hyperlink" Target="consultantplus://offline/ref=A157EE673DD3B07D4AA8F9204FD15F1E93E9D74CB5D28DEB902D33005BEA94D5989A35951C1129DE849BB7F38A201DBDBCAFA7E8BD69C9A1AE58EAuCs1I" TargetMode="External"/><Relationship Id="rId276" Type="http://schemas.openxmlformats.org/officeDocument/2006/relationships/hyperlink" Target="consultantplus://offline/ref=A157EE673DD3B07D4AA8E72D59BD051296EA8F48B7D282BBC972685D0CE39E82DFD56CD7581C2ADD8D90E2A3C52141F8ECBCA6EBBD6BCFBDuAsCI" TargetMode="External"/><Relationship Id="rId292" Type="http://schemas.openxmlformats.org/officeDocument/2006/relationships/hyperlink" Target="consultantplus://offline/ref=A157EE673DD3B07D4AA8E72D59BD051297E78949B3DC82BBC972685D0CE39E82CDD534DB591936DE8285B4F283u7s4I" TargetMode="External"/><Relationship Id="rId24" Type="http://schemas.openxmlformats.org/officeDocument/2006/relationships/hyperlink" Target="consultantplus://offline/ref=A157EE673DD3B07D4AA8F9204FD15F1E93E9D74CB0D98FE9972D33005BEA94D5989A35871C4925DF8185B6F49F764CFBuEs9I" TargetMode="External"/><Relationship Id="rId40"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45"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66" Type="http://schemas.openxmlformats.org/officeDocument/2006/relationships/hyperlink" Target="consultantplus://offline/ref=A157EE673DD3B07D4AA8F9204FD15F1E93E9D74CBAD98EE59C2D33005BEA94D5989A35951C1129DE849BB7F58A201DBDBCAFA7E8BD69C9A1AE58EAuCs1I" TargetMode="External"/><Relationship Id="rId87"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10" Type="http://schemas.openxmlformats.org/officeDocument/2006/relationships/hyperlink" Target="consultantplus://offline/ref=A157EE673DD3B07D4AA8E72D59BD051297E78949B3DC82BBC972685D0CE39E82DFD56CD758192CDE8D90E2A3C52141F8ECBCA6EBBD6BCFBDuAsCI" TargetMode="External"/><Relationship Id="rId115" Type="http://schemas.openxmlformats.org/officeDocument/2006/relationships/hyperlink" Target="consultantplus://offline/ref=A157EE673DD3B07D4AA8E72D59BD051297E78949B3DC82BBC972685D0CE39E82DFD56CD758192BD98390E2A3C52141F8ECBCA6EBBD6BCFBDuAsCI" TargetMode="External"/><Relationship Id="rId131"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36"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57"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78"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61"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82" Type="http://schemas.openxmlformats.org/officeDocument/2006/relationships/hyperlink" Target="consultantplus://offline/ref=A157EE673DD3B07D4AA8F9204FD15F1E93E9D74CBAD98EE59C2D33005BEA94D5989A35951C1129DE849BB5F78A201DBDBCAFA7E8BD69C9A1AE58EAuCs1I" TargetMode="External"/><Relationship Id="rId152"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73"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94"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99"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03"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08"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29"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9" Type="http://schemas.openxmlformats.org/officeDocument/2006/relationships/hyperlink" Target="consultantplus://offline/ref=A157EE673DD3B07D4AA8F9204FD15F1E93E9D74CB3DF89EC942D33005BEA94D5989A35871C4925DF8185B6F49F764CFBuEs9I" TargetMode="External"/><Relationship Id="rId224"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40"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45"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61" Type="http://schemas.openxmlformats.org/officeDocument/2006/relationships/hyperlink" Target="consultantplus://offline/ref=A157EE673DD3B07D4AA8F9204FD15F1E93E9D74CB5DC8DEA9D2D33005BEA94D5989A35951C1129DE8498BFFB8A201DBDBCAFA7E8BD69C9A1AE58EAuCs1I" TargetMode="External"/><Relationship Id="rId266" Type="http://schemas.openxmlformats.org/officeDocument/2006/relationships/hyperlink" Target="consultantplus://offline/ref=A157EE673DD3B07D4AA8F9204FD15F1E93E9D74CB5DC8DEA9D2D33005BEA94D5989A35951C1129DE849FB7F78A201DBDBCAFA7E8BD69C9A1AE58EAuCs1I" TargetMode="External"/><Relationship Id="rId287" Type="http://schemas.openxmlformats.org/officeDocument/2006/relationships/hyperlink" Target="consultantplus://offline/ref=A157EE673DD3B07D4AA8E72D59BD051297E78949B3DC82BBC972685D0CE39E82DFD56CD758182BDE8090E2A3C52141F8ECBCA6EBBD6BCFBDuAsCI" TargetMode="External"/><Relationship Id="rId14" Type="http://schemas.openxmlformats.org/officeDocument/2006/relationships/hyperlink" Target="consultantplus://offline/ref=A157EE673DD3B07D4AA8F9204FD15F1E93E9D74CBADF8AEE942D33005BEA94D5989A35951C1129DE8493B1FB8A201DBDBCAFA7E8BD69C9A1AE58EAuCs1I" TargetMode="External"/><Relationship Id="rId30"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35"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56" Type="http://schemas.openxmlformats.org/officeDocument/2006/relationships/hyperlink" Target="consultantplus://offline/ref=A157EE673DD3B07D4AA8F9204FD15F1E93E9D74CBAD98EE59C2D33005BEA94D5989A35951C1129DE849BB7F38A201DBDBCAFA7E8BD69C9A1AE58EAuCs1I" TargetMode="External"/><Relationship Id="rId77"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00"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05"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26" Type="http://schemas.openxmlformats.org/officeDocument/2006/relationships/hyperlink" Target="consultantplus://offline/ref=A157EE673DD3B07D4AA8E72D59BD051297E78949B3DC82BBC972685D0CE39E82DFD56CD758192BDC8290E2A3C52141F8ECBCA6EBBD6BCFBDuAsCI" TargetMode="External"/><Relationship Id="rId147"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68"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82" Type="http://schemas.openxmlformats.org/officeDocument/2006/relationships/hyperlink" Target="consultantplus://offline/ref=A157EE673DD3B07D4AA8E72D59BD051297E78949B3DC82BBC972685D0CE39E82DFD56CD7581C29DD8790E2A3C52141F8ECBCA6EBBD6BCFBDuAsCI" TargetMode="External"/><Relationship Id="rId8" Type="http://schemas.openxmlformats.org/officeDocument/2006/relationships/hyperlink" Target="consultantplus://offline/ref=A157EE673DD3B07D4AA8F9204FD15F1E93E9D74CB7DB88EC952D33005BEA94D5989A35951C1129DE849BB6F68A201DBDBCAFA7E8BD69C9A1AE58EAuCs1I" TargetMode="External"/><Relationship Id="rId51"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72"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93"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98"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21" Type="http://schemas.openxmlformats.org/officeDocument/2006/relationships/hyperlink" Target="consultantplus://offline/ref=A157EE673DD3B07D4AA8E72D59BD051297E78949B3DC82BBC972685D0CE39E82DFD56CD758192BD98390E2A3C52141F8ECBCA6EBBD6BCFBDuAsCI" TargetMode="External"/><Relationship Id="rId142"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63"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84"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89" Type="http://schemas.openxmlformats.org/officeDocument/2006/relationships/hyperlink" Target="consultantplus://offline/ref=A157EE673DD3B07D4AA8E72D59BD051295EB8E41B1DE82BBC972685D0CE39E82DFD56CD7581C28DF8490E2A3C52141F8ECBCA6EBBD6BCFBDuAsCI" TargetMode="External"/><Relationship Id="rId219"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3" Type="http://schemas.openxmlformats.org/officeDocument/2006/relationships/webSettings" Target="webSettings.xml"/><Relationship Id="rId214"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30"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35"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51"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56" Type="http://schemas.openxmlformats.org/officeDocument/2006/relationships/hyperlink" Target="consultantplus://offline/ref=A157EE673DD3B07D4AA8F9204FD15F1E93E9D74CB5DC8DEA9D2D33005BEA94D5989A35951C1129DE8498B5F48A201DBDBCAFA7E8BD69C9A1AE58EAuCs1I" TargetMode="External"/><Relationship Id="rId277" Type="http://schemas.openxmlformats.org/officeDocument/2006/relationships/hyperlink" Target="consultantplus://offline/ref=A157EE673DD3B07D4AA8F9204FD15F1E93E9D74CB5DC8DEA9D2D33005BEA94D5989A35951C1129DE849FB4F08A201DBDBCAFA7E8BD69C9A1AE58EAuCs1I" TargetMode="External"/><Relationship Id="rId25" Type="http://schemas.openxmlformats.org/officeDocument/2006/relationships/hyperlink" Target="consultantplus://offline/ref=A157EE673DD3B07D4AA8F9204FD15F1E93E9D74CB0DE8DEF922D33005BEA94D5989A35871C4925DF8185B6F49F764CFBuEs9I" TargetMode="External"/><Relationship Id="rId46"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67"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16" Type="http://schemas.openxmlformats.org/officeDocument/2006/relationships/hyperlink" Target="consultantplus://offline/ref=A157EE673DD3B07D4AA8E72D59BD051297E78949B3DC82BBC972685D0CE39E82DFD56CD758192CDE8D90E2A3C52141F8ECBCA6EBBD6BCFBDuAsCI" TargetMode="External"/><Relationship Id="rId137" Type="http://schemas.openxmlformats.org/officeDocument/2006/relationships/hyperlink" Target="consultantplus://offline/ref=A157EE673DD3B07D4AA8E72D59BD051297E38841B4DB82BBC972685D0CE39E82CDD534DB591936DE8285B4F283u7s4I" TargetMode="External"/><Relationship Id="rId158"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72" Type="http://schemas.openxmlformats.org/officeDocument/2006/relationships/hyperlink" Target="consultantplus://offline/ref=A157EE673DD3B07D4AA8F9204FD15F1E93E9D74CBADA8AE4902D33005BEA94D5989A35951C1129DE849BB7F38A201DBDBCAFA7E8BD69C9A1AE58EAuCs1I" TargetMode="External"/><Relationship Id="rId293" Type="http://schemas.openxmlformats.org/officeDocument/2006/relationships/fontTable" Target="fontTable.xml"/><Relationship Id="rId20" Type="http://schemas.openxmlformats.org/officeDocument/2006/relationships/hyperlink" Target="consultantplus://offline/ref=A157EE673DD3B07D4AA8F9204FD15F1E93E9D74CB3DD8BE4962D33005BEA94D5989A35871C4925DF8185B6F49F764CFBuEs9I" TargetMode="External"/><Relationship Id="rId41"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62" Type="http://schemas.openxmlformats.org/officeDocument/2006/relationships/hyperlink" Target="consultantplus://offline/ref=A157EE673DD3B07D4AA8F9204FD15F1E93E9D74CB5D28DEB902D33005BEA94D5989A35951C1129DE849BB7F28A201DBDBCAFA7E8BD69C9A1AE58EAuCs1I" TargetMode="External"/><Relationship Id="rId83"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88"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11" Type="http://schemas.openxmlformats.org/officeDocument/2006/relationships/hyperlink" Target="consultantplus://offline/ref=A157EE673DD3B07D4AA8E72D59BD051297E78949B3DC82BBC972685D0CE39E82DFD56CD758192CDC8C90E2A3C52141F8ECBCA6EBBD6BCFBDuAsCI" TargetMode="External"/><Relationship Id="rId132"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53"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74"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79"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95"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09" Type="http://schemas.openxmlformats.org/officeDocument/2006/relationships/hyperlink" Target="consultantplus://offline/ref=A157EE673DD3B07D4AA8F9204FD15F1E93E9D74CBAD98EE59C2D33005BEA94D5989A35951C1129DE849BB0F28A201DBDBCAFA7E8BD69C9A1AE58EAuCs1I" TargetMode="External"/><Relationship Id="rId190"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04"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20" Type="http://schemas.openxmlformats.org/officeDocument/2006/relationships/hyperlink" Target="consultantplus://offline/ref=A157EE673DD3B07D4AA8F9204FD15F1E93E9D74CBAD98EE59C2D33005BEA94D5989A35951C1129DE849BB0F68A201DBDBCAFA7E8BD69C9A1AE58EAuCs1I" TargetMode="External"/><Relationship Id="rId225"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41"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46"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67" Type="http://schemas.openxmlformats.org/officeDocument/2006/relationships/hyperlink" Target="consultantplus://offline/ref=A157EE673DD3B07D4AA8F9204FD15F1E93E9D74CB5DC8DEA9D2D33005BEA94D5989A35951C1129DE849FB7F78A201DBDBCAFA7E8BD69C9A1AE58EAuCs1I" TargetMode="External"/><Relationship Id="rId288" Type="http://schemas.openxmlformats.org/officeDocument/2006/relationships/hyperlink" Target="consultantplus://offline/ref=A157EE673DD3B07D4AA8E72D59BD051297E78949B3DC82BBC972685D0CE39E82DFD56CD758192BDC8290E2A3C52141F8ECBCA6EBBD6BCFBDuAsCI" TargetMode="External"/><Relationship Id="rId15" Type="http://schemas.openxmlformats.org/officeDocument/2006/relationships/hyperlink" Target="consultantplus://offline/ref=A157EE673DD3B07D4AA8F9204FD15F1E93E9D74CBADF8AEE942D33005BEA94D5989A35951C1129DE849BB7F18A201DBDBCAFA7E8BD69C9A1AE58EAuCs1I" TargetMode="External"/><Relationship Id="rId36"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57" Type="http://schemas.openxmlformats.org/officeDocument/2006/relationships/hyperlink" Target="consultantplus://offline/ref=A157EE673DD3B07D4AA8E72D59BD051297E68040B7DB82BBC972685D0CE39E82DFD56CD7581C28DF8D90E2A3C52141F8ECBCA6EBBD6BCFBDuAsCI" TargetMode="External"/><Relationship Id="rId106"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27" Type="http://schemas.openxmlformats.org/officeDocument/2006/relationships/hyperlink" Target="consultantplus://offline/ref=A157EE673DD3B07D4AA8E72D59BD051297E78949B3DC82BBC972685D0CE39E82DFD56CD758192BD98390E2A3C52141F8ECBCA6EBBD6BCFBDuAsCI" TargetMode="External"/><Relationship Id="rId262" Type="http://schemas.openxmlformats.org/officeDocument/2006/relationships/hyperlink" Target="consultantplus://offline/ref=A157EE673DD3B07D4AA8F9204FD15F1E93E9D74CB5DC8DEA9D2D33005BEA94D5989A35951C1129DE849FB6F28A201DBDBCAFA7E8BD69C9A1AE58EAuCs1I" TargetMode="External"/><Relationship Id="rId283" Type="http://schemas.openxmlformats.org/officeDocument/2006/relationships/hyperlink" Target="consultantplus://offline/ref=A157EE673DD3B07D4AA8E72D59BD051297E78949B3DC82BBC972685D0CE39E82DFD56CD7581C2FDF8590E2A3C52141F8ECBCA6EBBD6BCFBDuAsCI" TargetMode="External"/><Relationship Id="rId10" Type="http://schemas.openxmlformats.org/officeDocument/2006/relationships/hyperlink" Target="consultantplus://offline/ref=A157EE673DD3B07D4AA8F9204FD15F1E93E9D74CB5D28DEB902D33005BEA94D5989A35951C1129DE849BB6FB8A201DBDBCAFA7E8BD69C9A1AE58EAuCs1I" TargetMode="External"/><Relationship Id="rId31"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52"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73"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78" Type="http://schemas.openxmlformats.org/officeDocument/2006/relationships/hyperlink" Target="consultantplus://offline/ref=A157EE673DD3B07D4AA8F9204FD15F1E93E9D74CBADF8AEE942D33005BEA94D5989A35951C1129DD819AB0F78A201DBDBCAFA7E8BD69C9A1AE58EAuCs1I" TargetMode="External"/><Relationship Id="rId94"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99" Type="http://schemas.openxmlformats.org/officeDocument/2006/relationships/hyperlink" Target="consultantplus://offline/ref=A157EE673DD3B07D4AA8F9204FD15F1E93E9D74CBAD98EE59C2D33005BEA94D5989A35951C1129DE849BB2F08A201DBDBCAFA7E8BD69C9A1AE58EAuCs1I" TargetMode="External"/><Relationship Id="rId101"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22" Type="http://schemas.openxmlformats.org/officeDocument/2006/relationships/hyperlink" Target="consultantplus://offline/ref=A157EE673DD3B07D4AA8E72D59BD051297E78949B3DC82BBC972685D0CE39E82DFD56CD758192BD98390E2A3C52141F8ECBCA6EBBD6BCFBDuAsCI" TargetMode="External"/><Relationship Id="rId143"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48"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64"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69"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85"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4" Type="http://schemas.openxmlformats.org/officeDocument/2006/relationships/hyperlink" Target="consultantplus://offline/ref=A157EE673DD3B07D4AA8F9204FD15F1E93E9D74CB1D98AEF9C2D33005BEA94D5989A35951C1129DE849BB6F68A201DBDBCAFA7E8BD69C9A1AE58EAuCs1I" TargetMode="External"/><Relationship Id="rId9" Type="http://schemas.openxmlformats.org/officeDocument/2006/relationships/hyperlink" Target="consultantplus://offline/ref=A157EE673DD3B07D4AA8F9204FD15F1E93E9D74CB5DC8DEA9D2D33005BEA94D5989A35951C1129DE849BB6F68A201DBDBCAFA7E8BD69C9A1AE58EAuCs1I" TargetMode="External"/><Relationship Id="rId180"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10"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15" Type="http://schemas.openxmlformats.org/officeDocument/2006/relationships/hyperlink" Target="consultantplus://offline/ref=A157EE673DD3B07D4AA8F9204FD15F1E93E9D74CBAD98EE59C2D33005BEA94D5989A35951C1129DE849BB0F18A201DBDBCAFA7E8BD69C9A1AE58EAuCs1I" TargetMode="External"/><Relationship Id="rId236"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57" Type="http://schemas.openxmlformats.org/officeDocument/2006/relationships/hyperlink" Target="consultantplus://offline/ref=A157EE673DD3B07D4AA8F9204FD15F1E93E9D74CB5DC8DEA9D2D33005BEA94D5989A35951C1129DE8498BFF18A201DBDBCAFA7E8BD69C9A1AE58EAuCs1I" TargetMode="External"/><Relationship Id="rId278" Type="http://schemas.openxmlformats.org/officeDocument/2006/relationships/hyperlink" Target="consultantplus://offline/ref=A157EE673DD3B07D4AA8F9204FD15F1E93E9D74CB5D28DEB902D33005BEA94D5989A35951C1129DE849BB7F68A201DBDBCAFA7E8BD69C9A1AE58EAuCs1I" TargetMode="External"/><Relationship Id="rId26" Type="http://schemas.openxmlformats.org/officeDocument/2006/relationships/hyperlink" Target="consultantplus://offline/ref=A157EE673DD3B07D4AA8F9204FD15F1E93E9D74CB0DC8CE49C2D33005BEA94D5989A35871C4925DF8185B6F49F764CFBuEs9I" TargetMode="External"/><Relationship Id="rId231"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52"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73" Type="http://schemas.openxmlformats.org/officeDocument/2006/relationships/hyperlink" Target="consultantplus://offline/ref=A157EE673DD3B07D4AA8E72D59BD051296EA8F48B7D282BBC972685D0CE39E82DFD56CD7581C2AD98C90E2A3C52141F8ECBCA6EBBD6BCFBDuAsCI" TargetMode="External"/><Relationship Id="rId294" Type="http://schemas.openxmlformats.org/officeDocument/2006/relationships/theme" Target="theme/theme1.xml"/><Relationship Id="rId47"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68" Type="http://schemas.openxmlformats.org/officeDocument/2006/relationships/hyperlink" Target="consultantplus://offline/ref=A157EE673DD3B07D4AA8F9204FD15F1E93E9D74CBAD98EE59C2D33005BEA94D5989A35951C1129DE849BB7FA8A201DBDBCAFA7E8BD69C9A1AE58EAuCs1I" TargetMode="External"/><Relationship Id="rId89"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12" Type="http://schemas.openxmlformats.org/officeDocument/2006/relationships/hyperlink" Target="consultantplus://offline/ref=A157EE673DD3B07D4AA8E72D59BD051297E78949B3DC82BBC972685D0CE39E82DFD56CD758192BDC8290E2A3C52141F8ECBCA6EBBD6BCFBDuAsCI" TargetMode="External"/><Relationship Id="rId133" Type="http://schemas.openxmlformats.org/officeDocument/2006/relationships/hyperlink" Target="consultantplus://offline/ref=A157EE673DD3B07D4AA8F9204FD15F1E93E9D74CBAD98EE59C2D33005BEA94D5989A35951C1129DE849BB3F28A201DBDBCAFA7E8BD69C9A1AE58EAuCs1I" TargetMode="External"/><Relationship Id="rId154"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75"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96"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00"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6" Type="http://schemas.openxmlformats.org/officeDocument/2006/relationships/hyperlink" Target="consultantplus://offline/ref=A157EE673DD3B07D4AA8F9204FD15F1E93E9D74CB6DE8CEE912D33005BEA94D5989A35951C1129DE849BB7F28A201DBDBCAFA7E8BD69C9A1AE58EAuCs1I" TargetMode="External"/><Relationship Id="rId221" Type="http://schemas.openxmlformats.org/officeDocument/2006/relationships/hyperlink" Target="consultantplus://offline/ref=A157EE673DD3B07D4AA8E72D59BD051295EB8E41B1DE82BBC972685D0CE39E82DFD56CD7581C28DF8490E2A3C52141F8ECBCA6EBBD6BCFBDuAsCI" TargetMode="External"/><Relationship Id="rId242" Type="http://schemas.openxmlformats.org/officeDocument/2006/relationships/hyperlink" Target="consultantplus://offline/ref=A157EE673DD3B07D4AA8F9204FD15F1E93E9D74CBAD98EE59C2D33005BEA94D5989A35951C1129DE849BB0FB8A201DBDBCAFA7E8BD69C9A1AE58EAuCs1I" TargetMode="External"/><Relationship Id="rId263" Type="http://schemas.openxmlformats.org/officeDocument/2006/relationships/hyperlink" Target="consultantplus://offline/ref=A157EE673DD3B07D4AA8F9204FD15F1E93E9D74CB5DC8DEA9D2D33005BEA94D5989A35951C1129DE849FB6F78A201DBDBCAFA7E8BD69C9A1AE58EAuCs1I" TargetMode="External"/><Relationship Id="rId284" Type="http://schemas.openxmlformats.org/officeDocument/2006/relationships/hyperlink" Target="consultantplus://offline/ref=A157EE673DD3B07D4AA8E72D59BD051297E78949B3DC82BBC972685D0CE39E82DFD56CD7581E20DE8D90E2A3C52141F8ECBCA6EBBD6BCFBDuAsCI" TargetMode="External"/><Relationship Id="rId37"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58" Type="http://schemas.openxmlformats.org/officeDocument/2006/relationships/hyperlink" Target="consultantplus://offline/ref=A157EE673DD3B07D4AA8E72D59BD051297E68040B7DB82BBC972685D0CE39E82DFD56CD7581C28DF8D90E2A3C52141F8ECBCA6EBBD6BCFBDuAsCI" TargetMode="External"/><Relationship Id="rId79"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02"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23" Type="http://schemas.openxmlformats.org/officeDocument/2006/relationships/hyperlink" Target="consultantplus://offline/ref=A157EE673DD3B07D4AA8E72D59BD051297E78949B3DC82BBC972685D0CE39E82DFD56CD758192BDC8290E2A3C52141F8ECBCA6EBBD6BCFBDuAsCI" TargetMode="External"/><Relationship Id="rId144"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90"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65"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86"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11" Type="http://schemas.openxmlformats.org/officeDocument/2006/relationships/hyperlink" Target="consultantplus://offline/ref=A157EE673DD3B07D4AA8E72D59BD051297E68B42B1D382BBC972685D0CE39E82DFD56CD55F14238AD5DFE3FF807152F9EFBCA4EDA1u6s9I" TargetMode="External"/><Relationship Id="rId232"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53" Type="http://schemas.openxmlformats.org/officeDocument/2006/relationships/hyperlink" Target="consultantplus://offline/ref=A157EE673DD3B07D4AA8F9204FD15F1E93E9D74CB5DC8DEA9D2D33005BEA94D5989A35951C1129DE8498B7F18A201DBDBCAFA7E8BD69C9A1AE58EAuCs1I" TargetMode="External"/><Relationship Id="rId274" Type="http://schemas.openxmlformats.org/officeDocument/2006/relationships/hyperlink" Target="consultantplus://offline/ref=A157EE673DD3B07D4AA8F9204FD15F1E93E9D74CBADF8AEE942D33005BEA94D5989A35951C1129DE8493B1FB8A201DBDBCAFA7E8BD69C9A1AE58EAuCs1I" TargetMode="External"/><Relationship Id="rId27"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48"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69"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13" Type="http://schemas.openxmlformats.org/officeDocument/2006/relationships/hyperlink" Target="consultantplus://offline/ref=A157EE673DD3B07D4AA8E72D59BD051297E78949B3DC82BBC972685D0CE39E82DFD56CD758192BDD8790E2A3C52141F8ECBCA6EBBD6BCFBDuAsCI" TargetMode="External"/><Relationship Id="rId134"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80" Type="http://schemas.openxmlformats.org/officeDocument/2006/relationships/hyperlink" Target="consultantplus://offline/ref=A157EE673DD3B07D4AA8F9204FD15F1E93E9D74CBADF8AEE942D33005BEA94D5989A35951C1129DD819AB0F78A201DBDBCAFA7E8BD69C9A1AE58EAuCs1I" TargetMode="External"/><Relationship Id="rId155" Type="http://schemas.openxmlformats.org/officeDocument/2006/relationships/hyperlink" Target="consultantplus://offline/ref=A157EE673DD3B07D4AA8F9204FD15F1E93E9D74CBAD98EE59C2D33005BEA94D5989A35951C1129DE849BB3F08A201DBDBCAFA7E8BD69C9A1AE58EAuCs1I" TargetMode="External"/><Relationship Id="rId176"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97"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01" Type="http://schemas.openxmlformats.org/officeDocument/2006/relationships/hyperlink" Target="consultantplus://offline/ref=A157EE673DD3B07D4AA8E72D59BD051297E78949B3DC82BBC972685D0CE39E82DFD56CD7581C2FDF8590E2A3C52141F8ECBCA6EBBD6BCFBDuAsCI" TargetMode="External"/><Relationship Id="rId222"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43" Type="http://schemas.openxmlformats.org/officeDocument/2006/relationships/hyperlink" Target="consultantplus://offline/ref=A157EE673DD3B07D4AA8E72D59BD051295EB8E41B1DE82BBC972685D0CE39E82DFD56CD7581C28DF8490E2A3C52141F8ECBCA6EBBD6BCFBDuAsCI" TargetMode="External"/><Relationship Id="rId264" Type="http://schemas.openxmlformats.org/officeDocument/2006/relationships/hyperlink" Target="consultantplus://offline/ref=A157EE673DD3B07D4AA8F9204FD15F1E93E9D74CB5DC8DEA9D2D33005BEA94D5989A35951C1129DE849FB7F28A201DBDBCAFA7E8BD69C9A1AE58EAuCs1I" TargetMode="External"/><Relationship Id="rId285" Type="http://schemas.openxmlformats.org/officeDocument/2006/relationships/hyperlink" Target="consultantplus://offline/ref=A157EE673DD3B07D4AA8E72D59BD051297E78949B3DC82BBC972685D0CE39E82DFD56CD7581F28DF8290E2A3C52141F8ECBCA6EBBD6BCFBDuAsCI" TargetMode="External"/><Relationship Id="rId17"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38"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59" Type="http://schemas.openxmlformats.org/officeDocument/2006/relationships/hyperlink" Target="consultantplus://offline/ref=A157EE673DD3B07D4AA8E72D59BD051297E68040B7DB82BBC972685D0CE39E82CDD534DB591936DE8285B4F283u7s4I" TargetMode="External"/><Relationship Id="rId103"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24" Type="http://schemas.openxmlformats.org/officeDocument/2006/relationships/hyperlink" Target="consultantplus://offline/ref=A157EE673DD3B07D4AA8E72D59BD051297E78949B3DC82BBC972685D0CE39E82DFD56CD758192BD98390E2A3C52141F8ECBCA6EBBD6BCFBDuAsCI" TargetMode="External"/><Relationship Id="rId70"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91" Type="http://schemas.openxmlformats.org/officeDocument/2006/relationships/hyperlink" Target="consultantplus://offline/ref=A157EE673DD3B07D4AA8F9204FD15F1E93E9D74CBAD98EE59C2D33005BEA94D5989A35951C1129DE849BB2F28A201DBDBCAFA7E8BD69C9A1AE58EAuCs1I" TargetMode="External"/><Relationship Id="rId145"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66" Type="http://schemas.openxmlformats.org/officeDocument/2006/relationships/hyperlink" Target="consultantplus://offline/ref=A157EE673DD3B07D4AA8F9204FD15F1E93E9D74CBAD98EE59C2D33005BEA94D5989A35951C1129DE849BB3F48A201DBDBCAFA7E8BD69C9A1AE58EAuCs1I" TargetMode="External"/><Relationship Id="rId187"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 Type="http://schemas.openxmlformats.org/officeDocument/2006/relationships/styles" Target="styles.xml"/><Relationship Id="rId212"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33"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54" Type="http://schemas.openxmlformats.org/officeDocument/2006/relationships/hyperlink" Target="consultantplus://offline/ref=A157EE673DD3B07D4AA8F9204FD15F1E93E9D74CBAD98EE59C2D33005BEA94D5989A35951C1129DE849BB1F28A201DBDBCAFA7E8BD69C9A1AE58EAuCs1I" TargetMode="External"/><Relationship Id="rId28"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49"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14" Type="http://schemas.openxmlformats.org/officeDocument/2006/relationships/hyperlink" Target="consultantplus://offline/ref=A157EE673DD3B07D4AA8F9204FD15F1E93E9D74CBAD98EE59C2D33005BEA94D5989A35951C1129DE849BB2F48A201DBDBCAFA7E8BD69C9A1AE58EAuCs1I" TargetMode="External"/><Relationship Id="rId275" Type="http://schemas.openxmlformats.org/officeDocument/2006/relationships/hyperlink" Target="consultantplus://offline/ref=A157EE673DD3B07D4AA8F9204FD15F1E93E9D74CBADF8AEE942D33005BEA94D5989A35951C1129DE849BB7F18A201DBDBCAFA7E8BD69C9A1AE58EAuCs1I" TargetMode="External"/><Relationship Id="rId60" Type="http://schemas.openxmlformats.org/officeDocument/2006/relationships/hyperlink" Target="consultantplus://offline/ref=A157EE673DD3B07D4AA8E72D59BD051297E78A42B4DE82BBC972685D0CE39E82CDD534DB591936DE8285B4F283u7s4I" TargetMode="External"/><Relationship Id="rId81" Type="http://schemas.openxmlformats.org/officeDocument/2006/relationships/hyperlink" Target="consultantplus://offline/ref=A157EE673DD3B07D4AA8F9204FD15F1E93E9D74CBAD98EE59C2D33005BEA94D5989A35951C1129DE849BB5F38A201DBDBCAFA7E8BD69C9A1AE58EAuCs1I" TargetMode="External"/><Relationship Id="rId135"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56"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77"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98"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02" Type="http://schemas.openxmlformats.org/officeDocument/2006/relationships/hyperlink" Target="consultantplus://offline/ref=A157EE673DD3B07D4AA8E72D59BD051297E78949B3DC82BBC972685D0CE39E82DFD56CD7581E20DE8D90E2A3C52141F8ECBCA6EBBD6BCFBDuAsCI" TargetMode="External"/><Relationship Id="rId223"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44"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18" Type="http://schemas.openxmlformats.org/officeDocument/2006/relationships/hyperlink" Target="consultantplus://offline/ref=A157EE673DD3B07D4AA8F9204FD15F1E93E9D74CB0D389EA952D33005BEA94D5989A35871C4925DF8185B6F49F764CFBuEs9I" TargetMode="External"/><Relationship Id="rId39" Type="http://schemas.openxmlformats.org/officeDocument/2006/relationships/hyperlink" Target="file:///C:\Users\Alexis\Desktop\%D0%B4%D0%BB%D1%8F%20%D1%81%D0%B0%D0%B9%D1%82%D0%B0%20%D0%BF%D0%BE%20%D0%9C%D0%A1%D0%9F\%D1%84%D0%B5%D0%B4%D0%B5%D1%80%D0%B0%D0%BB%D1%8C%D0%BD%D0%BE%D0%B5%20%D0%B7%D0%B0%D0%BA%D0%BE%D0%BD%D0%BE%D0%B4%D0%B0%D1%82%D0%B5%D0%BB%D1%8C%D1%81%D1%82%D0%B2%D0%BE\%D0%BF%D0%BE%D1%81%D1%82%D0%B0%D0%BD%D0%BE%D0%B2%D0%BB%D0%B5%D0%BD%D0%B8%D0%B5%20%E2%84%96%20392-%D0%BF%D0%B0%20%D0%BE%D1%82%2025.04.2012.docx" TargetMode="External"/><Relationship Id="rId265" Type="http://schemas.openxmlformats.org/officeDocument/2006/relationships/hyperlink" Target="consultantplus://offline/ref=A157EE673DD3B07D4AA8F9204FD15F1E93E9D74CB5DC8DEA9D2D33005BEA94D5989A35951C1129DE849FB7F78A201DBDBCAFA7E8BD69C9A1AE58EAuCs1I" TargetMode="External"/><Relationship Id="rId286" Type="http://schemas.openxmlformats.org/officeDocument/2006/relationships/hyperlink" Target="consultantplus://offline/ref=A157EE673DD3B07D4AA8E72D59BD051297E78949B3DC82BBC972685D0CE39E82DFD56CD758182BDE8090E2A3C52141F8ECBCA6EBBD6BCFBDuAs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33152</Words>
  <Characters>188970</Characters>
  <Application>Microsoft Office Word</Application>
  <DocSecurity>0</DocSecurity>
  <Lines>1574</Lines>
  <Paragraphs>443</Paragraphs>
  <ScaleCrop>false</ScaleCrop>
  <Company>Grizli777</Company>
  <LinksUpToDate>false</LinksUpToDate>
  <CharactersWithSpaces>221679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Грачева</dc:creator>
  <cp:keywords/>
  <dc:description/>
  <cp:lastModifiedBy>Грачева</cp:lastModifiedBy>
  <cp:revision>3</cp:revision>
  <dcterms:created xsi:type="dcterms:W3CDTF">2023-02-28T12:09:00Z</dcterms:created>
  <dcterms:modified xsi:type="dcterms:W3CDTF">2023-02-28T12:10:00Z</dcterms:modified>
</cp:coreProperties>
</file>