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125" w:rsidRDefault="00943CB2">
      <w:pPr>
        <w:pStyle w:val="13"/>
        <w:keepNext/>
        <w:keepLines/>
      </w:pPr>
      <w:r>
        <w:rPr>
          <w:noProof/>
          <w:sz w:val="18"/>
          <w:lang w:eastAsia="ru-RU"/>
        </w:rPr>
        <mc:AlternateContent>
          <mc:Choice Requires="wpg">
            <w:drawing>
              <wp:inline distT="0" distB="0" distL="0" distR="0">
                <wp:extent cx="558150" cy="734932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5865137" name=""/>
                        <pic:cNvPicPr/>
                      </pic:nvPicPr>
                      <pic:blipFill>
                        <a:blip r:embed="rId8"/>
                        <a:srcRect l="-905" t="-687" r="-905" b="-686"/>
                        <a:stretch/>
                      </pic:blipFill>
                      <pic:spPr bwMode="auto">
                        <a:xfrm>
                          <a:off x="0" y="0"/>
                          <a:ext cx="558149" cy="734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95pt;height:57.87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 w:rsidR="00A31125" w:rsidRDefault="00943CB2">
      <w:pPr>
        <w:spacing w:line="120" w:lineRule="auto"/>
        <w:ind w:hanging="567"/>
        <w:jc w:val="center"/>
        <w:rPr>
          <w:rFonts w:ascii="Arial" w:hAnsi="Arial" w:cs="Arial"/>
          <w:sz w:val="32"/>
          <w:szCs w:val="32"/>
        </w:rPr>
      </w:pPr>
      <w:bookmarkStart w:id="0" w:name="bookmark2"/>
      <w:r>
        <w:rPr>
          <w:rFonts w:ascii="Arial" w:eastAsia="Arial" w:hAnsi="Arial" w:cs="Arial"/>
          <w:b/>
          <w:sz w:val="32"/>
          <w:szCs w:val="32"/>
        </w:rPr>
        <w:t>Администрация города Льгова</w:t>
      </w:r>
    </w:p>
    <w:p w:rsidR="00A31125" w:rsidRDefault="00943CB2">
      <w:pPr>
        <w:pStyle w:val="25"/>
        <w:jc w:val="center"/>
        <w:rPr>
          <w:rFonts w:ascii="Arial" w:hAnsi="Arial" w:cs="Arial"/>
          <w:sz w:val="32"/>
          <w:szCs w:val="32"/>
        </w:rPr>
      </w:pPr>
      <w:r>
        <w:rPr>
          <w:rStyle w:val="24"/>
          <w:rFonts w:ascii="Arial" w:eastAsia="Arial" w:hAnsi="Arial" w:cs="Arial"/>
          <w:b/>
          <w:bCs/>
          <w:sz w:val="32"/>
          <w:szCs w:val="32"/>
        </w:rPr>
        <w:t>КУРСКОЙ ОБЛАСТИ</w:t>
      </w:r>
    </w:p>
    <w:p w:rsidR="00A31125" w:rsidRDefault="00943CB2">
      <w:pPr>
        <w:pStyle w:val="13"/>
        <w:keepNext/>
        <w:keepLines/>
      </w:pPr>
      <w:proofErr w:type="gramStart"/>
      <w:r>
        <w:rPr>
          <w:rStyle w:val="12"/>
        </w:rPr>
        <w:t>П</w:t>
      </w:r>
      <w:proofErr w:type="gramEnd"/>
      <w:r>
        <w:rPr>
          <w:rStyle w:val="12"/>
        </w:rPr>
        <w:t xml:space="preserve"> О С Т А Н О В Л Е Н И Е</w:t>
      </w:r>
      <w:bookmarkEnd w:id="0"/>
    </w:p>
    <w:p w:rsidR="00A31125" w:rsidRDefault="00943CB2">
      <w:pPr>
        <w:pStyle w:val="25"/>
        <w:tabs>
          <w:tab w:val="left" w:leader="underscore" w:pos="1035"/>
          <w:tab w:val="left" w:pos="3998"/>
        </w:tabs>
        <w:spacing w:after="260"/>
        <w:jc w:val="center"/>
      </w:pPr>
      <w:r>
        <w:rPr>
          <w:rStyle w:val="24"/>
          <w:b/>
          <w:bCs/>
        </w:rPr>
        <w:t>от _________________2024 г. №</w:t>
      </w:r>
    </w:p>
    <w:p w:rsidR="00A31125" w:rsidRDefault="00943CB2">
      <w:pPr>
        <w:pStyle w:val="25"/>
        <w:spacing w:after="200" w:line="276" w:lineRule="auto"/>
        <w:jc w:val="center"/>
        <w:rPr>
          <w:b/>
          <w:sz w:val="24"/>
          <w:szCs w:val="24"/>
        </w:rPr>
      </w:pPr>
      <w:r>
        <w:rPr>
          <w:rStyle w:val="24"/>
          <w:b/>
          <w:sz w:val="24"/>
          <w:szCs w:val="24"/>
        </w:rPr>
        <w:t>«Об утверждении программы профилактики рисков причинения вреда (ущерба) охраняемым законом ценностям на 2025 год</w:t>
      </w:r>
      <w:r>
        <w:rPr>
          <w:rStyle w:val="24"/>
          <w:b/>
          <w:sz w:val="24"/>
          <w:szCs w:val="24"/>
        </w:rPr>
        <w:t xml:space="preserve"> при осуществлении муниципального жилищного контроля на территории </w:t>
      </w:r>
      <w:r>
        <w:rPr>
          <w:rStyle w:val="24"/>
          <w:b/>
          <w:bCs/>
          <w:sz w:val="24"/>
          <w:szCs w:val="24"/>
        </w:rPr>
        <w:t>муниципального образования «Город Льгов» Курской области</w:t>
      </w:r>
      <w:r>
        <w:rPr>
          <w:rStyle w:val="24"/>
          <w:b/>
          <w:sz w:val="24"/>
          <w:szCs w:val="24"/>
        </w:rPr>
        <w:t>»</w:t>
      </w:r>
    </w:p>
    <w:p w:rsidR="00A31125" w:rsidRDefault="00943CB2">
      <w:pPr>
        <w:pStyle w:val="25"/>
        <w:tabs>
          <w:tab w:val="left" w:pos="475"/>
        </w:tabs>
        <w:ind w:firstLine="440"/>
        <w:jc w:val="both"/>
        <w:rPr>
          <w:sz w:val="28"/>
          <w:szCs w:val="28"/>
        </w:rPr>
      </w:pPr>
      <w:r>
        <w:rPr>
          <w:rStyle w:val="2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</w:t>
      </w:r>
      <w:r>
        <w:rPr>
          <w:rStyle w:val="24"/>
          <w:sz w:val="28"/>
          <w:szCs w:val="28"/>
        </w:rPr>
        <w:t>дерации», ст. 44 Федерального закона РФ от 31.07.2020 г. № 248-ФЗ «О государственном контроле (надзоре) и муниципальном контроле в Российской Федерации», Постановлением Правительства РФ от 25.06.2021 года № 990 «Об утверждении Правил разработки и утвержден</w:t>
      </w:r>
      <w:r>
        <w:rPr>
          <w:rStyle w:val="24"/>
          <w:sz w:val="28"/>
          <w:szCs w:val="28"/>
        </w:rPr>
        <w:t xml:space="preserve">ия контрольными (надзорными) органами программы профилактики рисков причинения вреда (ущерба) охраняемым законом ценностям», Администрация города Льгова, </w:t>
      </w:r>
      <w:r>
        <w:rPr>
          <w:rFonts w:ascii="Arial" w:hAnsi="Arial" w:cs="Arial"/>
          <w:b/>
          <w:sz w:val="28"/>
          <w:szCs w:val="28"/>
        </w:rPr>
        <w:t>ПОСТАНОВЛЯЕТ</w:t>
      </w:r>
      <w:r>
        <w:rPr>
          <w:rFonts w:ascii="Arial" w:hAnsi="Arial" w:cs="Arial"/>
          <w:sz w:val="28"/>
          <w:szCs w:val="28"/>
        </w:rPr>
        <w:t>:</w:t>
      </w:r>
    </w:p>
    <w:p w:rsidR="00A31125" w:rsidRDefault="00943CB2">
      <w:pPr>
        <w:pStyle w:val="25"/>
        <w:ind w:firstLine="720"/>
        <w:jc w:val="both"/>
        <w:rPr>
          <w:sz w:val="28"/>
          <w:szCs w:val="28"/>
        </w:rPr>
      </w:pPr>
      <w:r>
        <w:rPr>
          <w:rStyle w:val="24"/>
          <w:sz w:val="28"/>
          <w:szCs w:val="28"/>
        </w:rPr>
        <w:t>1. Утвердить прилагаемую программу профилактики рисков причинения вреда (ущерба) охраняе</w:t>
      </w:r>
      <w:r>
        <w:rPr>
          <w:rStyle w:val="24"/>
          <w:sz w:val="28"/>
          <w:szCs w:val="28"/>
        </w:rPr>
        <w:t xml:space="preserve">мым законом ценностям на 2025 год при осуществлении муниципального жилищного контроля на территории </w:t>
      </w:r>
      <w:r>
        <w:rPr>
          <w:rStyle w:val="24"/>
          <w:bCs/>
          <w:sz w:val="28"/>
          <w:szCs w:val="28"/>
        </w:rPr>
        <w:t>муниципального образования «Город Льгов» Курской области</w:t>
      </w:r>
      <w:r>
        <w:rPr>
          <w:rStyle w:val="24"/>
          <w:sz w:val="28"/>
          <w:szCs w:val="28"/>
        </w:rPr>
        <w:t xml:space="preserve"> (далее–Программа).</w:t>
      </w:r>
    </w:p>
    <w:p w:rsidR="00A31125" w:rsidRDefault="00943CB2">
      <w:pPr>
        <w:pStyle w:val="25"/>
        <w:tabs>
          <w:tab w:val="left" w:pos="1766"/>
        </w:tabs>
        <w:ind w:left="720"/>
        <w:jc w:val="both"/>
        <w:rPr>
          <w:sz w:val="28"/>
          <w:szCs w:val="28"/>
        </w:rPr>
      </w:pPr>
      <w:r>
        <w:rPr>
          <w:rStyle w:val="24"/>
          <w:sz w:val="28"/>
          <w:szCs w:val="28"/>
        </w:rPr>
        <w:t xml:space="preserve">2. </w:t>
      </w:r>
      <w:proofErr w:type="gramStart"/>
      <w:r>
        <w:rPr>
          <w:rStyle w:val="24"/>
          <w:sz w:val="28"/>
          <w:szCs w:val="28"/>
        </w:rPr>
        <w:t>Контроль за</w:t>
      </w:r>
      <w:proofErr w:type="gramEnd"/>
      <w:r>
        <w:rPr>
          <w:rStyle w:val="24"/>
          <w:sz w:val="28"/>
          <w:szCs w:val="28"/>
        </w:rPr>
        <w:t xml:space="preserve"> исполнением постановления оставляю за собой.</w:t>
      </w:r>
    </w:p>
    <w:p w:rsidR="00F2369A" w:rsidRDefault="00F2369A">
      <w:pPr>
        <w:pStyle w:val="25"/>
        <w:rPr>
          <w:rStyle w:val="24"/>
          <w:sz w:val="28"/>
          <w:szCs w:val="28"/>
        </w:rPr>
      </w:pPr>
    </w:p>
    <w:p w:rsidR="00F2369A" w:rsidRDefault="00F2369A">
      <w:pPr>
        <w:pStyle w:val="25"/>
        <w:rPr>
          <w:rStyle w:val="24"/>
          <w:sz w:val="28"/>
          <w:szCs w:val="28"/>
        </w:rPr>
      </w:pPr>
    </w:p>
    <w:p w:rsidR="00A31125" w:rsidRDefault="00943CB2">
      <w:pPr>
        <w:pStyle w:val="25"/>
        <w:rPr>
          <w:sz w:val="28"/>
          <w:szCs w:val="28"/>
        </w:rPr>
      </w:pPr>
      <w:r>
        <w:rPr>
          <w:rStyle w:val="24"/>
          <w:sz w:val="28"/>
          <w:szCs w:val="28"/>
        </w:rPr>
        <w:t xml:space="preserve">Глава города Льгова                                                                       А.С. </w:t>
      </w:r>
      <w:proofErr w:type="spellStart"/>
      <w:r>
        <w:rPr>
          <w:rStyle w:val="24"/>
          <w:sz w:val="28"/>
          <w:szCs w:val="28"/>
        </w:rPr>
        <w:t>Клемешов</w:t>
      </w:r>
      <w:proofErr w:type="spellEnd"/>
    </w:p>
    <w:p w:rsidR="00A31125" w:rsidRDefault="00A31125">
      <w:pPr>
        <w:jc w:val="both"/>
      </w:pPr>
    </w:p>
    <w:p w:rsidR="00F2369A" w:rsidRDefault="00F2369A" w:rsidP="00F2369A">
      <w:pPr>
        <w:pStyle w:val="25"/>
        <w:tabs>
          <w:tab w:val="left" w:pos="1035"/>
        </w:tabs>
        <w:spacing w:after="540"/>
        <w:jc w:val="both"/>
        <w:rPr>
          <w:sz w:val="28"/>
          <w:szCs w:val="28"/>
        </w:rPr>
      </w:pPr>
    </w:p>
    <w:p w:rsidR="00F2369A" w:rsidRDefault="00F2369A" w:rsidP="00F2369A">
      <w:pPr>
        <w:pStyle w:val="25"/>
        <w:tabs>
          <w:tab w:val="left" w:pos="1035"/>
        </w:tabs>
        <w:spacing w:after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Подготовил: гл. специалист  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Е.Ю. Маслова</w:t>
      </w:r>
    </w:p>
    <w:p w:rsidR="00F2369A" w:rsidRDefault="00F2369A" w:rsidP="00F2369A">
      <w:pPr>
        <w:pStyle w:val="25"/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 Зам. Главы Администрации</w:t>
      </w:r>
    </w:p>
    <w:p w:rsidR="00F2369A" w:rsidRDefault="00F2369A" w:rsidP="00F2369A">
      <w:pPr>
        <w:pStyle w:val="25"/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г. Льгова, начальник отдела строительства</w:t>
      </w:r>
    </w:p>
    <w:p w:rsidR="00A31125" w:rsidRPr="00F2369A" w:rsidRDefault="00943CB2" w:rsidP="00F2369A">
      <w:pPr>
        <w:pStyle w:val="25"/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bookmarkStart w:id="1" w:name="_GoBack"/>
      <w:bookmarkEnd w:id="1"/>
      <w:r w:rsidR="00F2369A">
        <w:rPr>
          <w:sz w:val="28"/>
          <w:szCs w:val="28"/>
        </w:rPr>
        <w:t xml:space="preserve"> ЖКХ, главный архитектор</w:t>
      </w:r>
      <w:r w:rsidR="00F2369A">
        <w:rPr>
          <w:sz w:val="28"/>
          <w:szCs w:val="28"/>
        </w:rPr>
        <w:t xml:space="preserve"> г. Льгова            </w:t>
      </w:r>
      <w:r w:rsidR="00F2369A">
        <w:rPr>
          <w:sz w:val="28"/>
          <w:szCs w:val="28"/>
        </w:rPr>
        <w:t xml:space="preserve">                           А.В. </w:t>
      </w:r>
      <w:proofErr w:type="spellStart"/>
      <w:r w:rsidR="00F2369A">
        <w:rPr>
          <w:sz w:val="28"/>
          <w:szCs w:val="28"/>
        </w:rPr>
        <w:t>Самофалов</w:t>
      </w:r>
      <w:proofErr w:type="spellEnd"/>
    </w:p>
    <w:p w:rsidR="00A31125" w:rsidRDefault="00A31125">
      <w:pPr>
        <w:jc w:val="both"/>
      </w:pPr>
    </w:p>
    <w:p w:rsidR="00A31125" w:rsidRDefault="00A31125">
      <w:pPr>
        <w:jc w:val="both"/>
      </w:pPr>
    </w:p>
    <w:p w:rsidR="00A31125" w:rsidRDefault="00A31125">
      <w:pPr>
        <w:jc w:val="both"/>
      </w:pPr>
    </w:p>
    <w:p w:rsidR="00A31125" w:rsidRDefault="00A31125">
      <w:pPr>
        <w:jc w:val="both"/>
      </w:pPr>
    </w:p>
    <w:p w:rsidR="00A31125" w:rsidRDefault="00A31125">
      <w:pPr>
        <w:pStyle w:val="14"/>
        <w:tabs>
          <w:tab w:val="left" w:leader="underscore" w:pos="8225"/>
        </w:tabs>
        <w:spacing w:before="180" w:after="220"/>
        <w:ind w:left="5700" w:firstLine="0"/>
        <w:rPr>
          <w:rStyle w:val="afc"/>
          <w:sz w:val="24"/>
          <w:szCs w:val="24"/>
        </w:rPr>
      </w:pPr>
    </w:p>
    <w:p w:rsidR="00A31125" w:rsidRDefault="00943CB2">
      <w:pPr>
        <w:pStyle w:val="14"/>
        <w:tabs>
          <w:tab w:val="left" w:leader="underscore" w:pos="8225"/>
        </w:tabs>
        <w:spacing w:before="180" w:after="220"/>
        <w:ind w:left="5700" w:firstLine="0"/>
        <w:rPr>
          <w:rStyle w:val="afc"/>
          <w:sz w:val="24"/>
          <w:szCs w:val="24"/>
        </w:rPr>
      </w:pPr>
      <w:r>
        <w:rPr>
          <w:rStyle w:val="afc"/>
          <w:sz w:val="24"/>
          <w:szCs w:val="24"/>
        </w:rPr>
        <w:lastRenderedPageBreak/>
        <w:t xml:space="preserve">Приложение к постановлению Администрации города Льгова Курской области </w:t>
      </w:r>
    </w:p>
    <w:p w:rsidR="00A31125" w:rsidRDefault="00943CB2">
      <w:pPr>
        <w:pStyle w:val="14"/>
        <w:tabs>
          <w:tab w:val="left" w:leader="underscore" w:pos="8225"/>
        </w:tabs>
        <w:spacing w:before="180" w:after="220"/>
        <w:ind w:left="5700" w:firstLine="0"/>
        <w:rPr>
          <w:rStyle w:val="afc"/>
          <w:sz w:val="24"/>
          <w:szCs w:val="24"/>
        </w:rPr>
      </w:pPr>
      <w:r>
        <w:rPr>
          <w:rStyle w:val="afc"/>
          <w:sz w:val="24"/>
          <w:szCs w:val="24"/>
        </w:rPr>
        <w:t xml:space="preserve">от </w:t>
      </w:r>
      <w:r>
        <w:rPr>
          <w:rStyle w:val="afc"/>
          <w:sz w:val="24"/>
          <w:szCs w:val="24"/>
        </w:rPr>
        <w:tab/>
        <w:t>2024г. №</w:t>
      </w:r>
    </w:p>
    <w:p w:rsidR="00A31125" w:rsidRDefault="00A31125">
      <w:pPr>
        <w:pStyle w:val="14"/>
        <w:tabs>
          <w:tab w:val="left" w:leader="underscore" w:pos="8225"/>
        </w:tabs>
        <w:spacing w:before="180" w:after="220"/>
        <w:ind w:left="5700" w:firstLine="0"/>
        <w:rPr>
          <w:rStyle w:val="afc"/>
          <w:sz w:val="24"/>
          <w:szCs w:val="24"/>
        </w:rPr>
      </w:pPr>
    </w:p>
    <w:p w:rsidR="00A31125" w:rsidRDefault="00943CB2">
      <w:pPr>
        <w:pStyle w:val="14"/>
        <w:spacing w:after="280"/>
        <w:ind w:firstLine="0"/>
        <w:jc w:val="center"/>
      </w:pPr>
      <w:r>
        <w:rPr>
          <w:rStyle w:val="afc"/>
          <w:b/>
          <w:bCs/>
        </w:rPr>
        <w:t>Программа профилактики рисков причинения вреда (ущерба)</w:t>
      </w:r>
      <w:r>
        <w:rPr>
          <w:rStyle w:val="afc"/>
          <w:b/>
          <w:bCs/>
        </w:rPr>
        <w:br/>
        <w:t xml:space="preserve">охраняемым законом ценностям на 2025 год при осуществлении муниципального жилищного контроля на территории </w:t>
      </w:r>
      <w:r>
        <w:rPr>
          <w:rStyle w:val="24"/>
          <w:b/>
          <w:bCs/>
        </w:rPr>
        <w:t>муниципального образования «Город Льгов» Курской области</w:t>
      </w:r>
      <w:r>
        <w:rPr>
          <w:rStyle w:val="24"/>
          <w:b/>
        </w:rPr>
        <w:t xml:space="preserve"> </w:t>
      </w:r>
    </w:p>
    <w:p w:rsidR="00A31125" w:rsidRDefault="00943CB2">
      <w:pPr>
        <w:pStyle w:val="27"/>
        <w:keepNext/>
        <w:keepLines/>
        <w:numPr>
          <w:ilvl w:val="0"/>
          <w:numId w:val="1"/>
        </w:numPr>
        <w:tabs>
          <w:tab w:val="left" w:pos="363"/>
        </w:tabs>
      </w:pPr>
      <w:bookmarkStart w:id="2" w:name="bookmark4"/>
      <w:r>
        <w:rPr>
          <w:rStyle w:val="26"/>
          <w:b/>
          <w:bCs/>
        </w:rPr>
        <w:t>Общие положения</w:t>
      </w:r>
      <w:bookmarkEnd w:id="2"/>
    </w:p>
    <w:p w:rsidR="00A31125" w:rsidRDefault="00943CB2">
      <w:pPr>
        <w:pStyle w:val="14"/>
        <w:numPr>
          <w:ilvl w:val="1"/>
          <w:numId w:val="2"/>
        </w:numPr>
        <w:tabs>
          <w:tab w:val="left" w:pos="1328"/>
        </w:tabs>
        <w:spacing w:after="280"/>
        <w:ind w:firstLine="740"/>
        <w:jc w:val="both"/>
      </w:pPr>
      <w:r>
        <w:rPr>
          <w:rStyle w:val="afc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</w:t>
      </w:r>
      <w:r>
        <w:rPr>
          <w:rStyle w:val="afc"/>
        </w:rPr>
        <w:t xml:space="preserve">й и (или) причинения вреда (ущерба) охраняемым законом ценностям, соблюдение которых оценивается на 2025 год при осуществлении муниципального жилищного контроля на территории </w:t>
      </w:r>
      <w:r>
        <w:rPr>
          <w:rStyle w:val="24"/>
          <w:bCs/>
        </w:rPr>
        <w:t>муниципального образования «Город Льгов» Курской области</w:t>
      </w:r>
      <w:r>
        <w:rPr>
          <w:rStyle w:val="24"/>
        </w:rPr>
        <w:t xml:space="preserve"> </w:t>
      </w:r>
      <w:r>
        <w:rPr>
          <w:rStyle w:val="afc"/>
        </w:rPr>
        <w:t xml:space="preserve"> (далее — Программа).</w:t>
      </w:r>
    </w:p>
    <w:p w:rsidR="00A31125" w:rsidRDefault="00943CB2">
      <w:pPr>
        <w:pStyle w:val="14"/>
        <w:numPr>
          <w:ilvl w:val="0"/>
          <w:numId w:val="1"/>
        </w:numPr>
        <w:tabs>
          <w:tab w:val="left" w:pos="920"/>
        </w:tabs>
        <w:spacing w:after="280"/>
        <w:ind w:firstLine="0"/>
        <w:jc w:val="center"/>
      </w:pPr>
      <w:r>
        <w:rPr>
          <w:rStyle w:val="afc"/>
          <w:b/>
          <w:bCs/>
          <w:color w:val="22272F"/>
        </w:rPr>
        <w:t>Ан</w:t>
      </w:r>
      <w:r>
        <w:rPr>
          <w:rStyle w:val="afc"/>
          <w:b/>
          <w:bCs/>
          <w:color w:val="22272F"/>
        </w:rPr>
        <w:t xml:space="preserve">ализ текущего состояния осуществления </w:t>
      </w:r>
      <w:r>
        <w:rPr>
          <w:rStyle w:val="afc"/>
          <w:b/>
          <w:bCs/>
        </w:rPr>
        <w:t>муниципального</w:t>
      </w:r>
      <w:r>
        <w:rPr>
          <w:rStyle w:val="afc"/>
          <w:b/>
          <w:bCs/>
        </w:rPr>
        <w:br/>
        <w:t xml:space="preserve">жилищного </w:t>
      </w:r>
      <w:r>
        <w:rPr>
          <w:rStyle w:val="afc"/>
          <w:b/>
          <w:bCs/>
          <w:color w:val="22272F"/>
        </w:rPr>
        <w:t xml:space="preserve">контроля, описание текущего </w:t>
      </w:r>
      <w:proofErr w:type="gramStart"/>
      <w:r>
        <w:rPr>
          <w:rStyle w:val="afc"/>
          <w:b/>
          <w:bCs/>
          <w:color w:val="22272F"/>
        </w:rPr>
        <w:t>уровня развития</w:t>
      </w:r>
      <w:r>
        <w:rPr>
          <w:rStyle w:val="afc"/>
          <w:b/>
          <w:bCs/>
          <w:color w:val="22272F"/>
        </w:rPr>
        <w:br/>
        <w:t>профилактической деятельности Администрации города</w:t>
      </w:r>
      <w:proofErr w:type="gramEnd"/>
      <w:r>
        <w:rPr>
          <w:rStyle w:val="afc"/>
          <w:b/>
          <w:bCs/>
          <w:color w:val="22272F"/>
        </w:rPr>
        <w:t xml:space="preserve"> Льгова,</w:t>
      </w:r>
      <w:r>
        <w:rPr>
          <w:rStyle w:val="afc"/>
          <w:b/>
          <w:bCs/>
          <w:color w:val="22272F"/>
        </w:rPr>
        <w:br/>
        <w:t>характеристика проблем, на решение которых направлена Программа</w:t>
      </w:r>
    </w:p>
    <w:p w:rsidR="00A31125" w:rsidRDefault="00943CB2">
      <w:pPr>
        <w:pStyle w:val="14"/>
        <w:numPr>
          <w:ilvl w:val="1"/>
          <w:numId w:val="3"/>
        </w:numPr>
        <w:tabs>
          <w:tab w:val="left" w:pos="1304"/>
        </w:tabs>
        <w:ind w:firstLine="740"/>
        <w:jc w:val="both"/>
      </w:pPr>
      <w:r>
        <w:rPr>
          <w:rStyle w:val="afc"/>
        </w:rPr>
        <w:t xml:space="preserve">В зависимости от объекта, </w:t>
      </w:r>
      <w:r>
        <w:rPr>
          <w:rStyle w:val="afc"/>
        </w:rPr>
        <w:t>в отношении которого осуществляется муниципальный жилищный контроль, выделяются следующие типы контролируемых лиц:</w:t>
      </w:r>
    </w:p>
    <w:p w:rsidR="00A31125" w:rsidRDefault="00943CB2">
      <w:pPr>
        <w:pStyle w:val="14"/>
        <w:numPr>
          <w:ilvl w:val="0"/>
          <w:numId w:val="4"/>
        </w:numPr>
        <w:tabs>
          <w:tab w:val="left" w:pos="987"/>
        </w:tabs>
        <w:ind w:firstLine="740"/>
        <w:jc w:val="both"/>
      </w:pPr>
      <w:r>
        <w:rPr>
          <w:rStyle w:val="afc"/>
        </w:rPr>
        <w:t>организации, в том числе коммерческих и некоммерческих организаций любых форм собственности и организационно-правовых форм, органов государст</w:t>
      </w:r>
      <w:r>
        <w:rPr>
          <w:rStyle w:val="afc"/>
        </w:rPr>
        <w:t>венной власти и органов местного самоуправления;</w:t>
      </w:r>
    </w:p>
    <w:p w:rsidR="00A31125" w:rsidRDefault="00943CB2">
      <w:pPr>
        <w:pStyle w:val="14"/>
        <w:numPr>
          <w:ilvl w:val="0"/>
          <w:numId w:val="4"/>
        </w:numPr>
        <w:tabs>
          <w:tab w:val="left" w:pos="982"/>
        </w:tabs>
        <w:ind w:firstLine="740"/>
        <w:jc w:val="both"/>
      </w:pPr>
      <w:r>
        <w:rPr>
          <w:rStyle w:val="afc"/>
        </w:rPr>
        <w:t>граждане, в том числе осуществляющие деятельность в качестве индивидуальных предпринимателей.</w:t>
      </w:r>
    </w:p>
    <w:p w:rsidR="00A31125" w:rsidRDefault="00943CB2">
      <w:pPr>
        <w:pStyle w:val="14"/>
        <w:numPr>
          <w:ilvl w:val="1"/>
          <w:numId w:val="3"/>
        </w:numPr>
        <w:tabs>
          <w:tab w:val="left" w:pos="1304"/>
        </w:tabs>
        <w:ind w:firstLine="740"/>
        <w:jc w:val="both"/>
      </w:pPr>
      <w:r>
        <w:rPr>
          <w:rStyle w:val="afc"/>
        </w:rPr>
        <w:t xml:space="preserve">В границах </w:t>
      </w:r>
      <w:r>
        <w:rPr>
          <w:rStyle w:val="24"/>
          <w:bCs/>
        </w:rPr>
        <w:t>муниципального образования «Город Льгов» Курской области</w:t>
      </w:r>
      <w:r>
        <w:rPr>
          <w:rStyle w:val="afc"/>
        </w:rPr>
        <w:t xml:space="preserve"> расположено 239 многоквартирных домов.</w:t>
      </w:r>
    </w:p>
    <w:p w:rsidR="00A31125" w:rsidRDefault="00943CB2">
      <w:pPr>
        <w:pStyle w:val="14"/>
        <w:ind w:firstLine="740"/>
        <w:jc w:val="both"/>
      </w:pPr>
      <w:r>
        <w:rPr>
          <w:rStyle w:val="afc"/>
        </w:rPr>
        <w:t>Деятельность по управлению многоквартирными домами осуществляет 1 управляющая организация.</w:t>
      </w:r>
    </w:p>
    <w:p w:rsidR="00A31125" w:rsidRDefault="00943CB2">
      <w:pPr>
        <w:pStyle w:val="14"/>
        <w:numPr>
          <w:ilvl w:val="1"/>
          <w:numId w:val="3"/>
        </w:numPr>
        <w:tabs>
          <w:tab w:val="left" w:pos="1304"/>
        </w:tabs>
        <w:ind w:firstLine="740"/>
        <w:jc w:val="both"/>
      </w:pPr>
      <w:r>
        <w:rPr>
          <w:rStyle w:val="afc"/>
        </w:rPr>
        <w:t>К основным проблемам в жилищной сфере относится нарастающий износ жилищного фонда и инженерных коммуникаций, отсутствие конкуренции на рынке управляющих организаций,</w:t>
      </w:r>
      <w:r>
        <w:rPr>
          <w:rStyle w:val="afc"/>
        </w:rPr>
        <w:t xml:space="preserve"> низкое качество услуг, предоставляемых населению, наряду с высокой стоимостью услуг.</w:t>
      </w:r>
    </w:p>
    <w:p w:rsidR="00A31125" w:rsidRDefault="00943CB2">
      <w:pPr>
        <w:pStyle w:val="14"/>
        <w:spacing w:after="280"/>
        <w:ind w:firstLine="740"/>
        <w:jc w:val="both"/>
      </w:pPr>
      <w:r>
        <w:rPr>
          <w:rStyle w:val="afc"/>
        </w:rPr>
        <w:t>Ухудшение состояния муниципального жилищного фонда связано с недобросовестным содержанием нанимателями помещений муниципального жилищного фонда.</w:t>
      </w:r>
    </w:p>
    <w:p w:rsidR="00A31125" w:rsidRDefault="00943CB2">
      <w:pPr>
        <w:pStyle w:val="27"/>
        <w:keepNext/>
        <w:keepLines/>
        <w:numPr>
          <w:ilvl w:val="0"/>
          <w:numId w:val="1"/>
        </w:numPr>
        <w:tabs>
          <w:tab w:val="left" w:pos="584"/>
        </w:tabs>
      </w:pPr>
      <w:bookmarkStart w:id="3" w:name="bookmark6"/>
      <w:r>
        <w:rPr>
          <w:rStyle w:val="26"/>
          <w:b/>
          <w:bCs/>
          <w:color w:val="22272F"/>
        </w:rPr>
        <w:lastRenderedPageBreak/>
        <w:t xml:space="preserve">Цели и задачи реализации </w:t>
      </w:r>
      <w:r>
        <w:rPr>
          <w:rStyle w:val="26"/>
          <w:b/>
          <w:bCs/>
          <w:color w:val="22272F"/>
        </w:rPr>
        <w:t>Программы</w:t>
      </w:r>
      <w:bookmarkEnd w:id="3"/>
    </w:p>
    <w:p w:rsidR="00A31125" w:rsidRDefault="00943CB2">
      <w:pPr>
        <w:pStyle w:val="14"/>
        <w:numPr>
          <w:ilvl w:val="1"/>
          <w:numId w:val="5"/>
        </w:numPr>
        <w:tabs>
          <w:tab w:val="left" w:pos="1194"/>
        </w:tabs>
        <w:ind w:firstLine="0"/>
        <w:jc w:val="both"/>
      </w:pPr>
      <w:r>
        <w:rPr>
          <w:rStyle w:val="afc"/>
        </w:rPr>
        <w:t>Настоящая Программа разработана на 2025 год, определяет цели, задачи и порядок осуществления профилактических мероприятий, направленных на предупреждение причинения вреда (ущерба) охраняемым законом ценностям в сфере муниципального жилищного конт</w:t>
      </w:r>
      <w:r>
        <w:rPr>
          <w:rStyle w:val="afc"/>
        </w:rPr>
        <w:t>роля.</w:t>
      </w:r>
    </w:p>
    <w:p w:rsidR="00A31125" w:rsidRDefault="00943CB2">
      <w:pPr>
        <w:pStyle w:val="14"/>
        <w:ind w:firstLine="600"/>
        <w:jc w:val="both"/>
      </w:pPr>
      <w:r>
        <w:rPr>
          <w:rStyle w:val="afc"/>
        </w:rPr>
        <w:t>Органом, уполномоченным на осуществление муниципального жилищного контроля, является Администрация города Льгова.</w:t>
      </w:r>
    </w:p>
    <w:p w:rsidR="00A31125" w:rsidRDefault="00943CB2">
      <w:pPr>
        <w:pStyle w:val="14"/>
        <w:numPr>
          <w:ilvl w:val="1"/>
          <w:numId w:val="5"/>
        </w:numPr>
        <w:tabs>
          <w:tab w:val="left" w:pos="1165"/>
        </w:tabs>
        <w:ind w:firstLine="600"/>
        <w:jc w:val="both"/>
      </w:pPr>
      <w:r>
        <w:rPr>
          <w:rStyle w:val="afc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A31125" w:rsidRDefault="00943CB2">
      <w:pPr>
        <w:pStyle w:val="14"/>
        <w:numPr>
          <w:ilvl w:val="0"/>
          <w:numId w:val="6"/>
        </w:numPr>
        <w:tabs>
          <w:tab w:val="left" w:pos="1131"/>
        </w:tabs>
        <w:ind w:firstLine="720"/>
        <w:jc w:val="both"/>
      </w:pPr>
      <w:r>
        <w:rPr>
          <w:rStyle w:val="afc"/>
        </w:rPr>
        <w:t>стимулиров</w:t>
      </w:r>
      <w:r>
        <w:rPr>
          <w:rStyle w:val="afc"/>
        </w:rPr>
        <w:t>ание добросовестного соблюдения обязательных требований всеми контролируемыми лицами;</w:t>
      </w:r>
    </w:p>
    <w:p w:rsidR="00A31125" w:rsidRDefault="00943CB2">
      <w:pPr>
        <w:pStyle w:val="14"/>
        <w:numPr>
          <w:ilvl w:val="0"/>
          <w:numId w:val="6"/>
        </w:numPr>
        <w:tabs>
          <w:tab w:val="left" w:pos="1126"/>
        </w:tabs>
        <w:ind w:firstLine="720"/>
        <w:jc w:val="both"/>
      </w:pPr>
      <w:r>
        <w:rPr>
          <w:rStyle w:val="afc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31125" w:rsidRDefault="00943CB2">
      <w:pPr>
        <w:pStyle w:val="14"/>
        <w:numPr>
          <w:ilvl w:val="0"/>
          <w:numId w:val="6"/>
        </w:numPr>
        <w:tabs>
          <w:tab w:val="left" w:pos="1126"/>
        </w:tabs>
        <w:ind w:firstLine="720"/>
        <w:jc w:val="both"/>
      </w:pPr>
      <w:r>
        <w:rPr>
          <w:rStyle w:val="afc"/>
        </w:rPr>
        <w:t>создание ус</w:t>
      </w:r>
      <w:r>
        <w:rPr>
          <w:rStyle w:val="afc"/>
        </w:rPr>
        <w:t>ловий для доведения обязательных требований до контролируемых лиц, повышение информированности о способах их соблюдения.</w:t>
      </w:r>
    </w:p>
    <w:p w:rsidR="00A31125" w:rsidRDefault="00943CB2">
      <w:pPr>
        <w:pStyle w:val="14"/>
        <w:numPr>
          <w:ilvl w:val="1"/>
          <w:numId w:val="5"/>
        </w:numPr>
        <w:tabs>
          <w:tab w:val="left" w:pos="1314"/>
        </w:tabs>
        <w:ind w:firstLine="720"/>
        <w:jc w:val="both"/>
      </w:pPr>
      <w:r>
        <w:rPr>
          <w:rStyle w:val="afc"/>
        </w:rPr>
        <w:t>Задачами Программы являются:</w:t>
      </w:r>
    </w:p>
    <w:p w:rsidR="00A31125" w:rsidRDefault="00943CB2">
      <w:pPr>
        <w:pStyle w:val="14"/>
        <w:numPr>
          <w:ilvl w:val="0"/>
          <w:numId w:val="7"/>
        </w:numPr>
        <w:tabs>
          <w:tab w:val="left" w:pos="1131"/>
        </w:tabs>
        <w:ind w:firstLine="720"/>
        <w:jc w:val="both"/>
      </w:pPr>
      <w:r>
        <w:rPr>
          <w:rStyle w:val="afc"/>
        </w:rPr>
        <w:t>выявление причин, факторов и условий, способствующих нарушениям обязательных требований, а также разработка мероприятий, направленных на устранение нарушений обязательных требований;</w:t>
      </w:r>
    </w:p>
    <w:p w:rsidR="00A31125" w:rsidRDefault="00943CB2">
      <w:pPr>
        <w:pStyle w:val="14"/>
        <w:numPr>
          <w:ilvl w:val="0"/>
          <w:numId w:val="7"/>
        </w:numPr>
        <w:tabs>
          <w:tab w:val="left" w:pos="1126"/>
        </w:tabs>
        <w:ind w:firstLine="720"/>
        <w:jc w:val="both"/>
      </w:pPr>
      <w:r>
        <w:rPr>
          <w:rStyle w:val="afc"/>
        </w:rPr>
        <w:t>формирование одинакового понимания обязательных требований у всех участни</w:t>
      </w:r>
      <w:r>
        <w:rPr>
          <w:rStyle w:val="afc"/>
        </w:rPr>
        <w:t>ков контрольной деятельности;</w:t>
      </w:r>
    </w:p>
    <w:p w:rsidR="00A31125" w:rsidRDefault="00943CB2">
      <w:pPr>
        <w:pStyle w:val="14"/>
        <w:numPr>
          <w:ilvl w:val="0"/>
          <w:numId w:val="7"/>
        </w:numPr>
        <w:tabs>
          <w:tab w:val="left" w:pos="1131"/>
        </w:tabs>
        <w:ind w:firstLine="720"/>
        <w:jc w:val="both"/>
      </w:pPr>
      <w:r>
        <w:rPr>
          <w:rStyle w:val="afc"/>
        </w:rPr>
        <w:t>укрепление системы профилактики нарушений обязательных требований;</w:t>
      </w:r>
    </w:p>
    <w:p w:rsidR="00A31125" w:rsidRDefault="00943CB2">
      <w:pPr>
        <w:pStyle w:val="14"/>
        <w:numPr>
          <w:ilvl w:val="0"/>
          <w:numId w:val="7"/>
        </w:numPr>
        <w:tabs>
          <w:tab w:val="left" w:pos="1131"/>
        </w:tabs>
        <w:ind w:firstLine="720"/>
        <w:jc w:val="both"/>
      </w:pPr>
      <w:r>
        <w:rPr>
          <w:rStyle w:val="afc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</w:t>
      </w:r>
      <w:r>
        <w:rPr>
          <w:rStyle w:val="afc"/>
        </w:rPr>
        <w:t>нодательства и необходимых мерах по их исполнению;</w:t>
      </w:r>
    </w:p>
    <w:p w:rsidR="00A31125" w:rsidRDefault="00943CB2">
      <w:pPr>
        <w:pStyle w:val="14"/>
        <w:numPr>
          <w:ilvl w:val="0"/>
          <w:numId w:val="7"/>
        </w:numPr>
        <w:tabs>
          <w:tab w:val="left" w:pos="1136"/>
        </w:tabs>
        <w:spacing w:after="280"/>
        <w:ind w:firstLine="720"/>
        <w:jc w:val="both"/>
      </w:pPr>
      <w:r>
        <w:rPr>
          <w:rStyle w:val="afc"/>
        </w:rPr>
        <w:t>повышение прозрачности осуществляемой Администрацией города Льгова контрольной деятельности.</w:t>
      </w:r>
    </w:p>
    <w:p w:rsidR="00A31125" w:rsidRDefault="00943CB2">
      <w:pPr>
        <w:pStyle w:val="27"/>
        <w:keepNext/>
        <w:keepLines/>
        <w:numPr>
          <w:ilvl w:val="0"/>
          <w:numId w:val="1"/>
        </w:numPr>
        <w:tabs>
          <w:tab w:val="left" w:pos="565"/>
        </w:tabs>
      </w:pPr>
      <w:bookmarkStart w:id="4" w:name="bookmark8"/>
      <w:r>
        <w:rPr>
          <w:rStyle w:val="26"/>
          <w:b/>
          <w:bCs/>
        </w:rPr>
        <w:t>Перечень профилактических мероприятий, сроки (периодичность) их проведения</w:t>
      </w:r>
      <w:bookmarkEnd w:id="4"/>
    </w:p>
    <w:p w:rsidR="00A31125" w:rsidRDefault="00943CB2">
      <w:pPr>
        <w:pStyle w:val="14"/>
        <w:ind w:firstLine="600"/>
        <w:jc w:val="both"/>
      </w:pPr>
      <w:r>
        <w:rPr>
          <w:rStyle w:val="afc"/>
        </w:rPr>
        <w:t>В соответствии с Положением о муницип</w:t>
      </w:r>
      <w:r>
        <w:rPr>
          <w:rStyle w:val="afc"/>
        </w:rPr>
        <w:t>альном жилищном контроле муниципальный жилищный контроль осуществляется посредством профилактики, в рамках которой проводятся следующие мероприятия:</w:t>
      </w:r>
    </w:p>
    <w:p w:rsidR="00A31125" w:rsidRDefault="00943CB2">
      <w:pPr>
        <w:pStyle w:val="afe"/>
        <w:ind w:left="686"/>
      </w:pPr>
      <w:r>
        <w:rPr>
          <w:rStyle w:val="afd"/>
        </w:rPr>
        <w:t>1) информирование;</w:t>
      </w:r>
    </w:p>
    <w:p w:rsidR="00A31125" w:rsidRDefault="00943CB2">
      <w:pPr>
        <w:pStyle w:val="afe"/>
        <w:ind w:left="686"/>
      </w:pPr>
      <w:r>
        <w:rPr>
          <w:rStyle w:val="afd"/>
        </w:rPr>
        <w:t>2) консультирование;</w:t>
      </w:r>
    </w:p>
    <w:p w:rsidR="00A31125" w:rsidRDefault="00943CB2">
      <w:pPr>
        <w:pStyle w:val="afe"/>
        <w:ind w:left="686"/>
        <w:rPr>
          <w:rStyle w:val="afd"/>
        </w:rPr>
      </w:pPr>
      <w:r>
        <w:rPr>
          <w:rStyle w:val="afd"/>
        </w:rPr>
        <w:t>3) профилактический визит.</w:t>
      </w:r>
    </w:p>
    <w:p w:rsidR="00A31125" w:rsidRDefault="00A31125">
      <w:pPr>
        <w:pStyle w:val="afe"/>
        <w:ind w:left="686"/>
        <w:rPr>
          <w:rStyle w:val="afd"/>
        </w:rPr>
      </w:pPr>
    </w:p>
    <w:p w:rsidR="00A31125" w:rsidRDefault="00A31125">
      <w:pPr>
        <w:pStyle w:val="afe"/>
        <w:ind w:left="686"/>
        <w:rPr>
          <w:rStyle w:val="afd"/>
        </w:rPr>
      </w:pPr>
    </w:p>
    <w:p w:rsidR="00A31125" w:rsidRDefault="00A31125">
      <w:pPr>
        <w:pStyle w:val="afe"/>
        <w:ind w:left="686"/>
        <w:rPr>
          <w:rStyle w:val="afd"/>
        </w:rPr>
      </w:pPr>
    </w:p>
    <w:p w:rsidR="00A31125" w:rsidRDefault="00943CB2">
      <w:pPr>
        <w:pStyle w:val="afe"/>
        <w:ind w:left="686"/>
        <w:rPr>
          <w:rStyle w:val="afd"/>
        </w:rPr>
      </w:pPr>
      <w:r>
        <w:rPr>
          <w:rStyle w:val="afd"/>
        </w:rPr>
        <w:t xml:space="preserve"> </w:t>
      </w:r>
    </w:p>
    <w:p w:rsidR="00A31125" w:rsidRDefault="00A31125">
      <w:pPr>
        <w:pStyle w:val="afe"/>
        <w:ind w:left="686"/>
        <w:rPr>
          <w:rStyle w:val="afd"/>
        </w:rPr>
      </w:pPr>
    </w:p>
    <w:p w:rsidR="00A31125" w:rsidRDefault="00A31125">
      <w:pPr>
        <w:pStyle w:val="afe"/>
        <w:ind w:left="686"/>
        <w:rPr>
          <w:rStyle w:val="afd"/>
        </w:rPr>
      </w:pPr>
    </w:p>
    <w:tbl>
      <w:tblPr>
        <w:tblW w:w="9787" w:type="dxa"/>
        <w:jc w:val="center"/>
        <w:tblLayout w:type="fixed"/>
        <w:tblLook w:val="04A0" w:firstRow="1" w:lastRow="0" w:firstColumn="1" w:lastColumn="0" w:noHBand="0" w:noVBand="1"/>
      </w:tblPr>
      <w:tblGrid>
        <w:gridCol w:w="500"/>
        <w:gridCol w:w="1843"/>
        <w:gridCol w:w="2693"/>
        <w:gridCol w:w="2908"/>
        <w:gridCol w:w="1843"/>
      </w:tblGrid>
      <w:tr w:rsidR="00A31125">
        <w:trPr>
          <w:trHeight w:hRule="exact" w:val="1295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25" w:rsidRDefault="00943CB2">
            <w:pPr>
              <w:pStyle w:val="aff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"/>
                <w:sz w:val="20"/>
                <w:szCs w:val="20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25" w:rsidRDefault="00943CB2">
            <w:pPr>
              <w:pStyle w:val="aff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"/>
                <w:b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25" w:rsidRDefault="00943CB2">
            <w:pPr>
              <w:pStyle w:val="aff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"/>
                <w:b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25" w:rsidRDefault="00943CB2">
            <w:pPr>
              <w:pStyle w:val="aff0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ff"/>
                <w:b/>
                <w:bCs/>
                <w:sz w:val="20"/>
                <w:szCs w:val="20"/>
              </w:rPr>
              <w:t>Подразделение и (или) должностные лица администрации города Льгова, ответственные за реализацию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25" w:rsidRDefault="00943CB2">
            <w:pPr>
              <w:pStyle w:val="aff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"/>
                <w:b/>
                <w:bCs/>
                <w:sz w:val="20"/>
                <w:szCs w:val="20"/>
              </w:rPr>
              <w:t>Сроки (периодичность) их проведения</w:t>
            </w:r>
          </w:p>
        </w:tc>
      </w:tr>
    </w:tbl>
    <w:p w:rsidR="00A31125" w:rsidRDefault="00A31125">
      <w:pPr>
        <w:spacing w:line="1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9787" w:type="dxa"/>
        <w:jc w:val="center"/>
        <w:tblLayout w:type="fixed"/>
        <w:tblLook w:val="04A0" w:firstRow="1" w:lastRow="0" w:firstColumn="1" w:lastColumn="0" w:noHBand="0" w:noVBand="1"/>
      </w:tblPr>
      <w:tblGrid>
        <w:gridCol w:w="500"/>
        <w:gridCol w:w="1843"/>
        <w:gridCol w:w="2693"/>
        <w:gridCol w:w="2908"/>
        <w:gridCol w:w="1843"/>
      </w:tblGrid>
      <w:tr w:rsidR="00A31125">
        <w:trPr>
          <w:trHeight w:hRule="exact" w:val="1146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1125" w:rsidRDefault="00943CB2">
            <w:pPr>
              <w:pStyle w:val="aff0"/>
              <w:ind w:firstLine="0"/>
              <w:rPr>
                <w:sz w:val="20"/>
                <w:szCs w:val="20"/>
              </w:rPr>
            </w:pPr>
            <w:r>
              <w:rPr>
                <w:rStyle w:val="aff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1125" w:rsidRDefault="00943CB2">
            <w:pPr>
              <w:pStyle w:val="aff0"/>
              <w:ind w:firstLine="0"/>
              <w:rPr>
                <w:sz w:val="20"/>
                <w:szCs w:val="20"/>
              </w:rPr>
            </w:pPr>
            <w:r>
              <w:rPr>
                <w:rStyle w:val="aff"/>
                <w:sz w:val="20"/>
                <w:szCs w:val="20"/>
              </w:rPr>
              <w:t>Информирование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31125" w:rsidRDefault="00943CB2">
            <w:pPr>
              <w:pStyle w:val="aff0"/>
              <w:tabs>
                <w:tab w:val="left" w:pos="225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ff"/>
                <w:sz w:val="20"/>
                <w:szCs w:val="20"/>
              </w:rPr>
              <w:t>Проведение публичных мероприятий (собраний, совещаний, семинаров)</w:t>
            </w:r>
            <w:r>
              <w:rPr>
                <w:rStyle w:val="aff"/>
                <w:sz w:val="20"/>
                <w:szCs w:val="20"/>
              </w:rPr>
              <w:tab/>
            </w:r>
            <w:proofErr w:type="gramStart"/>
            <w:r>
              <w:rPr>
                <w:rStyle w:val="aff"/>
                <w:sz w:val="20"/>
                <w:szCs w:val="20"/>
              </w:rPr>
              <w:t>с</w:t>
            </w:r>
            <w:proofErr w:type="gramEnd"/>
          </w:p>
          <w:p w:rsidR="00A31125" w:rsidRDefault="00943CB2">
            <w:pPr>
              <w:pStyle w:val="aff0"/>
              <w:ind w:firstLine="0"/>
              <w:rPr>
                <w:sz w:val="20"/>
                <w:szCs w:val="20"/>
              </w:rPr>
            </w:pPr>
            <w:r>
              <w:rPr>
                <w:rStyle w:val="aff"/>
                <w:sz w:val="20"/>
                <w:szCs w:val="20"/>
              </w:rPr>
              <w:t>контролируемыми лицами в целях их информирования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1125" w:rsidRDefault="00943CB2">
            <w:pPr>
              <w:pStyle w:val="aff0"/>
              <w:ind w:firstLine="0"/>
              <w:rPr>
                <w:sz w:val="20"/>
                <w:szCs w:val="20"/>
              </w:rPr>
            </w:pPr>
            <w:r>
              <w:rPr>
                <w:rStyle w:val="aff"/>
                <w:sz w:val="20"/>
                <w:szCs w:val="20"/>
              </w:rPr>
              <w:t>Должностное лицо, уполномоченное на осуществление муниципального жилищного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25" w:rsidRDefault="00943CB2">
            <w:pPr>
              <w:pStyle w:val="aff0"/>
              <w:ind w:firstLine="0"/>
              <w:rPr>
                <w:sz w:val="20"/>
                <w:szCs w:val="20"/>
              </w:rPr>
            </w:pPr>
            <w:r>
              <w:rPr>
                <w:rStyle w:val="aff"/>
                <w:sz w:val="20"/>
                <w:szCs w:val="20"/>
              </w:rPr>
              <w:t>По мере необходимости в течение года</w:t>
            </w:r>
          </w:p>
        </w:tc>
      </w:tr>
      <w:tr w:rsidR="00A31125">
        <w:trPr>
          <w:trHeight w:hRule="exact" w:val="1279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1125" w:rsidRDefault="00A31125">
            <w:pPr>
              <w:pStyle w:val="aff0"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1125" w:rsidRDefault="00A31125">
            <w:pPr>
              <w:pStyle w:val="aff0"/>
              <w:ind w:firstLine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31125" w:rsidRDefault="00943CB2">
            <w:pPr>
              <w:pStyle w:val="aff0"/>
              <w:tabs>
                <w:tab w:val="left" w:pos="225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ff"/>
                <w:sz w:val="20"/>
                <w:szCs w:val="20"/>
              </w:rPr>
              <w:t>Проведение публичных мероприятий (собраний, совещаний, семинаров)</w:t>
            </w:r>
            <w:r>
              <w:rPr>
                <w:rStyle w:val="aff"/>
                <w:sz w:val="20"/>
                <w:szCs w:val="20"/>
              </w:rPr>
              <w:tab/>
            </w:r>
            <w:proofErr w:type="gramStart"/>
            <w:r>
              <w:rPr>
                <w:rStyle w:val="aff"/>
                <w:sz w:val="20"/>
                <w:szCs w:val="20"/>
              </w:rPr>
              <w:t>с</w:t>
            </w:r>
            <w:proofErr w:type="gramEnd"/>
          </w:p>
          <w:p w:rsidR="00A31125" w:rsidRDefault="00943CB2">
            <w:pPr>
              <w:pStyle w:val="aff0"/>
              <w:ind w:firstLine="0"/>
              <w:rPr>
                <w:sz w:val="20"/>
                <w:szCs w:val="20"/>
              </w:rPr>
            </w:pPr>
            <w:r>
              <w:rPr>
                <w:rStyle w:val="aff"/>
                <w:sz w:val="20"/>
                <w:szCs w:val="20"/>
              </w:rPr>
              <w:t>контролируемыми</w:t>
            </w:r>
            <w:r>
              <w:rPr>
                <w:rStyle w:val="aff"/>
                <w:sz w:val="20"/>
                <w:szCs w:val="20"/>
              </w:rPr>
              <w:t xml:space="preserve"> лицами в целях их информирования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1125" w:rsidRDefault="00943CB2">
            <w:pPr>
              <w:pStyle w:val="aff0"/>
              <w:ind w:firstLine="0"/>
              <w:rPr>
                <w:sz w:val="20"/>
                <w:szCs w:val="20"/>
              </w:rPr>
            </w:pPr>
            <w:r>
              <w:rPr>
                <w:rStyle w:val="aff"/>
                <w:sz w:val="20"/>
                <w:szCs w:val="20"/>
              </w:rPr>
              <w:t>Должностное лицо, уполномоченное на осуществление муниципального жилищного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25" w:rsidRDefault="00943CB2">
            <w:pPr>
              <w:pStyle w:val="aff0"/>
              <w:ind w:firstLine="0"/>
              <w:rPr>
                <w:sz w:val="20"/>
                <w:szCs w:val="20"/>
              </w:rPr>
            </w:pPr>
            <w:r>
              <w:rPr>
                <w:rStyle w:val="aff"/>
                <w:sz w:val="20"/>
                <w:szCs w:val="20"/>
              </w:rPr>
              <w:t>По мере необходимости в течение года</w:t>
            </w:r>
          </w:p>
        </w:tc>
      </w:tr>
      <w:tr w:rsidR="00A31125">
        <w:trPr>
          <w:trHeight w:hRule="exact" w:val="2130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1125" w:rsidRDefault="00A31125">
            <w:pPr>
              <w:pStyle w:val="aff0"/>
              <w:ind w:firstLine="0"/>
              <w:rPr>
                <w:rStyle w:val="a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1125" w:rsidRDefault="00A31125">
            <w:pPr>
              <w:pStyle w:val="aff0"/>
              <w:ind w:firstLine="0"/>
              <w:rPr>
                <w:rStyle w:val="aff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31125" w:rsidRDefault="00943CB2">
            <w:pPr>
              <w:pStyle w:val="aff0"/>
              <w:tabs>
                <w:tab w:val="left" w:pos="219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ff"/>
                <w:sz w:val="20"/>
                <w:szCs w:val="20"/>
              </w:rPr>
              <w:t>Публикация</w:t>
            </w:r>
            <w:r>
              <w:rPr>
                <w:rStyle w:val="aff"/>
                <w:sz w:val="20"/>
                <w:szCs w:val="20"/>
              </w:rPr>
              <w:tab/>
            </w:r>
            <w:proofErr w:type="gramStart"/>
            <w:r>
              <w:rPr>
                <w:rStyle w:val="aff"/>
                <w:sz w:val="20"/>
                <w:szCs w:val="20"/>
              </w:rPr>
              <w:t>на</w:t>
            </w:r>
            <w:proofErr w:type="gramEnd"/>
          </w:p>
          <w:p w:rsidR="00A31125" w:rsidRDefault="00943CB2">
            <w:pPr>
              <w:pStyle w:val="aff0"/>
              <w:tabs>
                <w:tab w:val="left" w:pos="1824"/>
              </w:tabs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ff"/>
                <w:sz w:val="20"/>
                <w:szCs w:val="20"/>
              </w:rPr>
              <w:t>сайте</w:t>
            </w:r>
            <w:proofErr w:type="gramEnd"/>
            <w:r>
              <w:rPr>
                <w:rStyle w:val="aff"/>
                <w:sz w:val="20"/>
                <w:szCs w:val="20"/>
              </w:rPr>
              <w:t xml:space="preserve"> руководств по соблюдению обязательных требований в сфере жилищного законодательства при направлении их в</w:t>
            </w:r>
            <w:r>
              <w:rPr>
                <w:rStyle w:val="aff"/>
                <w:sz w:val="20"/>
                <w:szCs w:val="20"/>
              </w:rPr>
              <w:tab/>
              <w:t>адрес</w:t>
            </w:r>
          </w:p>
          <w:p w:rsidR="00A31125" w:rsidRDefault="00943CB2">
            <w:pPr>
              <w:pStyle w:val="aff0"/>
              <w:ind w:firstLine="0"/>
              <w:rPr>
                <w:sz w:val="20"/>
                <w:szCs w:val="20"/>
              </w:rPr>
            </w:pPr>
            <w:r>
              <w:rPr>
                <w:rStyle w:val="aff"/>
                <w:sz w:val="20"/>
                <w:szCs w:val="20"/>
              </w:rPr>
              <w:t xml:space="preserve">Администрации </w:t>
            </w:r>
            <w:r>
              <w:rPr>
                <w:rStyle w:val="aff"/>
                <w:bCs/>
                <w:sz w:val="20"/>
                <w:szCs w:val="20"/>
              </w:rPr>
              <w:t>города Льгова</w:t>
            </w:r>
            <w:r>
              <w:rPr>
                <w:rStyle w:val="aff"/>
                <w:sz w:val="20"/>
                <w:szCs w:val="20"/>
              </w:rPr>
              <w:t xml:space="preserve"> уполномоченным органом власти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1125" w:rsidRDefault="00943CB2">
            <w:pPr>
              <w:pStyle w:val="aff0"/>
              <w:ind w:firstLine="0"/>
              <w:rPr>
                <w:sz w:val="20"/>
                <w:szCs w:val="20"/>
              </w:rPr>
            </w:pPr>
            <w:r>
              <w:rPr>
                <w:rStyle w:val="aff"/>
                <w:sz w:val="20"/>
                <w:szCs w:val="20"/>
              </w:rPr>
              <w:t>Должностное лицо, уполномоченное на осуществление муниципального жилищного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25" w:rsidRDefault="00943CB2">
            <w:pPr>
              <w:pStyle w:val="aff0"/>
              <w:ind w:firstLine="0"/>
              <w:rPr>
                <w:sz w:val="20"/>
                <w:szCs w:val="20"/>
              </w:rPr>
            </w:pPr>
            <w:r>
              <w:rPr>
                <w:rStyle w:val="aff"/>
                <w:sz w:val="20"/>
                <w:szCs w:val="20"/>
              </w:rPr>
              <w:t>По</w:t>
            </w:r>
            <w:r>
              <w:rPr>
                <w:rStyle w:val="aff"/>
                <w:sz w:val="20"/>
                <w:szCs w:val="20"/>
              </w:rPr>
              <w:t xml:space="preserve"> мере поступления</w:t>
            </w:r>
          </w:p>
        </w:tc>
      </w:tr>
      <w:tr w:rsidR="00A31125">
        <w:trPr>
          <w:trHeight w:hRule="exact" w:val="2126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125" w:rsidRDefault="00A31125">
            <w:pPr>
              <w:pStyle w:val="aff0"/>
              <w:ind w:firstLine="0"/>
              <w:rPr>
                <w:rStyle w:val="a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125" w:rsidRDefault="00A31125">
            <w:pPr>
              <w:pStyle w:val="aff0"/>
              <w:ind w:firstLine="0"/>
              <w:rPr>
                <w:rStyle w:val="aff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25" w:rsidRDefault="00943CB2">
            <w:pPr>
              <w:pStyle w:val="aff0"/>
              <w:tabs>
                <w:tab w:val="right" w:pos="246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ff"/>
                <w:sz w:val="20"/>
                <w:szCs w:val="20"/>
              </w:rPr>
              <w:t>Размещение</w:t>
            </w:r>
            <w:r>
              <w:rPr>
                <w:rStyle w:val="aff"/>
                <w:sz w:val="20"/>
                <w:szCs w:val="20"/>
              </w:rPr>
              <w:tab/>
              <w:t>и</w:t>
            </w:r>
          </w:p>
          <w:p w:rsidR="00A31125" w:rsidRDefault="00943CB2">
            <w:pPr>
              <w:pStyle w:val="aff0"/>
              <w:tabs>
                <w:tab w:val="right" w:pos="24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ff"/>
                <w:sz w:val="20"/>
                <w:szCs w:val="20"/>
              </w:rPr>
              <w:t>поддержание</w:t>
            </w:r>
            <w:r>
              <w:rPr>
                <w:rStyle w:val="aff"/>
                <w:sz w:val="20"/>
                <w:szCs w:val="20"/>
              </w:rPr>
              <w:tab/>
            </w:r>
            <w:proofErr w:type="gramStart"/>
            <w:r>
              <w:rPr>
                <w:rStyle w:val="aff"/>
                <w:sz w:val="20"/>
                <w:szCs w:val="20"/>
              </w:rPr>
              <w:t>в</w:t>
            </w:r>
            <w:proofErr w:type="gramEnd"/>
          </w:p>
          <w:p w:rsidR="00A31125" w:rsidRDefault="00943CB2">
            <w:pPr>
              <w:pStyle w:val="aff0"/>
              <w:tabs>
                <w:tab w:val="right" w:pos="246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ff"/>
                <w:sz w:val="20"/>
                <w:szCs w:val="20"/>
              </w:rPr>
              <w:t>актуальном состоянии</w:t>
            </w:r>
            <w:r>
              <w:rPr>
                <w:rStyle w:val="aff"/>
                <w:sz w:val="20"/>
                <w:szCs w:val="20"/>
              </w:rPr>
              <w:tab/>
            </w:r>
            <w:proofErr w:type="gramStart"/>
            <w:r>
              <w:rPr>
                <w:rStyle w:val="aff"/>
                <w:sz w:val="20"/>
                <w:szCs w:val="20"/>
              </w:rPr>
              <w:t>на</w:t>
            </w:r>
            <w:proofErr w:type="gramEnd"/>
          </w:p>
          <w:p w:rsidR="00A31125" w:rsidRDefault="00943CB2">
            <w:pPr>
              <w:pStyle w:val="aff0"/>
              <w:tabs>
                <w:tab w:val="right" w:pos="246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ff"/>
                <w:sz w:val="20"/>
                <w:szCs w:val="20"/>
              </w:rPr>
              <w:t xml:space="preserve">официальном </w:t>
            </w:r>
            <w:proofErr w:type="gramStart"/>
            <w:r>
              <w:rPr>
                <w:rStyle w:val="aff"/>
                <w:sz w:val="20"/>
                <w:szCs w:val="20"/>
              </w:rPr>
              <w:t>сайте</w:t>
            </w:r>
            <w:proofErr w:type="gramEnd"/>
            <w:r>
              <w:rPr>
                <w:rStyle w:val="aff"/>
                <w:sz w:val="20"/>
                <w:szCs w:val="20"/>
              </w:rPr>
              <w:t xml:space="preserve"> в сети «Интернет» информации, перечень которой предусмотрен Положением</w:t>
            </w:r>
            <w:r>
              <w:rPr>
                <w:rStyle w:val="aff"/>
                <w:sz w:val="20"/>
                <w:szCs w:val="20"/>
              </w:rPr>
              <w:tab/>
              <w:t>о</w:t>
            </w:r>
          </w:p>
          <w:p w:rsidR="00A31125" w:rsidRDefault="00943CB2">
            <w:pPr>
              <w:pStyle w:val="aff0"/>
              <w:ind w:firstLine="0"/>
              <w:rPr>
                <w:sz w:val="20"/>
                <w:szCs w:val="20"/>
              </w:rPr>
            </w:pPr>
            <w:r>
              <w:rPr>
                <w:rStyle w:val="aff"/>
                <w:sz w:val="20"/>
                <w:szCs w:val="20"/>
              </w:rPr>
              <w:t xml:space="preserve">муниципальном жилищном </w:t>
            </w:r>
            <w:proofErr w:type="gramStart"/>
            <w:r>
              <w:rPr>
                <w:rStyle w:val="aff"/>
                <w:sz w:val="20"/>
                <w:szCs w:val="20"/>
              </w:rPr>
              <w:t>контроле</w:t>
            </w:r>
            <w:proofErr w:type="gramEnd"/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125" w:rsidRDefault="00943CB2">
            <w:pPr>
              <w:pStyle w:val="aff0"/>
              <w:ind w:firstLine="0"/>
              <w:rPr>
                <w:sz w:val="20"/>
                <w:szCs w:val="20"/>
              </w:rPr>
            </w:pPr>
            <w:r>
              <w:rPr>
                <w:rStyle w:val="aff"/>
                <w:sz w:val="20"/>
                <w:szCs w:val="20"/>
              </w:rPr>
              <w:t>Должностное лицо, уполномоченное на осуществление муниципального жилищного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1125" w:rsidRDefault="00943CB2">
            <w:pPr>
              <w:pStyle w:val="aff0"/>
              <w:ind w:firstLine="0"/>
              <w:rPr>
                <w:sz w:val="20"/>
                <w:szCs w:val="20"/>
              </w:rPr>
            </w:pPr>
            <w:r>
              <w:rPr>
                <w:rStyle w:val="aff"/>
                <w:sz w:val="20"/>
                <w:szCs w:val="20"/>
              </w:rPr>
              <w:t>По мере обновления</w:t>
            </w:r>
          </w:p>
        </w:tc>
      </w:tr>
      <w:tr w:rsidR="00A31125">
        <w:trPr>
          <w:trHeight w:hRule="exact" w:val="6037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125" w:rsidRDefault="00943CB2">
            <w:pPr>
              <w:pStyle w:val="aff0"/>
              <w:ind w:firstLine="0"/>
              <w:rPr>
                <w:sz w:val="20"/>
                <w:szCs w:val="20"/>
              </w:rPr>
            </w:pPr>
            <w:r>
              <w:rPr>
                <w:rStyle w:val="aff"/>
                <w:sz w:val="20"/>
                <w:szCs w:val="20"/>
                <w:lang w:val="en-US"/>
              </w:rPr>
              <w:t>2</w:t>
            </w:r>
            <w:r>
              <w:rPr>
                <w:rStyle w:val="aff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125" w:rsidRDefault="00943CB2">
            <w:pPr>
              <w:pStyle w:val="aff0"/>
              <w:ind w:firstLine="0"/>
              <w:rPr>
                <w:sz w:val="20"/>
                <w:szCs w:val="20"/>
              </w:rPr>
            </w:pPr>
            <w:r>
              <w:rPr>
                <w:rStyle w:val="aff"/>
                <w:sz w:val="20"/>
                <w:szCs w:val="20"/>
              </w:rPr>
              <w:t>Консультирование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25" w:rsidRDefault="00943CB2">
            <w:pPr>
              <w:pStyle w:val="aff0"/>
              <w:tabs>
                <w:tab w:val="left" w:pos="197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ff"/>
                <w:sz w:val="20"/>
                <w:szCs w:val="20"/>
              </w:rPr>
              <w:t>Проведение должностными лицами Администрации города Льгова консультаций по вопросам: жилищного законодательства. Консультирование ос</w:t>
            </w:r>
            <w:r>
              <w:rPr>
                <w:rStyle w:val="aff"/>
                <w:sz w:val="20"/>
                <w:szCs w:val="20"/>
              </w:rPr>
              <w:t>уществляется посредствам личного обращения, телефонной связи, электронной почты, видео-конференцсвязи,</w:t>
            </w:r>
            <w:r>
              <w:rPr>
                <w:rStyle w:val="aff"/>
                <w:sz w:val="20"/>
                <w:szCs w:val="20"/>
              </w:rPr>
              <w:tab/>
            </w:r>
            <w:proofErr w:type="gramStart"/>
            <w:r>
              <w:rPr>
                <w:rStyle w:val="aff"/>
                <w:sz w:val="20"/>
                <w:szCs w:val="20"/>
              </w:rPr>
              <w:t>при</w:t>
            </w:r>
            <w:proofErr w:type="gramEnd"/>
          </w:p>
          <w:p w:rsidR="00A31125" w:rsidRDefault="00943CB2">
            <w:pPr>
              <w:pStyle w:val="aff0"/>
              <w:tabs>
                <w:tab w:val="left" w:pos="1267"/>
                <w:tab w:val="left" w:pos="234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ff"/>
                <w:sz w:val="20"/>
                <w:szCs w:val="20"/>
              </w:rPr>
              <w:t>получении письменного запроса</w:t>
            </w:r>
            <w:r>
              <w:rPr>
                <w:rStyle w:val="aff"/>
                <w:sz w:val="20"/>
                <w:szCs w:val="20"/>
              </w:rPr>
              <w:tab/>
              <w:t>-</w:t>
            </w:r>
            <w:r>
              <w:rPr>
                <w:rStyle w:val="aff"/>
                <w:sz w:val="20"/>
                <w:szCs w:val="20"/>
              </w:rPr>
              <w:tab/>
            </w:r>
            <w:proofErr w:type="gramStart"/>
            <w:r>
              <w:rPr>
                <w:rStyle w:val="aff"/>
                <w:sz w:val="20"/>
                <w:szCs w:val="20"/>
              </w:rPr>
              <w:t>в</w:t>
            </w:r>
            <w:proofErr w:type="gramEnd"/>
          </w:p>
          <w:p w:rsidR="00A31125" w:rsidRDefault="00943CB2">
            <w:pPr>
              <w:pStyle w:val="aff0"/>
              <w:tabs>
                <w:tab w:val="left" w:pos="126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ff"/>
                <w:sz w:val="20"/>
                <w:szCs w:val="20"/>
              </w:rPr>
              <w:t>письменной форме в</w:t>
            </w:r>
            <w:r>
              <w:rPr>
                <w:rStyle w:val="aff"/>
                <w:sz w:val="20"/>
                <w:szCs w:val="20"/>
              </w:rPr>
              <w:tab/>
              <w:t>порядке,</w:t>
            </w:r>
          </w:p>
          <w:p w:rsidR="00A31125" w:rsidRDefault="00943CB2">
            <w:pPr>
              <w:pStyle w:val="aff0"/>
              <w:tabs>
                <w:tab w:val="left" w:pos="2357"/>
              </w:tabs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ff"/>
                <w:sz w:val="20"/>
                <w:szCs w:val="20"/>
              </w:rPr>
              <w:t>установленном Федеральным законом «О порядке рассмотрения обращения граждан Российской Федерации»,</w:t>
            </w:r>
            <w:r>
              <w:rPr>
                <w:rStyle w:val="aff"/>
                <w:sz w:val="20"/>
                <w:szCs w:val="20"/>
              </w:rPr>
              <w:tab/>
              <w:t>а</w:t>
            </w:r>
            <w:proofErr w:type="gramEnd"/>
          </w:p>
          <w:p w:rsidR="00A31125" w:rsidRDefault="00943CB2">
            <w:pPr>
              <w:pStyle w:val="aff0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ff"/>
                <w:sz w:val="20"/>
                <w:szCs w:val="20"/>
              </w:rPr>
              <w:t>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125" w:rsidRDefault="00943CB2">
            <w:pPr>
              <w:pStyle w:val="aff0"/>
              <w:ind w:firstLine="0"/>
              <w:rPr>
                <w:sz w:val="20"/>
                <w:szCs w:val="20"/>
              </w:rPr>
            </w:pPr>
            <w:r>
              <w:rPr>
                <w:rStyle w:val="aff"/>
                <w:sz w:val="20"/>
                <w:szCs w:val="20"/>
              </w:rPr>
              <w:t>Должностное лицо, уполномоченное на осуществление муниципальн</w:t>
            </w:r>
            <w:r>
              <w:rPr>
                <w:rStyle w:val="aff"/>
                <w:sz w:val="20"/>
                <w:szCs w:val="20"/>
              </w:rPr>
              <w:t>ого жилищного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1125" w:rsidRDefault="00943CB2">
            <w:pPr>
              <w:pStyle w:val="aff0"/>
              <w:tabs>
                <w:tab w:val="left" w:pos="1046"/>
              </w:tabs>
              <w:ind w:left="-39" w:firstLine="0"/>
              <w:jc w:val="both"/>
              <w:rPr>
                <w:sz w:val="20"/>
                <w:szCs w:val="20"/>
              </w:rPr>
            </w:pPr>
            <w:r>
              <w:rPr>
                <w:rStyle w:val="aff"/>
                <w:sz w:val="20"/>
                <w:szCs w:val="20"/>
              </w:rPr>
              <w:t>В течение года</w:t>
            </w:r>
            <w:r>
              <w:rPr>
                <w:rStyle w:val="aff"/>
                <w:sz w:val="20"/>
                <w:szCs w:val="20"/>
              </w:rPr>
              <w:tab/>
              <w:t>(при наличии оснований)</w:t>
            </w:r>
          </w:p>
        </w:tc>
      </w:tr>
      <w:tr w:rsidR="00A31125">
        <w:trPr>
          <w:trHeight w:hRule="exact" w:val="582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25" w:rsidRDefault="00943CB2">
            <w:pPr>
              <w:pStyle w:val="aff0"/>
              <w:ind w:firstLine="0"/>
              <w:rPr>
                <w:sz w:val="20"/>
                <w:szCs w:val="20"/>
              </w:rPr>
            </w:pPr>
            <w:r>
              <w:rPr>
                <w:rStyle w:val="aff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25" w:rsidRDefault="00943CB2">
            <w:pPr>
              <w:pStyle w:val="aff0"/>
              <w:ind w:left="-108" w:firstLine="0"/>
              <w:jc w:val="center"/>
              <w:rPr>
                <w:sz w:val="20"/>
                <w:szCs w:val="20"/>
              </w:rPr>
            </w:pPr>
            <w:r>
              <w:rPr>
                <w:rStyle w:val="aff"/>
                <w:sz w:val="20"/>
                <w:szCs w:val="20"/>
              </w:rPr>
              <w:t>Профилактический визит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25" w:rsidRDefault="00943CB2">
            <w:pPr>
              <w:pStyle w:val="aff0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ff"/>
                <w:sz w:val="20"/>
                <w:szCs w:val="20"/>
              </w:rPr>
              <w:t>Профилактические визиты по месту осуществления деятельности контролируемого лица, либо путем использования видеоконференцсвязи.</w:t>
            </w:r>
          </w:p>
          <w:p w:rsidR="00A31125" w:rsidRDefault="00943CB2">
            <w:pPr>
              <w:pStyle w:val="aff0"/>
              <w:tabs>
                <w:tab w:val="left" w:pos="70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ff"/>
                <w:sz w:val="20"/>
                <w:szCs w:val="20"/>
              </w:rPr>
              <w:t>Контролируемое лицо информируется об обязательных требованиях, предъявляемых к его</w:t>
            </w:r>
            <w:r>
              <w:rPr>
                <w:rStyle w:val="aff"/>
                <w:sz w:val="20"/>
                <w:szCs w:val="20"/>
              </w:rPr>
              <w:tab/>
              <w:t>деятельности,</w:t>
            </w:r>
          </w:p>
          <w:p w:rsidR="00A31125" w:rsidRDefault="00943CB2">
            <w:pPr>
              <w:pStyle w:val="aff0"/>
              <w:tabs>
                <w:tab w:val="right" w:pos="247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ff"/>
                <w:sz w:val="20"/>
                <w:szCs w:val="20"/>
              </w:rPr>
              <w:t>либо</w:t>
            </w:r>
            <w:r>
              <w:rPr>
                <w:rStyle w:val="aff"/>
                <w:sz w:val="20"/>
                <w:szCs w:val="20"/>
              </w:rPr>
              <w:tab/>
              <w:t>к</w:t>
            </w:r>
          </w:p>
          <w:p w:rsidR="00A31125" w:rsidRDefault="00943CB2">
            <w:pPr>
              <w:pStyle w:val="aff0"/>
              <w:tabs>
                <w:tab w:val="right" w:pos="246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ff"/>
                <w:sz w:val="20"/>
                <w:szCs w:val="20"/>
              </w:rPr>
              <w:t>принадлежащим ему</w:t>
            </w:r>
            <w:r>
              <w:rPr>
                <w:rStyle w:val="aff"/>
                <w:sz w:val="20"/>
                <w:szCs w:val="20"/>
              </w:rPr>
              <w:tab/>
              <w:t>объектам</w:t>
            </w:r>
          </w:p>
          <w:p w:rsidR="00A31125" w:rsidRDefault="00943CB2">
            <w:pPr>
              <w:pStyle w:val="aff0"/>
              <w:tabs>
                <w:tab w:val="right" w:pos="246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ff"/>
                <w:sz w:val="20"/>
                <w:szCs w:val="20"/>
              </w:rPr>
              <w:t>контроля,</w:t>
            </w:r>
            <w:r>
              <w:rPr>
                <w:rStyle w:val="aff"/>
                <w:sz w:val="20"/>
                <w:szCs w:val="20"/>
              </w:rPr>
              <w:tab/>
              <w:t>их</w:t>
            </w:r>
          </w:p>
          <w:p w:rsidR="00A31125" w:rsidRDefault="00943CB2">
            <w:pPr>
              <w:pStyle w:val="aff0"/>
              <w:tabs>
                <w:tab w:val="left" w:pos="234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ff"/>
                <w:sz w:val="20"/>
                <w:szCs w:val="20"/>
              </w:rPr>
              <w:t>соответствии критериям риска, основаниям и о рекомендуемых способах снижения категории риска, а также о видах, содержании и об интенсивности контрольных мероприятий, проводимых</w:t>
            </w:r>
            <w:r>
              <w:rPr>
                <w:rStyle w:val="aff"/>
                <w:sz w:val="20"/>
                <w:szCs w:val="20"/>
              </w:rPr>
              <w:tab/>
            </w:r>
            <w:proofErr w:type="gramStart"/>
            <w:r>
              <w:rPr>
                <w:rStyle w:val="aff"/>
                <w:sz w:val="20"/>
                <w:szCs w:val="20"/>
              </w:rPr>
              <w:t>в</w:t>
            </w:r>
            <w:proofErr w:type="gramEnd"/>
          </w:p>
          <w:p w:rsidR="00A31125" w:rsidRDefault="00943CB2">
            <w:pPr>
              <w:pStyle w:val="aff0"/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ff"/>
                <w:sz w:val="20"/>
                <w:szCs w:val="20"/>
              </w:rPr>
              <w:t>отношении</w:t>
            </w:r>
            <w:proofErr w:type="gramEnd"/>
            <w:r>
              <w:rPr>
                <w:rStyle w:val="aff"/>
                <w:sz w:val="20"/>
                <w:szCs w:val="20"/>
              </w:rPr>
              <w:t xml:space="preserve"> объектов контроля.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25" w:rsidRDefault="00943CB2">
            <w:pPr>
              <w:pStyle w:val="aff0"/>
              <w:ind w:firstLine="0"/>
              <w:rPr>
                <w:sz w:val="20"/>
                <w:szCs w:val="20"/>
              </w:rPr>
            </w:pPr>
            <w:r>
              <w:rPr>
                <w:rStyle w:val="aff"/>
                <w:sz w:val="20"/>
                <w:szCs w:val="20"/>
              </w:rPr>
              <w:t>Должностное лицо, уполномоченное на осуществлени</w:t>
            </w:r>
            <w:r>
              <w:rPr>
                <w:rStyle w:val="aff"/>
                <w:sz w:val="20"/>
                <w:szCs w:val="20"/>
              </w:rPr>
              <w:t>е муниципального жилищного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25" w:rsidRDefault="00943CB2">
            <w:pPr>
              <w:pStyle w:val="aff0"/>
              <w:tabs>
                <w:tab w:val="left" w:pos="1046"/>
              </w:tabs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ff"/>
                <w:sz w:val="20"/>
                <w:szCs w:val="20"/>
              </w:rPr>
              <w:t>В течение года</w:t>
            </w:r>
            <w:r>
              <w:rPr>
                <w:rStyle w:val="aff"/>
                <w:sz w:val="20"/>
                <w:szCs w:val="20"/>
              </w:rPr>
              <w:tab/>
              <w:t>(при</w:t>
            </w:r>
            <w:proofErr w:type="gramEnd"/>
          </w:p>
          <w:p w:rsidR="00A31125" w:rsidRDefault="00943CB2">
            <w:pPr>
              <w:pStyle w:val="aff0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ff"/>
                <w:sz w:val="20"/>
                <w:szCs w:val="20"/>
              </w:rPr>
              <w:t>наличии</w:t>
            </w:r>
            <w:proofErr w:type="gramEnd"/>
            <w:r>
              <w:rPr>
                <w:rStyle w:val="aff"/>
                <w:sz w:val="20"/>
                <w:szCs w:val="20"/>
              </w:rPr>
              <w:t xml:space="preserve"> оснований)</w:t>
            </w:r>
          </w:p>
        </w:tc>
      </w:tr>
    </w:tbl>
    <w:p w:rsidR="00A31125" w:rsidRDefault="00A31125">
      <w:pPr>
        <w:spacing w:line="1" w:lineRule="exact"/>
        <w:rPr>
          <w:rFonts w:ascii="Times New Roman" w:hAnsi="Times New Roman" w:cs="Times New Roman"/>
          <w:sz w:val="20"/>
          <w:szCs w:val="20"/>
        </w:rPr>
      </w:pPr>
    </w:p>
    <w:sectPr w:rsidR="00A3112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125" w:rsidRDefault="00943CB2">
      <w:r>
        <w:separator/>
      </w:r>
    </w:p>
  </w:endnote>
  <w:endnote w:type="continuationSeparator" w:id="0">
    <w:p w:rsidR="00A31125" w:rsidRDefault="0094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125" w:rsidRDefault="00943CB2">
      <w:r>
        <w:separator/>
      </w:r>
    </w:p>
  </w:footnote>
  <w:footnote w:type="continuationSeparator" w:id="0">
    <w:p w:rsidR="00A31125" w:rsidRDefault="00943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0063"/>
    <w:multiLevelType w:val="hybridMultilevel"/>
    <w:tmpl w:val="25C8EA12"/>
    <w:lvl w:ilvl="0" w:tplc="36301CB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 w:tplc="D80AB2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C3080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6065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D0D6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5490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6216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4CE71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7C8AA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A6A1BA4"/>
    <w:multiLevelType w:val="multilevel"/>
    <w:tmpl w:val="6E589B5A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E911ECA"/>
    <w:multiLevelType w:val="hybridMultilevel"/>
    <w:tmpl w:val="D364597A"/>
    <w:lvl w:ilvl="0" w:tplc="36F8292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 w:tplc="F7423E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FE009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D68B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24E8D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14E2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E266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416BA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5A46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49CD6FAC"/>
    <w:multiLevelType w:val="multilevel"/>
    <w:tmpl w:val="4F32AEF6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5C9C0C98"/>
    <w:multiLevelType w:val="multilevel"/>
    <w:tmpl w:val="AE4C306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upperRoman"/>
      <w:lvlText w:val="%1.%2."/>
      <w:lvlJc w:val="left"/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66E94B7D"/>
    <w:multiLevelType w:val="multilevel"/>
    <w:tmpl w:val="E7E0106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74BA491A"/>
    <w:multiLevelType w:val="hybridMultilevel"/>
    <w:tmpl w:val="788C2E8E"/>
    <w:lvl w:ilvl="0" w:tplc="42A887F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 w:tplc="7CC898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BB886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314C9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6453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7CB7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DACCE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B86B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1092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25"/>
    <w:rsid w:val="00943CB2"/>
    <w:rsid w:val="00A31125"/>
    <w:rsid w:val="00F2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5">
    <w:name w:val="Основной текст (2)"/>
    <w:basedOn w:val="a"/>
    <w:link w:val="24"/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13">
    <w:name w:val="Заголовок №1"/>
    <w:basedOn w:val="a"/>
    <w:link w:val="12"/>
    <w:pPr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fc">
    <w:name w:val="Основной текст_"/>
    <w:basedOn w:val="a0"/>
    <w:link w:val="14"/>
    <w:rPr>
      <w:rFonts w:ascii="Times New Roman" w:eastAsia="Times New Roman" w:hAnsi="Times New Roman" w:cs="Times New Roman"/>
      <w:sz w:val="28"/>
      <w:szCs w:val="28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d">
    <w:name w:val="Подпись к таблице_"/>
    <w:basedOn w:val="a0"/>
    <w:link w:val="afe"/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Основной текст1"/>
    <w:basedOn w:val="a"/>
    <w:link w:val="afc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27">
    <w:name w:val="Заголовок №2"/>
    <w:basedOn w:val="a"/>
    <w:link w:val="26"/>
    <w:pPr>
      <w:spacing w:after="28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afe">
    <w:name w:val="Подпись к таблице"/>
    <w:basedOn w:val="a"/>
    <w:link w:val="afd"/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ff">
    <w:name w:val="Другое_"/>
    <w:basedOn w:val="a0"/>
    <w:link w:val="aff0"/>
    <w:rPr>
      <w:rFonts w:ascii="Times New Roman" w:eastAsia="Times New Roman" w:hAnsi="Times New Roman" w:cs="Times New Roman"/>
      <w:sz w:val="28"/>
      <w:szCs w:val="28"/>
    </w:rPr>
  </w:style>
  <w:style w:type="paragraph" w:customStyle="1" w:styleId="aff0">
    <w:name w:val="Другое"/>
    <w:basedOn w:val="a"/>
    <w:link w:val="aff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5">
    <w:name w:val="Основной текст (2)"/>
    <w:basedOn w:val="a"/>
    <w:link w:val="24"/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13">
    <w:name w:val="Заголовок №1"/>
    <w:basedOn w:val="a"/>
    <w:link w:val="12"/>
    <w:pPr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fc">
    <w:name w:val="Основной текст_"/>
    <w:basedOn w:val="a0"/>
    <w:link w:val="14"/>
    <w:rPr>
      <w:rFonts w:ascii="Times New Roman" w:eastAsia="Times New Roman" w:hAnsi="Times New Roman" w:cs="Times New Roman"/>
      <w:sz w:val="28"/>
      <w:szCs w:val="28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d">
    <w:name w:val="Подпись к таблице_"/>
    <w:basedOn w:val="a0"/>
    <w:link w:val="afe"/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Основной текст1"/>
    <w:basedOn w:val="a"/>
    <w:link w:val="afc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27">
    <w:name w:val="Заголовок №2"/>
    <w:basedOn w:val="a"/>
    <w:link w:val="26"/>
    <w:pPr>
      <w:spacing w:after="28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afe">
    <w:name w:val="Подпись к таблице"/>
    <w:basedOn w:val="a"/>
    <w:link w:val="afd"/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ff">
    <w:name w:val="Другое_"/>
    <w:basedOn w:val="a0"/>
    <w:link w:val="aff0"/>
    <w:rPr>
      <w:rFonts w:ascii="Times New Roman" w:eastAsia="Times New Roman" w:hAnsi="Times New Roman" w:cs="Times New Roman"/>
      <w:sz w:val="28"/>
      <w:szCs w:val="28"/>
    </w:rPr>
  </w:style>
  <w:style w:type="paragraph" w:customStyle="1" w:styleId="aff0">
    <w:name w:val="Другое"/>
    <w:basedOn w:val="a"/>
    <w:link w:val="aff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1204</Words>
  <Characters>6863</Characters>
  <Application>Microsoft Office Word</Application>
  <DocSecurity>0</DocSecurity>
  <Lines>57</Lines>
  <Paragraphs>16</Paragraphs>
  <ScaleCrop>false</ScaleCrop>
  <Company/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2024-10-16T06:42:00Z</dcterms:created>
  <dcterms:modified xsi:type="dcterms:W3CDTF">2024-10-17T10:42:00Z</dcterms:modified>
</cp:coreProperties>
</file>