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Инфраструктура образовательных учреждений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3"/>
        <w:ind w:firstLine="851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система Льгова – совокупность образовательных и воспитательных учреждений, призванных удовлетворить запросы горожан и хозяйственного комплекса города в образовательных услугах и качественном специальном образовании.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firstLine="851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образовательных учреждений: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numPr>
          <w:ilvl w:val="0"/>
          <w:numId w:val="9"/>
        </w:numPr>
        <w:ind w:left="0"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(7)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numPr>
          <w:ilvl w:val="0"/>
          <w:numId w:val="9"/>
        </w:numPr>
        <w:ind w:left="0"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Общеобразовательные учебные заведения</w:t>
      </w:r>
      <w:r>
        <w:rPr>
          <w:rFonts w:ascii="Times New Roman" w:hAnsi="Times New Roman"/>
          <w:sz w:val="28"/>
          <w:szCs w:val="28"/>
        </w:rPr>
        <w:t xml:space="preserve"> (5)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numPr>
          <w:ilvl w:val="0"/>
          <w:numId w:val="9"/>
        </w:numPr>
        <w:ind w:left="0"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(3)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numPr>
          <w:ilvl w:val="0"/>
          <w:numId w:val="9"/>
        </w:numPr>
        <w:ind w:left="0"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начального и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(2)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numPr>
          <w:ilvl w:val="0"/>
          <w:numId w:val="9"/>
        </w:numPr>
        <w:ind w:left="0"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интернат для детей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 (1)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left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обеспеченности муниципальными образовательными учреждениями</w:t>
      </w:r>
      <w:r>
        <w:rPr>
          <w:rFonts w:ascii="Times New Roman" w:hAnsi="Times New Roman"/>
          <w:b/>
          <w:sz w:val="28"/>
          <w:szCs w:val="28"/>
        </w:rPr>
        <w:t xml:space="preserve">, находящимися в ведении МО «Город Льгов» Курской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911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20"/>
        <w:gridCol w:w="1744"/>
        <w:gridCol w:w="992"/>
        <w:gridCol w:w="992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Уровни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3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3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2023г.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20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4" w:type="dxa"/>
            <w:vAlign w:val="top"/>
            <w:textDirection w:val="lrTb"/>
            <w:noWrap w:val="false"/>
          </w:tcPr>
          <w:p>
            <w:pPr>
              <w:pStyle w:val="633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организаций: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20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4" w:type="dxa"/>
            <w:vAlign w:val="top"/>
            <w:textDirection w:val="lrTb"/>
            <w:noWrap w:val="false"/>
          </w:tcPr>
          <w:p>
            <w:pPr>
              <w:pStyle w:val="6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контингент (чел.)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20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образование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организаций: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20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4" w:type="dxa"/>
            <w:vAlign w:val="top"/>
            <w:textDirection w:val="lrTb"/>
            <w:noWrap w:val="false"/>
          </w:tcPr>
          <w:p>
            <w:pPr>
              <w:pStyle w:val="6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контингент (чел.)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2246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2176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20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организаций: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20" w:type="dxa"/>
            <w:vAlign w:val="top"/>
            <w:vMerge w:val="continue"/>
            <w:textDirection w:val="lrTb"/>
            <w:noWrap w:val="false"/>
          </w:tcPr>
          <w:p>
            <w:pPr>
              <w:pStyle w:val="6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4" w:type="dxa"/>
            <w:vAlign w:val="top"/>
            <w:textDirection w:val="lrTb"/>
            <w:noWrap w:val="false"/>
          </w:tcPr>
          <w:p>
            <w:pPr>
              <w:pStyle w:val="6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контингент (чел.)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1844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Учреждения дополнительного образова</w:t>
      </w:r>
      <w:r>
        <w:rPr>
          <w:rFonts w:ascii="Times New Roman" w:hAnsi="Times New Roman"/>
          <w:sz w:val="28"/>
          <w:szCs w:val="28"/>
        </w:rPr>
        <w:t xml:space="preserve">ния детей осуществляют свою работу по следующим направлениям: спортивное, эстетическое, натуралистическое, патриотическое, музыкальное, театральное, изобразительное. Работа организована также в каникулярный период.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2015 году открыт новый, современный детский сад №1 «Малыш» на 140 мест по ул.Красная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2022г. принял своих малышей детский сад №8 «Радуга» на 65 мест по ул.К.Либкнехта, построенный в 2021 году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реализации регионального проекта «Содействие занятости женщин – создание условий дошкольного образования детей в возрасте от 1,5 до 3 лет» национального проекта «Демография»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63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направления развития образования: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3"/>
        <w:ind w:firstLine="56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Доступность:</w:t>
      </w:r>
      <w:r>
        <w:rPr>
          <w:rFonts w:ascii="Times New Roman" w:hAnsi="Times New Roman"/>
          <w:iCs/>
          <w:sz w:val="28"/>
          <w:szCs w:val="28"/>
        </w:rPr>
        <w:t xml:space="preserve">   обеспечение государственных  гарантий и равных возможностей получения дошкольного, общего среднего и дополнительного образования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firstLine="56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Качество:</w:t>
      </w:r>
      <w:r>
        <w:rPr>
          <w:rFonts w:ascii="Times New Roman" w:hAnsi="Times New Roman"/>
          <w:iCs/>
          <w:sz w:val="28"/>
          <w:szCs w:val="28"/>
        </w:rPr>
        <w:t xml:space="preserve">  сохранение фундаментальности образования и достижение его соответствия динамично меняющимся  потребностям личности, общества и государства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ind w:firstLine="56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Эффективность:</w:t>
      </w:r>
      <w:r>
        <w:rPr>
          <w:rFonts w:ascii="Times New Roman" w:hAnsi="Times New Roman"/>
          <w:iCs/>
          <w:sz w:val="28"/>
          <w:szCs w:val="28"/>
        </w:rPr>
        <w:t xml:space="preserve">    повышение эффективности  экономики образования на основе  </w:t>
      </w:r>
      <w:r>
        <w:rPr>
          <w:rFonts w:ascii="Times New Roman" w:hAnsi="Times New Roman"/>
          <w:iCs/>
          <w:sz w:val="28"/>
          <w:szCs w:val="28"/>
        </w:rPr>
        <w:t xml:space="preserve">в</w:t>
      </w:r>
      <w:r>
        <w:rPr>
          <w:rFonts w:ascii="Times New Roman" w:hAnsi="Times New Roman"/>
          <w:iCs/>
          <w:sz w:val="28"/>
          <w:szCs w:val="28"/>
        </w:rPr>
        <w:t xml:space="preserve">ведения нормативных  механизмов бюджетного  финансирования образовательных услуг,  привлечения и использования внебюджетных ресурсов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124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imSun">
    <w:panose1 w:val="02010600030101010101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04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34">
    <w:name w:val="Основной шрифт абзаца"/>
    <w:next w:val="634"/>
    <w:link w:val="633"/>
    <w:uiPriority w:val="1"/>
    <w:unhideWhenUsed/>
  </w:style>
  <w:style w:type="table" w:styleId="635">
    <w:name w:val="Обычная таблица"/>
    <w:next w:val="635"/>
    <w:link w:val="633"/>
    <w:uiPriority w:val="99"/>
    <w:semiHidden/>
    <w:unhideWhenUsed/>
    <w:qFormat/>
    <w:tblPr/>
  </w:style>
  <w:style w:type="numbering" w:styleId="636">
    <w:name w:val="Нет списка"/>
    <w:next w:val="636"/>
    <w:link w:val="633"/>
    <w:uiPriority w:val="99"/>
    <w:semiHidden/>
    <w:unhideWhenUsed/>
  </w:style>
  <w:style w:type="table" w:styleId="637">
    <w:name w:val="Сетка таблицы"/>
    <w:basedOn w:val="635"/>
    <w:next w:val="637"/>
    <w:link w:val="633"/>
    <w:uiPriority w:val="59"/>
    <w:pPr>
      <w:spacing w:after="0" w:line="240" w:lineRule="auto"/>
    </w:pPr>
    <w:tblPr/>
  </w:style>
  <w:style w:type="paragraph" w:styleId="638">
    <w:name w:val="Основной текст с отступом 2"/>
    <w:basedOn w:val="633"/>
    <w:next w:val="638"/>
    <w:link w:val="639"/>
    <w:pPr>
      <w:ind w:firstLine="709"/>
      <w:spacing w:after="0" w:line="240" w:lineRule="auto"/>
    </w:pPr>
    <w:rPr>
      <w:rFonts w:ascii="Times New Roman" w:hAnsi="Times New Roman" w:eastAsia="Times New Roman"/>
      <w:b/>
      <w:sz w:val="28"/>
      <w:szCs w:val="28"/>
      <w:lang w:val="en-US" w:eastAsia="en-US"/>
    </w:rPr>
  </w:style>
  <w:style w:type="character" w:styleId="639">
    <w:name w:val="Основной текст с отступом 2 Знак"/>
    <w:next w:val="639"/>
    <w:link w:val="638"/>
    <w:rPr>
      <w:rFonts w:ascii="Times New Roman" w:hAnsi="Times New Roman" w:eastAsia="Times New Roman"/>
      <w:b/>
      <w:sz w:val="28"/>
      <w:szCs w:val="28"/>
    </w:rPr>
  </w:style>
  <w:style w:type="paragraph" w:styleId="640">
    <w:name w:val="Основной текст с отступом"/>
    <w:basedOn w:val="633"/>
    <w:next w:val="640"/>
    <w:link w:val="641"/>
    <w:pPr>
      <w:ind w:left="283" w:firstLine="709"/>
      <w:spacing w:after="120" w:line="240" w:lineRule="auto"/>
    </w:pPr>
    <w:rPr>
      <w:rFonts w:ascii="Times New Roman" w:hAnsi="Times New Roman" w:eastAsia="Times New Roman"/>
      <w:sz w:val="28"/>
      <w:szCs w:val="24"/>
      <w:lang w:val="en-US" w:eastAsia="en-US"/>
    </w:rPr>
  </w:style>
  <w:style w:type="character" w:styleId="641">
    <w:name w:val="Основной текст с отступом Знак"/>
    <w:next w:val="641"/>
    <w:link w:val="640"/>
    <w:rPr>
      <w:rFonts w:ascii="Times New Roman" w:hAnsi="Times New Roman" w:eastAsia="Times New Roman"/>
      <w:sz w:val="28"/>
      <w:szCs w:val="24"/>
    </w:rPr>
  </w:style>
  <w:style w:type="paragraph" w:styleId="642">
    <w:name w:val="Название"/>
    <w:basedOn w:val="633"/>
    <w:next w:val="642"/>
    <w:link w:val="643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4"/>
      <w:lang w:val="en-US" w:eastAsia="en-US"/>
    </w:rPr>
  </w:style>
  <w:style w:type="character" w:styleId="643">
    <w:name w:val="Название Знак"/>
    <w:next w:val="643"/>
    <w:link w:val="642"/>
    <w:rPr>
      <w:rFonts w:ascii="Times New Roman" w:hAnsi="Times New Roman" w:eastAsia="Times New Roman"/>
      <w:sz w:val="28"/>
      <w:szCs w:val="24"/>
    </w:rPr>
  </w:style>
  <w:style w:type="paragraph" w:styleId="644">
    <w:name w:val="Основной текст"/>
    <w:basedOn w:val="633"/>
    <w:next w:val="644"/>
    <w:link w:val="645"/>
    <w:pPr>
      <w:ind w:firstLine="709"/>
      <w:spacing w:after="120" w:line="240" w:lineRule="auto"/>
    </w:pPr>
    <w:rPr>
      <w:rFonts w:ascii="Times New Roman" w:hAnsi="Times New Roman" w:eastAsia="Times New Roman"/>
      <w:sz w:val="28"/>
      <w:szCs w:val="24"/>
      <w:lang w:val="en-US" w:eastAsia="en-US"/>
    </w:rPr>
  </w:style>
  <w:style w:type="character" w:styleId="645">
    <w:name w:val="Основной текст Знак"/>
    <w:next w:val="645"/>
    <w:link w:val="644"/>
    <w:rPr>
      <w:rFonts w:ascii="Times New Roman" w:hAnsi="Times New Roman" w:eastAsia="Times New Roman"/>
      <w:sz w:val="28"/>
      <w:szCs w:val="24"/>
    </w:rPr>
  </w:style>
  <w:style w:type="paragraph" w:styleId="646">
    <w:name w:val="Текст сноски"/>
    <w:basedOn w:val="633"/>
    <w:next w:val="646"/>
    <w:link w:val="647"/>
    <w:semiHidden/>
    <w:pPr>
      <w:jc w:val="both"/>
      <w:spacing w:after="0" w:line="360" w:lineRule="atLeast"/>
      <w:widowControl w:val="off"/>
    </w:pPr>
    <w:rPr>
      <w:rFonts w:ascii="Times New Roman" w:hAnsi="Times New Roman" w:eastAsia="SimSun"/>
      <w:sz w:val="20"/>
      <w:szCs w:val="20"/>
      <w:lang w:val="en-US" w:eastAsia="zh-CN"/>
    </w:rPr>
  </w:style>
  <w:style w:type="character" w:styleId="647">
    <w:name w:val="Текст сноски Знак"/>
    <w:next w:val="647"/>
    <w:link w:val="646"/>
    <w:semiHidden/>
    <w:rPr>
      <w:rFonts w:ascii="Times New Roman" w:hAnsi="Times New Roman" w:eastAsia="SimSun"/>
      <w:lang w:eastAsia="zh-CN"/>
    </w:rPr>
  </w:style>
  <w:style w:type="character" w:styleId="648">
    <w:name w:val="Знак сноски"/>
    <w:next w:val="648"/>
    <w:link w:val="633"/>
    <w:semiHidden/>
    <w:rPr>
      <w:vertAlign w:val="superscript"/>
    </w:rPr>
  </w:style>
  <w:style w:type="paragraph" w:styleId="649">
    <w:name w:val="Стандартный HTML"/>
    <w:basedOn w:val="633"/>
    <w:next w:val="649"/>
    <w:link w:val="650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  <w:lang w:val="en-US" w:eastAsia="en-US"/>
    </w:rPr>
  </w:style>
  <w:style w:type="character" w:styleId="650">
    <w:name w:val="Стандартный HTML Знак"/>
    <w:next w:val="650"/>
    <w:link w:val="649"/>
    <w:semiHidden/>
    <w:rPr>
      <w:rFonts w:ascii="Courier New" w:hAnsi="Courier New" w:eastAsia="Times New Roman" w:cs="Courier New"/>
    </w:rPr>
  </w:style>
  <w:style w:type="character" w:styleId="1235" w:default="1">
    <w:name w:val="Default Paragraph Font"/>
    <w:uiPriority w:val="1"/>
    <w:semiHidden/>
    <w:unhideWhenUsed/>
  </w:style>
  <w:style w:type="numbering" w:styleId="1236" w:default="1">
    <w:name w:val="No List"/>
    <w:uiPriority w:val="99"/>
    <w:semiHidden/>
    <w:unhideWhenUsed/>
  </w:style>
  <w:style w:type="table" w:styleId="12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Grizli777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27</cp:revision>
  <dcterms:created xsi:type="dcterms:W3CDTF">2012-07-02T11:42:00Z</dcterms:created>
  <dcterms:modified xsi:type="dcterms:W3CDTF">2024-07-01T06:23:58Z</dcterms:modified>
  <cp:version>786432</cp:version>
</cp:coreProperties>
</file>