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6"/>
        <w:jc w:val="center"/>
        <w:spacing w:before="322"/>
        <w:shd w:val="clear" w:color="auto" w:fill="ffffff"/>
        <w:rPr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Физическая культура и спорт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1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Число спортивных сооружений -  </w:t>
      </w:r>
      <w:r>
        <w:rPr>
          <w:rFonts w:ascii="Times New Roman" w:hAnsi="Times New Roman"/>
          <w:sz w:val="28"/>
          <w:szCs w:val="28"/>
        </w:rPr>
        <w:t xml:space="preserve">21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общего числа спортивных сооружений: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стадионы с трибунами -1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плоскостные спортивные сооружения-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7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спортивные залы -10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детско-юношеские спортивные школы -1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Увеличение числа спортивных сооружений и массовых физкультурно-спортивных мероприятий способствует росту доли населения, систематически занимающегося физкультурой и спортом. В 202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году этот показатель составил  68,7%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ff0000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Физическая культура и спорт в  городе Льгове имеет свои давние традиции. На этих традициях продолжают развиваться игровые виды спорта, такие, </w:t>
      </w:r>
      <w:r>
        <w:rPr>
          <w:rFonts w:ascii="Times New Roman" w:hAnsi="Times New Roman"/>
          <w:sz w:val="28"/>
          <w:szCs w:val="28"/>
        </w:rPr>
        <w:t xml:space="preserve">как футбол, баскетбол, волейбол, открыты  секции по видам спорта - бокс, </w:t>
      </w:r>
      <w:r>
        <w:rPr>
          <w:rFonts w:ascii="Times New Roman" w:hAnsi="Times New Roman"/>
          <w:sz w:val="28"/>
          <w:szCs w:val="28"/>
        </w:rPr>
        <w:t xml:space="preserve">лыжи, черлидинг, плавание, </w:t>
      </w:r>
      <w:r>
        <w:rPr>
          <w:rFonts w:ascii="Times New Roman" w:hAnsi="Times New Roman"/>
          <w:sz w:val="28"/>
          <w:szCs w:val="28"/>
        </w:rPr>
        <w:t xml:space="preserve">спортивные танцы и гимнастика.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В здании </w:t>
      </w:r>
      <w:r>
        <w:rPr>
          <w:rFonts w:ascii="Times New Roman" w:hAnsi="Times New Roman"/>
          <w:sz w:val="28"/>
          <w:szCs w:val="28"/>
        </w:rPr>
        <w:t xml:space="preserve">МБУДО «</w:t>
      </w:r>
      <w:r>
        <w:rPr>
          <w:rFonts w:ascii="Times New Roman" w:hAnsi="Times New Roman"/>
          <w:sz w:val="28"/>
          <w:szCs w:val="28"/>
        </w:rPr>
        <w:t xml:space="preserve">ДЮСШ</w:t>
      </w:r>
      <w:r>
        <w:rPr>
          <w:rFonts w:ascii="Times New Roman" w:hAnsi="Times New Roman"/>
          <w:sz w:val="28"/>
          <w:szCs w:val="28"/>
        </w:rPr>
        <w:t xml:space="preserve"> г.Льгова»</w:t>
      </w:r>
      <w:r>
        <w:rPr>
          <w:rFonts w:ascii="Times New Roman" w:hAnsi="Times New Roman"/>
          <w:sz w:val="28"/>
          <w:szCs w:val="28"/>
        </w:rPr>
        <w:t xml:space="preserve"> на улице Карла Маркса разместился музей спорта. 1440 экспонатов: документальные свидетельства спортивных достижений, фотографии, награды, атрибутика, экипировка, инвентарь... - все это можно посмотреть в музее.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ind w:left="426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fldChar w:fldCharType="begin"/>
      </w:r>
      <w:r>
        <w:rPr>
          <w:rFonts w:ascii="Arial" w:hAnsi="Arial" w:cs="Arial"/>
          <w:b/>
          <w:bCs/>
          <w:color w:val="000000"/>
          <w:sz w:val="17"/>
          <w:szCs w:val="17"/>
        </w:rPr>
        <w:instrText xml:space="preserve"> HYPERLINK "http://www.dddkursk.ru/image/planet/002572.1b.jpg?201903250955" \t "_blank" </w:instrText>
      </w:r>
      <w:r>
        <w:rPr>
          <w:rFonts w:ascii="Arial" w:hAnsi="Arial" w:cs="Arial"/>
          <w:b/>
          <w:bCs/>
          <w:color w:val="000000"/>
          <w:sz w:val="17"/>
          <w:szCs w:val="17"/>
        </w:rPr>
        <w:fldChar w:fldCharType="separate"/>
      </w:r>
      <w:r>
        <w:rPr>
          <w:rFonts w:ascii="Arial" w:hAnsi="Arial" w:cs="Arial"/>
          <w:b/>
          <w:bCs/>
          <w:color w:val="3f3d88"/>
          <w:sz w:val="17"/>
          <w:szCs w:val="17"/>
        </w:rPr>
        <w:fldChar w:fldCharType="begin"/>
      </w:r>
      <w:r>
        <w:rPr>
          <w:rFonts w:ascii="Arial" w:hAnsi="Arial" w:cs="Arial"/>
          <w:b/>
          <w:bCs/>
          <w:color w:val="3f3d88"/>
          <w:sz w:val="17"/>
          <w:szCs w:val="17"/>
        </w:rPr>
        <w:instrText xml:space="preserve"> INCLUDEPICTURE "http://www.dddkursk.ru/image/planet/002572.1.jpg?201903250955" \* MERGEFORMATINET </w:instrText>
      </w:r>
      <w:r>
        <w:rPr>
          <w:rFonts w:ascii="Arial" w:hAnsi="Arial" w:cs="Arial"/>
          <w:b/>
          <w:bCs/>
          <w:color w:val="3f3d88"/>
          <w:sz w:val="17"/>
          <w:szCs w:val="17"/>
        </w:rPr>
        <w:fldChar w:fldCharType="separate"/>
      </w:r>
      <w:r>
        <w:rPr>
          <w:rFonts w:ascii="Arial" w:hAnsi="Arial" w:cs="Arial"/>
          <w:b/>
          <w:bCs/>
          <w:color w:val="3f3d88"/>
          <w:sz w:val="17"/>
          <w:szCs w:val="17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19065" cy="3009290"/>
                <wp:effectExtent l="0" t="0" r="0" b="0"/>
                <wp:docPr id="1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319065" cy="30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18.82pt;height:236.9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Arial" w:hAnsi="Arial" w:cs="Arial"/>
          <w:b/>
          <w:bCs/>
          <w:color w:val="3f3d88"/>
          <w:sz w:val="17"/>
          <w:szCs w:val="17"/>
        </w:rPr>
        <w:fldChar w:fldCharType="end"/>
      </w:r>
      <w:r>
        <w:rPr>
          <w:rFonts w:ascii="Arial" w:hAnsi="Arial" w:cs="Arial"/>
          <w:b/>
          <w:bCs/>
          <w:color w:val="000000"/>
          <w:sz w:val="17"/>
          <w:szCs w:val="17"/>
        </w:rPr>
        <w:fldChar w:fldCharType="end"/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Льгов </w:t>
      </w:r>
      <w:r>
        <w:rPr>
          <w:rFonts w:ascii="Times New Roman" w:hAnsi="Times New Roman"/>
          <w:sz w:val="28"/>
          <w:szCs w:val="28"/>
        </w:rPr>
        <w:t xml:space="preserve">является</w:t>
      </w:r>
      <w:r>
        <w:rPr>
          <w:rFonts w:ascii="Times New Roman" w:hAnsi="Times New Roman"/>
          <w:sz w:val="28"/>
          <w:szCs w:val="28"/>
        </w:rPr>
        <w:t xml:space="preserve"> стартовой площадкой для 15 мастеров спорта СССР</w:t>
      </w:r>
      <w:r>
        <w:rPr>
          <w:rFonts w:ascii="Times New Roman" w:hAnsi="Times New Roman"/>
          <w:sz w:val="28"/>
          <w:szCs w:val="28"/>
        </w:rPr>
        <w:t xml:space="preserve"> и Российской Федерации. Например, мастер спорта СССР по классической борьбе  В.Я. Кузнецов, мастер спорта СССР по лыжному виду А.В. Лунев, мастер спо</w:t>
      </w:r>
      <w:r>
        <w:rPr>
          <w:rFonts w:ascii="Times New Roman" w:hAnsi="Times New Roman"/>
          <w:sz w:val="28"/>
          <w:szCs w:val="28"/>
        </w:rPr>
        <w:t xml:space="preserve">рта СССР по волейболу В.П. Арсеньев и прославивших город Льгов в наше время спортсменов - чемпиона Мира и Европы среди ветеранов по гиревому спорту, мастер спорта  РФ Домонтов  Сергей Никитович, мастер спорта СССР по легкой атлетике, участник  и неоднократ</w:t>
      </w:r>
      <w:r>
        <w:rPr>
          <w:rFonts w:ascii="Times New Roman" w:hAnsi="Times New Roman"/>
          <w:sz w:val="28"/>
          <w:szCs w:val="28"/>
        </w:rPr>
        <w:t xml:space="preserve">ный призер забегов на марафонской дистанции, победитель и призер Международных, Республиканских и областных соревнований Н.Н. Колесников и его воспитанница мастер спорта международного класса серебряный призер Всемирной Универсиады 2013г. (г. Казань) Е.Д. </w:t>
      </w:r>
      <w:r>
        <w:rPr>
          <w:rFonts w:ascii="Times New Roman" w:hAnsi="Times New Roman"/>
          <w:sz w:val="28"/>
          <w:szCs w:val="28"/>
        </w:rPr>
        <w:t xml:space="preserve">Купина.</w:t>
      </w:r>
      <w:r>
        <w:rPr>
          <w:rFonts w:ascii="Times New Roman" w:hAnsi="Times New Roman"/>
          <w:sz w:val="28"/>
          <w:szCs w:val="28"/>
        </w:rPr>
        <w:t xml:space="preserve"> В копилке льговской школы бокса 3 мастера спорта: Родионова Валерия, Жарких Максим и Коростелев Никита.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Приоритетным направлением Администрации города Льгова является массовая физическая культура, физическое воспитание подрастающего поколения.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Важным событием для города и горожан, занимающихся физической культурой и спортом</w:t>
      </w:r>
      <w:r>
        <w:rPr>
          <w:rFonts w:ascii="Times New Roman" w:hAnsi="Times New Roman"/>
          <w:sz w:val="28"/>
          <w:szCs w:val="28"/>
        </w:rPr>
        <w:t xml:space="preserve">,</w:t>
      </w:r>
      <w:r>
        <w:rPr>
          <w:rFonts w:ascii="Times New Roman" w:hAnsi="Times New Roman"/>
          <w:sz w:val="28"/>
          <w:szCs w:val="28"/>
        </w:rPr>
        <w:t xml:space="preserve"> и стремящимся к здорово</w:t>
      </w:r>
      <w:r>
        <w:rPr>
          <w:rFonts w:ascii="Times New Roman" w:hAnsi="Times New Roman"/>
          <w:sz w:val="28"/>
          <w:szCs w:val="28"/>
        </w:rPr>
        <w:t xml:space="preserve">му образу жизни стало открытие   </w:t>
      </w:r>
      <w:r>
        <w:rPr>
          <w:rFonts w:ascii="Times New Roman" w:hAnsi="Times New Roman"/>
          <w:sz w:val="28"/>
          <w:szCs w:val="28"/>
        </w:rPr>
        <w:t xml:space="preserve">в 2014 году </w:t>
      </w:r>
      <w:r>
        <w:rPr>
          <w:rFonts w:ascii="Times New Roman" w:hAnsi="Times New Roman"/>
          <w:sz w:val="28"/>
          <w:szCs w:val="28"/>
        </w:rPr>
        <w:t xml:space="preserve">Физкультурно-оздоровительн</w:t>
      </w:r>
      <w:r>
        <w:rPr>
          <w:rFonts w:ascii="Times New Roman" w:hAnsi="Times New Roman"/>
          <w:sz w:val="28"/>
          <w:szCs w:val="28"/>
        </w:rPr>
        <w:t xml:space="preserve">ых</w:t>
      </w:r>
      <w:r>
        <w:rPr>
          <w:rFonts w:ascii="Times New Roman" w:hAnsi="Times New Roman"/>
          <w:sz w:val="28"/>
          <w:szCs w:val="28"/>
        </w:rPr>
        <w:t xml:space="preserve"> комплекс</w:t>
      </w:r>
      <w:r>
        <w:rPr>
          <w:rFonts w:ascii="Times New Roman" w:hAnsi="Times New Roman"/>
          <w:sz w:val="28"/>
          <w:szCs w:val="28"/>
        </w:rPr>
        <w:t xml:space="preserve">ов</w:t>
      </w:r>
      <w:r>
        <w:rPr>
          <w:rFonts w:ascii="Times New Roman" w:hAnsi="Times New Roman"/>
          <w:sz w:val="28"/>
          <w:szCs w:val="28"/>
        </w:rPr>
        <w:t xml:space="preserve"> "Сейм"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/>
        <w:rPr>
          <w:sz w:val="28"/>
          <w:szCs w:val="28"/>
        </w:rPr>
      </w:pPr>
      <w:r>
        <w:fldChar w:fldCharType="begin"/>
      </w:r>
      <w:r>
        <w:instrText xml:space="preserve"> INCLUDEPICTURE "https://prv1.lori-images.net/fizkulturno-ozdorovitelnyi-kompleks-seim-gorod-lgov-0013050969-preview.jpg" \* MERGEFORMATINET </w:instrText>
      </w:r>
      <w:r>
        <w:fldChar w:fldCharType="separate"/>
      </w:r>
      <w:r>
        <w:fldChar w:fldCharType="end"/>
        <w:fldChar w:fldCharType="begin"/>
      </w:r>
      <w:r>
        <w:instrText xml:space="preserve"> INCLUDEPICTURE "http://zheleznogorsk.cerkov.ru/files/2014/09/32.jpg"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5990" cy="2658161"/>
                <wp:effectExtent l="0" t="0" r="0" b="0"/>
                <wp:docPr id="2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945990" cy="265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9.45pt;height:209.3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fldChar w:fldCharType="end"/>
        <w:fldChar w:fldCharType="begin"/>
      </w:r>
      <w:r>
        <w:instrText xml:space="preserve"> INCLUDEPICTURE "https://prv1.lori-images.net/fizkulturno-ozdorovitelnyi-kompleks-seim-gorod-lgov-0013050969-preview.jpg" \* MERGEFORMATINET </w:instrText>
      </w:r>
      <w:r>
        <w:fldChar w:fldCharType="separate"/>
      </w:r>
      <w:r>
        <w:fldChar w:fldCharType="end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6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В 2019 году </w:t>
      </w:r>
      <w:r>
        <w:rPr>
          <w:rFonts w:ascii="Times New Roman" w:hAnsi="Times New Roman"/>
          <w:sz w:val="28"/>
          <w:szCs w:val="28"/>
        </w:rPr>
        <w:t xml:space="preserve">начал</w:t>
      </w:r>
      <w:r>
        <w:rPr>
          <w:rFonts w:ascii="Times New Roman" w:hAnsi="Times New Roman"/>
          <w:sz w:val="28"/>
          <w:szCs w:val="28"/>
        </w:rPr>
        <w:t xml:space="preserve"> функционировать физкультурно-оздоровительн</w:t>
      </w:r>
      <w:r>
        <w:rPr>
          <w:rFonts w:ascii="Times New Roman" w:hAnsi="Times New Roman"/>
          <w:sz w:val="28"/>
          <w:szCs w:val="28"/>
        </w:rPr>
        <w:t xml:space="preserve">ый</w:t>
      </w:r>
      <w:r>
        <w:rPr>
          <w:rFonts w:ascii="Times New Roman" w:hAnsi="Times New Roman"/>
          <w:sz w:val="28"/>
          <w:szCs w:val="28"/>
        </w:rPr>
        <w:t xml:space="preserve"> комплекс с плавательным бассейном </w:t>
      </w:r>
      <w:r>
        <w:rPr>
          <w:rFonts w:ascii="Times New Roman" w:hAnsi="Times New Roman"/>
          <w:sz w:val="28"/>
          <w:szCs w:val="28"/>
        </w:rPr>
        <w:t xml:space="preserve">«Волна» </w:t>
      </w:r>
      <w:r>
        <w:rPr>
          <w:rFonts w:ascii="Times New Roman" w:hAnsi="Times New Roman"/>
          <w:sz w:val="28"/>
          <w:szCs w:val="28"/>
        </w:rPr>
        <w:t xml:space="preserve">по ул.Титова,2б.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/>
        <w:rPr>
          <w:rFonts w:ascii="Times New Roman" w:hAnsi="Times New Roman"/>
          <w:color w:val="ff0000"/>
          <w:sz w:val="28"/>
          <w:szCs w:val="28"/>
        </w:rPr>
      </w:pPr>
      <w:r>
        <w:fldChar w:fldCharType="begin"/>
      </w:r>
      <w:r>
        <w:instrText xml:space="preserve"> INCLUDEPICTURE "http://kurierlgov.ru/sites/default/files/styles/articalnew-1024x768/public/images/article/otkrytie_basseyna_2.jpg?itok=CRiPUrO-&amp;c=eb7fd4e8cf95eae61d42ed4399715330"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9766" cy="2726741"/>
                <wp:effectExtent l="0" t="0" r="0" b="0"/>
                <wp:docPr id="3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39765" cy="272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8.33pt;height:214.7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fldChar w:fldCharType="end"/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616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Для занятия спортом в соответствии с федеральной программой «Газпром-детям» построены и функционируют универсальны</w:t>
      </w:r>
      <w:r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 xml:space="preserve">спортивны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 площадки на базе МБОУ СОШ №1 г.Льгова;  МБОУ СОШ№4 г.Льгова и МБОУ СОШ №5 г.Льгова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Оборудован спортивным инвентарем МБУФКиС «Стадион Витязь».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В 2022 году на территории СОШ № 3 ФК «Локомотив»   построил современную футбольную площадку.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3335172"/>
                <wp:effectExtent l="0" t="0" r="0" b="0"/>
                <wp:docPr id="4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3600" cy="3335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8.00pt;height:262.61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</w:r>
    </w:p>
    <w:p>
      <w:pPr>
        <w:pStyle w:val="616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Этап фестиваля Всероссийского физкультурно-спортивного комплекса ГТО;  День физкультурника; забег «Курский характер»; ту</w:t>
      </w:r>
      <w:r>
        <w:rPr>
          <w:rFonts w:ascii="Times New Roman" w:hAnsi="Times New Roman"/>
          <w:sz w:val="28"/>
          <w:szCs w:val="28"/>
        </w:rPr>
        <w:t xml:space="preserve">рнир по боксу, посвящённый  памяти Героя Советского Союза В. Б. Бессонова; соревнования по стрельбе из пневматической винтовки памяти А.Г.Совакова; спартакиада «Осенний кросс»; этап Первой спартакиады государственных и муниципальных служащих; многочисленны</w:t>
      </w:r>
      <w:r>
        <w:rPr>
          <w:rFonts w:ascii="Times New Roman" w:hAnsi="Times New Roman"/>
          <w:sz w:val="28"/>
          <w:szCs w:val="28"/>
        </w:rPr>
        <w:t xml:space="preserve">е соревнования, турниры и первенства по настольному теннису, плаванию, легкой атлетике, боксу — всё это позволяет льговской молодёжи не только строить собственную карьеру в спорте, но и становится дополнительной мотивацией на пути к здоровому образу жизни.</w:t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567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6"/>
    <w:next w:val="61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6"/>
    <w:next w:val="61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6"/>
    <w:next w:val="61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6"/>
    <w:next w:val="61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6"/>
    <w:next w:val="61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6"/>
    <w:next w:val="61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6"/>
    <w:next w:val="61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6"/>
    <w:next w:val="61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6"/>
    <w:next w:val="61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6"/>
    <w:next w:val="61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6"/>
    <w:next w:val="61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6"/>
    <w:next w:val="61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6"/>
    <w:next w:val="61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6"/>
    <w:next w:val="6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6"/>
    <w:next w:val="61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6"/>
    <w:next w:val="61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6"/>
    <w:next w:val="61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6"/>
    <w:next w:val="61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6"/>
    <w:next w:val="61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6"/>
    <w:next w:val="61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6"/>
    <w:next w:val="61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6"/>
    <w:next w:val="61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6"/>
    <w:next w:val="61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6"/>
    <w:next w:val="616"/>
    <w:uiPriority w:val="99"/>
    <w:unhideWhenUsed/>
    <w:pPr>
      <w:spacing w:after="0" w:afterAutospacing="0"/>
    </w:pPr>
  </w:style>
  <w:style w:type="paragraph" w:styleId="616" w:default="1">
    <w:name w:val="Normal"/>
    <w:next w:val="616"/>
    <w:link w:val="616"/>
    <w:qFormat/>
    <w:pPr>
      <w:spacing w:after="200" w:line="276" w:lineRule="auto"/>
    </w:pPr>
    <w:rPr>
      <w:sz w:val="22"/>
      <w:szCs w:val="22"/>
      <w:lang w:val="ru-RU" w:eastAsia="ru-RU" w:bidi="ar-SA"/>
    </w:rPr>
  </w:style>
  <w:style w:type="character" w:styleId="617">
    <w:name w:val="Основной шрифт абзаца"/>
    <w:next w:val="617"/>
    <w:link w:val="616"/>
    <w:uiPriority w:val="1"/>
    <w:unhideWhenUsed/>
  </w:style>
  <w:style w:type="table" w:styleId="618">
    <w:name w:val="Обычная таблица"/>
    <w:next w:val="618"/>
    <w:link w:val="616"/>
    <w:uiPriority w:val="99"/>
    <w:semiHidden/>
    <w:unhideWhenUsed/>
    <w:qFormat/>
    <w:tblPr/>
  </w:style>
  <w:style w:type="numbering" w:styleId="619">
    <w:name w:val="Нет списка"/>
    <w:next w:val="619"/>
    <w:link w:val="616"/>
    <w:uiPriority w:val="99"/>
    <w:semiHidden/>
    <w:unhideWhenUsed/>
  </w:style>
  <w:style w:type="paragraph" w:styleId="620">
    <w:name w:val="Текст выноски"/>
    <w:basedOn w:val="616"/>
    <w:next w:val="620"/>
    <w:link w:val="62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1">
    <w:name w:val="Текст выноски Знак"/>
    <w:basedOn w:val="617"/>
    <w:next w:val="621"/>
    <w:link w:val="620"/>
    <w:uiPriority w:val="99"/>
    <w:semiHidden/>
    <w:rPr>
      <w:rFonts w:ascii="Tahoma" w:hAnsi="Tahoma" w:cs="Tahoma"/>
      <w:sz w:val="16"/>
      <w:szCs w:val="16"/>
    </w:rPr>
  </w:style>
  <w:style w:type="paragraph" w:styleId="622">
    <w:name w:val="Верхний колонтитул"/>
    <w:basedOn w:val="616"/>
    <w:next w:val="622"/>
    <w:link w:val="623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23">
    <w:name w:val="Верхний колонтитул Знак"/>
    <w:basedOn w:val="617"/>
    <w:next w:val="623"/>
    <w:link w:val="622"/>
    <w:uiPriority w:val="99"/>
    <w:semiHidden/>
  </w:style>
  <w:style w:type="paragraph" w:styleId="624">
    <w:name w:val="Нижний колонтитул"/>
    <w:basedOn w:val="616"/>
    <w:next w:val="624"/>
    <w:link w:val="625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25">
    <w:name w:val="Нижний колонтитул Знак"/>
    <w:basedOn w:val="617"/>
    <w:next w:val="625"/>
    <w:link w:val="624"/>
    <w:uiPriority w:val="99"/>
    <w:semiHidden/>
  </w:style>
  <w:style w:type="character" w:styleId="878" w:default="1">
    <w:name w:val="Default Paragraph Font"/>
    <w:uiPriority w:val="1"/>
    <w:semiHidden/>
    <w:unhideWhenUsed/>
  </w:style>
  <w:style w:type="numbering" w:styleId="879" w:default="1">
    <w:name w:val="No List"/>
    <w:uiPriority w:val="99"/>
    <w:semiHidden/>
    <w:unhideWhenUsed/>
  </w:style>
  <w:style w:type="table" w:styleId="88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Grizli777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Кононова</dc:creator>
  <cp:revision>29</cp:revision>
  <dcterms:created xsi:type="dcterms:W3CDTF">2012-10-11T12:29:00Z</dcterms:created>
  <dcterms:modified xsi:type="dcterms:W3CDTF">2024-07-01T11:42:34Z</dcterms:modified>
  <cp:version>786432</cp:version>
</cp:coreProperties>
</file>