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before="0"/>
        <w:ind/>
        <w:jc w:val="center"/>
        <w:rPr>
          <w:sz w:val="24"/>
        </w:rPr>
      </w:pPr>
    </w:p>
    <w:p w14:paraId="03000000">
      <w:pPr>
        <w:pStyle w:val="Style_2"/>
        <w:spacing w:before="0"/>
        <w:ind/>
        <w:jc w:val="center"/>
        <w:rPr>
          <w:sz w:val="24"/>
        </w:rPr>
      </w:pPr>
      <w:r>
        <w:rPr>
          <w:sz w:val="18"/>
        </w:rPr>
        <w:drawing>
          <wp:inline>
            <wp:extent cx="638175" cy="7429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38175" cy="7429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   </w:t>
      </w:r>
      <w:r>
        <w:rPr>
          <w:sz w:val="18"/>
        </w:rPr>
        <w:t xml:space="preserve">      </w:t>
      </w:r>
      <w:r>
        <w:rPr>
          <w:sz w:val="18"/>
        </w:rPr>
        <w:t xml:space="preserve">              </w:t>
      </w:r>
      <w:r>
        <w:rPr>
          <w:sz w:val="18"/>
        </w:rPr>
        <w:t xml:space="preserve">                                                  </w:t>
      </w:r>
      <w:r>
        <w:rPr>
          <w:sz w:val="18"/>
        </w:rPr>
        <w:t xml:space="preserve">                   </w:t>
      </w:r>
    </w:p>
    <w:p w14:paraId="04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sz w:val="42"/>
        </w:rPr>
      </w:pPr>
      <w:r>
        <w:rPr>
          <w:rFonts w:ascii="Times New Roman" w:hAnsi="Times New Roman"/>
          <w:b w:val="1"/>
          <w:sz w:val="42"/>
        </w:rPr>
        <w:t>Администрация</w:t>
      </w:r>
      <w:r>
        <w:rPr>
          <w:rFonts w:ascii="Times New Roman" w:hAnsi="Times New Roman"/>
          <w:b w:val="1"/>
          <w:sz w:val="42"/>
        </w:rPr>
        <w:t xml:space="preserve"> </w:t>
      </w:r>
      <w:r>
        <w:rPr>
          <w:rFonts w:ascii="Times New Roman" w:hAnsi="Times New Roman"/>
          <w:b w:val="1"/>
          <w:sz w:val="42"/>
        </w:rPr>
        <w:t xml:space="preserve"> </w:t>
      </w:r>
      <w:r>
        <w:rPr>
          <w:rFonts w:ascii="Times New Roman" w:hAnsi="Times New Roman"/>
          <w:b w:val="1"/>
          <w:sz w:val="42"/>
        </w:rPr>
        <w:t>города</w:t>
      </w:r>
      <w:r>
        <w:rPr>
          <w:rFonts w:ascii="Times New Roman" w:hAnsi="Times New Roman"/>
          <w:b w:val="1"/>
          <w:sz w:val="42"/>
        </w:rPr>
        <w:t xml:space="preserve"> </w:t>
      </w:r>
      <w:r>
        <w:rPr>
          <w:rFonts w:ascii="Times New Roman" w:hAnsi="Times New Roman"/>
          <w:b w:val="1"/>
          <w:sz w:val="42"/>
        </w:rPr>
        <w:t xml:space="preserve"> Льгова</w:t>
      </w:r>
    </w:p>
    <w:p w14:paraId="05000000">
      <w:pPr>
        <w:pStyle w:val="Style_3"/>
        <w:spacing w:line="276" w:lineRule="auto"/>
        <w:ind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</w:rPr>
        <w:t xml:space="preserve"> </w:t>
      </w:r>
    </w:p>
    <w:p w14:paraId="06000000">
      <w:pPr>
        <w:pStyle w:val="Style_3"/>
        <w:spacing w:line="276" w:lineRule="auto"/>
        <w:ind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Курской области</w:t>
      </w:r>
    </w:p>
    <w:p w14:paraId="07000000">
      <w:pPr>
        <w:pStyle w:val="Style_4"/>
        <w:ind/>
        <w:jc w:val="center"/>
        <w:rPr>
          <w:rFonts w:ascii="Times New Roman" w:hAnsi="Times New Roman"/>
          <w:b w:val="1"/>
          <w:sz w:val="46"/>
        </w:rPr>
      </w:pPr>
      <w:r>
        <w:rPr>
          <w:rFonts w:ascii="Times New Roman" w:hAnsi="Times New Roman"/>
          <w:b w:val="1"/>
          <w:sz w:val="46"/>
        </w:rPr>
        <w:t>ПОСТАНОВЛЕНИЕ</w:t>
      </w:r>
    </w:p>
    <w:p w14:paraId="08000000">
      <w:pPr>
        <w:pStyle w:val="Style_5"/>
        <w:spacing w:before="280"/>
        <w:ind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От 22.07.2024</w:t>
      </w:r>
      <w:r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>№</w:t>
      </w:r>
      <w:r>
        <w:rPr>
          <w:rFonts w:ascii="Times New Roman" w:hAnsi="Times New Roman"/>
          <w:i w:val="0"/>
          <w:sz w:val="20"/>
        </w:rPr>
        <w:t xml:space="preserve"> 1034</w:t>
      </w:r>
    </w:p>
    <w:p w14:paraId="09000000">
      <w:pPr>
        <w:pStyle w:val="Style_5"/>
        <w:ind/>
        <w:jc w:val="left"/>
        <w:rPr>
          <w:i w:val="0"/>
          <w:sz w:val="24"/>
        </w:rPr>
      </w:pPr>
      <w:r>
        <w:rPr>
          <w:i w:val="0"/>
          <w:sz w:val="23"/>
        </w:rPr>
        <w:t xml:space="preserve">  </w:t>
      </w:r>
    </w:p>
    <w:p w14:paraId="0A000000">
      <w:pPr>
        <w:pStyle w:val="Style_6"/>
        <w:ind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 проведени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аукциона </w:t>
      </w:r>
      <w:r>
        <w:rPr>
          <w:rFonts w:ascii="Times New Roman" w:hAnsi="Times New Roman"/>
          <w:b w:val="1"/>
          <w:color w:val="000000"/>
          <w:sz w:val="24"/>
        </w:rPr>
        <w:t>по продаже</w:t>
      </w:r>
    </w:p>
    <w:p w14:paraId="0B000000">
      <w:pPr>
        <w:pStyle w:val="Style_6"/>
        <w:ind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муниципального имущества</w:t>
      </w:r>
      <w:r>
        <w:rPr>
          <w:rFonts w:ascii="Times New Roman" w:hAnsi="Times New Roman"/>
          <w:b w:val="1"/>
          <w:color w:val="000000"/>
          <w:sz w:val="24"/>
        </w:rPr>
        <w:t xml:space="preserve"> с открытой формой</w:t>
      </w:r>
    </w:p>
    <w:p w14:paraId="0C000000">
      <w:pPr>
        <w:pStyle w:val="Style_6"/>
        <w:ind/>
        <w:contextualSpacing w:val="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подачи предложений о цене в электронной форме</w:t>
      </w:r>
      <w:r>
        <w:rPr>
          <w:rFonts w:ascii="Times New Roman" w:hAnsi="Times New Roman"/>
          <w:b w:val="1"/>
          <w:color w:val="000000"/>
          <w:sz w:val="24"/>
        </w:rPr>
        <w:t>,</w:t>
      </w:r>
    </w:p>
    <w:p w14:paraId="0D000000">
      <w:pPr>
        <w:pStyle w:val="Style_6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принадлежащего на праве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обственности</w:t>
      </w:r>
    </w:p>
    <w:p w14:paraId="0E000000">
      <w:pPr>
        <w:pStyle w:val="Style_6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МО «Город Льгов» Курской области</w:t>
      </w:r>
    </w:p>
    <w:p w14:paraId="0F000000">
      <w:pPr>
        <w:pStyle w:val="Style_2"/>
        <w:tabs>
          <w:tab w:leader="none" w:pos="720" w:val="left"/>
        </w:tabs>
        <w:ind w:firstLine="539" w:left="0"/>
        <w:contextualSpacing w:val="1"/>
        <w:jc w:val="both"/>
        <w:rPr>
          <w:rFonts w:ascii="Times New Roman" w:hAnsi="Times New Roman"/>
          <w:spacing w:val="-2"/>
          <w:sz w:val="24"/>
        </w:rPr>
      </w:pPr>
      <w:r>
        <w:rPr>
          <w:spacing w:val="-2"/>
          <w:sz w:val="24"/>
        </w:rPr>
        <w:t xml:space="preserve">  </w:t>
      </w:r>
    </w:p>
    <w:p w14:paraId="10000000">
      <w:pPr>
        <w:pStyle w:val="Style_2"/>
        <w:tabs>
          <w:tab w:leader="none" w:pos="720" w:val="left"/>
        </w:tabs>
        <w:ind w:firstLine="539" w:left="0"/>
        <w:contextualSpacing w:val="1"/>
        <w:jc w:val="both"/>
        <w:rPr>
          <w:rFonts w:ascii="Times New Roman" w:hAnsi="Times New Roman"/>
          <w:spacing w:val="-2"/>
          <w:sz w:val="24"/>
        </w:rPr>
      </w:pP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На основании</w:t>
      </w:r>
      <w:r>
        <w:rPr>
          <w:rFonts w:ascii="Times New Roman" w:hAnsi="Times New Roman"/>
          <w:sz w:val="24"/>
        </w:rPr>
        <w:t xml:space="preserve"> Федерального Закона от 26.07.2006 года № 135-ФЗ «О защите конкуренции», в соответствии с Федеральным законом от 21.12.2001 года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  <w:highlight w:val="white"/>
        </w:rPr>
        <w:t>Постановлени</w:t>
      </w:r>
      <w:r>
        <w:rPr>
          <w:rFonts w:ascii="Times New Roman" w:hAnsi="Times New Roman"/>
          <w:color w:val="22272F"/>
          <w:sz w:val="24"/>
          <w:highlight w:val="white"/>
        </w:rPr>
        <w:t>я</w:t>
      </w:r>
      <w:r>
        <w:rPr>
          <w:rFonts w:ascii="Times New Roman" w:hAnsi="Times New Roman"/>
          <w:color w:val="22272F"/>
          <w:sz w:val="24"/>
          <w:highlight w:val="white"/>
        </w:rPr>
        <w:t xml:space="preserve"> Правительства Р</w:t>
      </w:r>
      <w:r>
        <w:rPr>
          <w:rFonts w:ascii="Times New Roman" w:hAnsi="Times New Roman"/>
          <w:color w:val="22272F"/>
          <w:sz w:val="24"/>
          <w:highlight w:val="white"/>
        </w:rPr>
        <w:t xml:space="preserve">оссийской </w:t>
      </w:r>
      <w:r>
        <w:rPr>
          <w:rFonts w:ascii="Times New Roman" w:hAnsi="Times New Roman"/>
          <w:color w:val="22272F"/>
          <w:sz w:val="24"/>
          <w:highlight w:val="white"/>
        </w:rPr>
        <w:t>Ф</w:t>
      </w:r>
      <w:r>
        <w:rPr>
          <w:rFonts w:ascii="Times New Roman" w:hAnsi="Times New Roman"/>
          <w:color w:val="22272F"/>
          <w:sz w:val="24"/>
          <w:highlight w:val="white"/>
        </w:rPr>
        <w:t>едерации</w:t>
      </w:r>
      <w:r>
        <w:rPr>
          <w:rFonts w:ascii="Times New Roman" w:hAnsi="Times New Roman"/>
          <w:color w:val="22272F"/>
          <w:sz w:val="24"/>
          <w:highlight w:val="white"/>
        </w:rPr>
        <w:t xml:space="preserve"> от 27 августа 2012 </w:t>
      </w:r>
      <w:r>
        <w:rPr>
          <w:rFonts w:ascii="Times New Roman" w:hAnsi="Times New Roman"/>
          <w:color w:val="22272F"/>
          <w:sz w:val="24"/>
          <w:highlight w:val="white"/>
        </w:rPr>
        <w:t>N 860</w:t>
      </w:r>
      <w:r>
        <w:rPr>
          <w:rFonts w:ascii="Times New Roman" w:hAnsi="Times New Roman"/>
          <w:color w:val="22272F"/>
          <w:sz w:val="24"/>
        </w:rPr>
        <w:br/>
      </w:r>
      <w:r>
        <w:rPr>
          <w:rFonts w:ascii="Times New Roman" w:hAnsi="Times New Roman"/>
          <w:color w:val="22272F"/>
          <w:sz w:val="24"/>
          <w:highlight w:val="white"/>
        </w:rPr>
        <w:t>"Об организации и проведении продажи государственного или муниципального имущества в электронной форме"</w:t>
      </w:r>
      <w:r>
        <w:rPr>
          <w:rFonts w:ascii="Times New Roman" w:hAnsi="Times New Roman"/>
          <w:color w:val="22272F"/>
          <w:sz w:val="24"/>
          <w:highlight w:val="white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о  порядке управления и распоряжения имуществом, находящимся в собственности муниципального образования «Город  Льгов» Курской области, утвержденного Решением Льговского  Городского  Совета  депутатов  от </w:t>
      </w:r>
      <w:r>
        <w:rPr>
          <w:rFonts w:ascii="Times New Roman" w:hAnsi="Times New Roman"/>
          <w:sz w:val="24"/>
        </w:rPr>
        <w:t>25.07.2019 № 55</w:t>
      </w:r>
      <w:r>
        <w:rPr>
          <w:rFonts w:ascii="Times New Roman" w:hAnsi="Times New Roman"/>
          <w:sz w:val="24"/>
        </w:rPr>
        <w:t>, Устав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МО «Город Льгов»,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Положением о приватизации   муниципального  имущес</w:t>
      </w:r>
      <w:r>
        <w:rPr>
          <w:rFonts w:ascii="Times New Roman" w:hAnsi="Times New Roman"/>
          <w:sz w:val="24"/>
        </w:rPr>
        <w:t>тва г</w:t>
      </w:r>
      <w:r>
        <w:rPr>
          <w:rFonts w:ascii="Times New Roman" w:hAnsi="Times New Roman"/>
          <w:sz w:val="24"/>
        </w:rPr>
        <w:t>. Л</w:t>
      </w:r>
      <w:r>
        <w:rPr>
          <w:rFonts w:ascii="Times New Roman" w:hAnsi="Times New Roman"/>
          <w:sz w:val="24"/>
        </w:rPr>
        <w:t>ьгова Курской области,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утвержденного Решением   Льговского  Городского  Совета  депутатов от  </w:t>
      </w:r>
      <w:r>
        <w:rPr>
          <w:rFonts w:ascii="Times New Roman" w:hAnsi="Times New Roman"/>
          <w:sz w:val="24"/>
        </w:rPr>
        <w:t>25.07.2019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Планом  приватизации  муниципального  имущества  города  Льгова 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год, утвержденного Решени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Льговского Городского Совета депутатов от </w:t>
      </w:r>
      <w:r>
        <w:rPr>
          <w:rFonts w:ascii="Times New Roman" w:hAnsi="Times New Roman"/>
          <w:sz w:val="24"/>
        </w:rPr>
        <w:t>26.10.2023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85,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 города Льгова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Курской области </w:t>
      </w:r>
      <w:r>
        <w:rPr>
          <w:rFonts w:ascii="Times New Roman" w:hAnsi="Times New Roman"/>
          <w:b w:val="1"/>
          <w:sz w:val="24"/>
        </w:rPr>
        <w:t>ПОСТАНОВЛЯ</w:t>
      </w:r>
      <w:r>
        <w:rPr>
          <w:rFonts w:ascii="Times New Roman" w:hAnsi="Times New Roman"/>
          <w:b w:val="1"/>
          <w:sz w:val="24"/>
        </w:rPr>
        <w:t>ЕТ</w:t>
      </w:r>
      <w:r>
        <w:rPr>
          <w:rFonts w:ascii="Times New Roman" w:hAnsi="Times New Roman"/>
          <w:spacing w:val="-2"/>
          <w:sz w:val="24"/>
        </w:rPr>
        <w:t>:</w:t>
      </w:r>
    </w:p>
    <w:p w14:paraId="11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Приватизировать муниципальное имуществ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, принадлежащее</w:t>
      </w:r>
      <w:r>
        <w:rPr>
          <w:rFonts w:ascii="Times New Roman" w:hAnsi="Times New Roman"/>
          <w:sz w:val="24"/>
        </w:rPr>
        <w:t xml:space="preserve"> на праве собственности МО «Город Льгов» Курской области путем проведения аукциона, открытого по составу участников и открытого по форме подачи предложений о цене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имущества</w:t>
      </w:r>
      <w:r>
        <w:rPr>
          <w:rFonts w:ascii="Times New Roman" w:hAnsi="Times New Roman"/>
          <w:sz w:val="24"/>
        </w:rPr>
        <w:t xml:space="preserve"> в электронной форме</w:t>
      </w:r>
      <w:r>
        <w:rPr>
          <w:rFonts w:ascii="Times New Roman" w:hAnsi="Times New Roman"/>
          <w:sz w:val="24"/>
        </w:rPr>
        <w:t>:</w:t>
      </w:r>
    </w:p>
    <w:p w14:paraId="12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sz w:val="24"/>
        </w:rPr>
      </w:pPr>
    </w:p>
    <w:p w14:paraId="13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Лот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Помещение, назначение: нежилое, общей площадью 51,2 кв.м., кадастровый номер 46:32:010102:6164, расположенное по адресу: </w:t>
      </w:r>
      <w:r>
        <w:rPr>
          <w:rFonts w:ascii="Times New Roman" w:hAnsi="Times New Roman"/>
          <w:sz w:val="24"/>
        </w:rPr>
        <w:t>Российская Федерация, Курская область, г. Льгов, ул. Горелова А.Г., д. 3, кв. 1</w:t>
      </w:r>
    </w:p>
    <w:p w14:paraId="14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sz w:val="24"/>
        </w:rPr>
      </w:pPr>
    </w:p>
    <w:p w14:paraId="15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- Лот № 2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Помещение, назначение: нежилое, общей площадью 52,8 кв.м., кадастровый номер 46:32:010102:6161, расположенное по адресу: </w:t>
      </w:r>
      <w:r>
        <w:rPr>
          <w:rFonts w:ascii="Times New Roman" w:hAnsi="Times New Roman"/>
          <w:sz w:val="24"/>
        </w:rPr>
        <w:t>Российская Федерация, Курская область, г. Льгов, ул. Горелова А.Г., д. 3, кв. 2</w:t>
      </w:r>
    </w:p>
    <w:p w14:paraId="16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sz w:val="24"/>
        </w:rPr>
      </w:pPr>
    </w:p>
    <w:p w14:paraId="17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- Лот 3 – </w:t>
      </w:r>
      <w:r>
        <w:rPr>
          <w:rFonts w:ascii="Times New Roman" w:hAnsi="Times New Roman"/>
          <w:sz w:val="24"/>
        </w:rPr>
        <w:t>Помещение, назначение: нежилое,</w:t>
      </w:r>
      <w:r>
        <w:rPr>
          <w:rFonts w:ascii="Times New Roman" w:hAnsi="Times New Roman"/>
          <w:sz w:val="24"/>
        </w:rPr>
        <w:t xml:space="preserve"> общей площадью 53,2 кв.м., кадастровый номер 46:32:010102:6159, расположенное по адресу: </w:t>
      </w:r>
      <w:r>
        <w:rPr>
          <w:rFonts w:ascii="Times New Roman" w:hAnsi="Times New Roman"/>
          <w:sz w:val="24"/>
        </w:rPr>
        <w:t xml:space="preserve">Российская Федерация, Курская область, г. Льгов, ул. Горелова А.Г., д. 3, кв. </w:t>
      </w:r>
    </w:p>
    <w:p w14:paraId="18000000">
      <w:pPr>
        <w:pStyle w:val="Style_2"/>
        <w:tabs>
          <w:tab w:leader="none" w:pos="1320" w:val="left"/>
        </w:tabs>
        <w:ind w:firstLine="0" w:left="-283"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</w:p>
    <w:p w14:paraId="19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-Лот 4 -</w:t>
      </w:r>
      <w:r>
        <w:rPr>
          <w:rStyle w:val="Style_7_ch"/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Помещение, назначение: нежилое, общей площадью 50,5 кв.м., кадастровый номер 46:32:010102:6160, расположенное по адресу: </w:t>
      </w:r>
      <w:r>
        <w:rPr>
          <w:rFonts w:ascii="Times New Roman" w:hAnsi="Times New Roman"/>
          <w:sz w:val="24"/>
        </w:rPr>
        <w:t>Российская Федерация, Курская область, г. Льгов, ул. Горелова А.Г., д. 3, кв. 4</w:t>
      </w:r>
    </w:p>
    <w:p w14:paraId="1A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-Лот 5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32,1 кв.м., кадастровый номер 46:32:010102:6165,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4, кв. 1</w:t>
      </w:r>
    </w:p>
    <w:p w14:paraId="1B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-Лот 6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25,4 кв.м., кадастровый номер 46:32:010102:6158,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4, кв. 2</w:t>
      </w:r>
    </w:p>
    <w:p w14:paraId="1C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7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</w:rPr>
        <w:t>Помещение, назначение: нежилое, общей площадью 49,9 кв.м., кадастровый номер 46:32:010102:6162, расположенное по адресу: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4, кв. 3</w:t>
      </w:r>
    </w:p>
    <w:p w14:paraId="1D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 xml:space="preserve">Лот 8 </w:t>
      </w:r>
      <w:r>
        <w:rPr>
          <w:rStyle w:val="Style_7_ch"/>
          <w:rFonts w:ascii="Times New Roman" w:hAnsi="Times New Roman"/>
          <w:i w:val="0"/>
          <w:sz w:val="24"/>
        </w:rPr>
        <w:t xml:space="preserve">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26,5 кв.м., кадастровый номер 46:32:010102:6163,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4, кв. 4</w:t>
      </w:r>
    </w:p>
    <w:p w14:paraId="1E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9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32,9 кв.м., кадастровый номер 46:32:010102:6169,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5, кв. 1</w:t>
      </w:r>
    </w:p>
    <w:p w14:paraId="1F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10</w:t>
      </w:r>
      <w:r>
        <w:rPr>
          <w:rStyle w:val="Style_7_ch"/>
          <w:rFonts w:ascii="Times New Roman" w:hAnsi="Times New Roman"/>
          <w:i w:val="0"/>
          <w:sz w:val="24"/>
        </w:rPr>
        <w:t xml:space="preserve"> -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45,2 кв.м., кадастровый номер 46:32:010102:6167,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5, кв. 2</w:t>
      </w:r>
    </w:p>
    <w:p w14:paraId="20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 xml:space="preserve">Лот 11 </w:t>
      </w:r>
      <w:r>
        <w:rPr>
          <w:rStyle w:val="Style_7_ch"/>
          <w:rFonts w:ascii="Times New Roman" w:hAnsi="Times New Roman"/>
          <w:i w:val="0"/>
          <w:sz w:val="24"/>
        </w:rPr>
        <w:t xml:space="preserve">- </w:t>
      </w:r>
      <w:r>
        <w:rPr>
          <w:rFonts w:ascii="Times New Roman" w:hAnsi="Times New Roman"/>
          <w:i w:val="0"/>
          <w:sz w:val="24"/>
        </w:rPr>
        <w:t>Помещение, назначение: нежилое, общей площадью 45,3 кв.м., кадастровый номер 46:32:010102:6180, расположенное по адресу: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5, кв. 3</w:t>
      </w:r>
    </w:p>
    <w:p w14:paraId="21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Лот 12 </w:t>
      </w:r>
      <w:r>
        <w:rPr>
          <w:rFonts w:ascii="Times New Roman" w:hAnsi="Times New Roman"/>
          <w:i w:val="0"/>
          <w:sz w:val="24"/>
        </w:rPr>
        <w:t xml:space="preserve">- 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45,6 кв.м., кадастровый номер 46:32:010102:6184,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5, кв. 4</w:t>
      </w:r>
    </w:p>
    <w:p w14:paraId="22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13</w:t>
      </w:r>
      <w:r>
        <w:rPr>
          <w:rStyle w:val="Style_7_ch"/>
          <w:rFonts w:ascii="Times New Roman" w:hAnsi="Times New Roman"/>
          <w:i w:val="0"/>
          <w:sz w:val="24"/>
        </w:rPr>
        <w:t xml:space="preserve">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46,9 кв.м., кадастровый номер 46:32:010102:6185,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5, кв. 5</w:t>
      </w:r>
    </w:p>
    <w:p w14:paraId="23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14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45,8 кв.м., кадастровый номер 46:32:010102:6171,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6, кв. 1</w:t>
      </w:r>
    </w:p>
    <w:p w14:paraId="24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 xml:space="preserve">Лот 15- </w:t>
      </w:r>
      <w:r>
        <w:rPr>
          <w:rFonts w:ascii="Times New Roman" w:hAnsi="Times New Roman"/>
          <w:i w:val="0"/>
          <w:sz w:val="24"/>
        </w:rPr>
        <w:t xml:space="preserve">Помещение, назначение: нежилое, общей площадью 33,1 кв.м., кадастровый номер 46:32:010102:6181, расположенное по адресу: </w:t>
      </w:r>
      <w:r>
        <w:rPr>
          <w:rFonts w:ascii="Times New Roman" w:hAnsi="Times New Roman"/>
          <w:i w:val="0"/>
          <w:sz w:val="24"/>
        </w:rPr>
        <w:t>Российская Федерация, Курская область, г. Льгов, ул. Горелова А.Г., д. 6, кв. 4</w:t>
      </w:r>
    </w:p>
    <w:p w14:paraId="25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color w:val="000000"/>
          <w:sz w:val="24"/>
        </w:rPr>
      </w:pPr>
      <w:r>
        <w:rPr>
          <w:rStyle w:val="Style_7_ch"/>
          <w:rFonts w:ascii="Times New Roman" w:hAnsi="Times New Roman"/>
          <w:b w:val="1"/>
          <w:i w:val="0"/>
          <w:sz w:val="24"/>
        </w:rPr>
        <w:t>Лот – 16</w:t>
      </w:r>
      <w:r>
        <w:rPr>
          <w:rStyle w:val="Style_7_ch"/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color w:val="000000"/>
          <w:sz w:val="24"/>
        </w:rPr>
        <w:t xml:space="preserve">Жилой дом с пристройкой и хозяйственными строениями, площадью 56 кв.м., с кадастровым номером 46:32:010103:3704 и земельный участок, площадью 600 кв.м. с кадастровым номером 46:32:010103:1974, расположенный по адресу: </w:t>
      </w:r>
      <w:r>
        <w:rPr>
          <w:rFonts w:ascii="Times New Roman" w:hAnsi="Times New Roman"/>
          <w:i w:val="0"/>
          <w:color w:val="000000"/>
          <w:sz w:val="24"/>
        </w:rPr>
        <w:t>Россия, Курская область, г. Льгов, 2-й пер. Чернышевского, д. 15</w:t>
      </w:r>
    </w:p>
    <w:p w14:paraId="26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i w:val="0"/>
          <w:color w:val="000000"/>
          <w:sz w:val="24"/>
        </w:rPr>
      </w:pPr>
    </w:p>
    <w:p w14:paraId="27000000">
      <w:pPr>
        <w:pStyle w:val="Style_2"/>
        <w:tabs>
          <w:tab w:leader="none" w:pos="1320" w:val="left"/>
        </w:tabs>
        <w:ind/>
        <w:contextualSpacing w:val="1"/>
        <w:jc w:val="both"/>
        <w:rPr>
          <w:rStyle w:val="Style_7_ch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2. Установить начальную цену имущества, указанного в пункте 1 настоящего постановления, размер задатка, величину повышения начальной цены продаваемого на аукционе имущества «шаг аукциона», а также порядок оплаты:</w:t>
      </w:r>
    </w:p>
    <w:p w14:paraId="28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1:</w:t>
      </w:r>
    </w:p>
    <w:p w14:paraId="29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sz w:val="20"/>
        </w:rPr>
        <w:t>564 019,00 (Пятьсот шестьдесят четыре тысячи девятнадцать) руб. 00 коп.</w:t>
      </w:r>
    </w:p>
    <w:p w14:paraId="2A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56401</w:t>
      </w:r>
      <w:r>
        <w:rPr>
          <w:rFonts w:ascii="Times New Roman" w:hAnsi="Times New Roman"/>
          <w:sz w:val="24"/>
        </w:rPr>
        <w:t xml:space="preserve"> (пятьдесят шесть тысяч четыреста один</w:t>
      </w:r>
      <w:r>
        <w:rPr>
          <w:rFonts w:ascii="Times New Roman" w:hAnsi="Times New Roman"/>
          <w:sz w:val="24"/>
        </w:rPr>
        <w:t>) руб</w:t>
      </w:r>
      <w:r>
        <w:rPr>
          <w:rFonts w:ascii="Times New Roman" w:hAnsi="Times New Roman"/>
          <w:sz w:val="24"/>
        </w:rPr>
        <w:t>, 90</w:t>
      </w:r>
      <w:r>
        <w:rPr>
          <w:rFonts w:ascii="Times New Roman" w:hAnsi="Times New Roman"/>
          <w:sz w:val="24"/>
        </w:rPr>
        <w:t xml:space="preserve"> коп.</w:t>
      </w:r>
    </w:p>
    <w:p w14:paraId="2B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28200</w:t>
      </w:r>
      <w:r>
        <w:rPr>
          <w:rFonts w:ascii="Times New Roman" w:hAnsi="Times New Roman"/>
          <w:sz w:val="24"/>
        </w:rPr>
        <w:t xml:space="preserve"> (двадцать восемь тысяч двести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95</w:t>
      </w:r>
      <w:r>
        <w:rPr>
          <w:rFonts w:ascii="Times New Roman" w:hAnsi="Times New Roman"/>
          <w:sz w:val="24"/>
        </w:rPr>
        <w:t xml:space="preserve"> коп.</w:t>
      </w:r>
    </w:p>
    <w:p w14:paraId="2C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2D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 лоту № 2</w:t>
      </w:r>
      <w:r>
        <w:rPr>
          <w:rFonts w:ascii="Times New Roman" w:hAnsi="Times New Roman"/>
          <w:sz w:val="24"/>
        </w:rPr>
        <w:t>:</w:t>
      </w:r>
    </w:p>
    <w:p w14:paraId="2E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sz w:val="20"/>
        </w:rPr>
        <w:t>581 645,00 (Пятьсот восемьдесят одна тысяча шестьсот сорок пять) руб., 00 коп.</w:t>
      </w:r>
    </w:p>
    <w:p w14:paraId="2F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58164</w:t>
      </w:r>
      <w:r>
        <w:rPr>
          <w:rFonts w:ascii="Times New Roman" w:hAnsi="Times New Roman"/>
          <w:sz w:val="24"/>
        </w:rPr>
        <w:t xml:space="preserve"> (пятьдесят восемь тысяч сто шестьдесят четыре</w:t>
      </w:r>
      <w:r>
        <w:rPr>
          <w:rFonts w:ascii="Times New Roman" w:hAnsi="Times New Roman"/>
          <w:sz w:val="24"/>
        </w:rPr>
        <w:t>) руб. 5</w:t>
      </w:r>
      <w:r>
        <w:rPr>
          <w:rFonts w:ascii="Times New Roman" w:hAnsi="Times New Roman"/>
          <w:sz w:val="24"/>
        </w:rPr>
        <w:t>0 копеек;</w:t>
      </w:r>
    </w:p>
    <w:p w14:paraId="30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29082 (двадцать девять тысяч восемдесят два</w:t>
      </w:r>
      <w:r>
        <w:rPr>
          <w:rFonts w:ascii="Times New Roman" w:hAnsi="Times New Roman"/>
          <w:color w:val="000000"/>
          <w:sz w:val="24"/>
        </w:rPr>
        <w:t>) рубля</w:t>
      </w:r>
      <w:r>
        <w:rPr>
          <w:rFonts w:ascii="Times New Roman" w:hAnsi="Times New Roman"/>
          <w:color w:val="000000"/>
          <w:sz w:val="24"/>
        </w:rPr>
        <w:t xml:space="preserve"> 25</w:t>
      </w:r>
      <w:r>
        <w:rPr>
          <w:rFonts w:ascii="Times New Roman" w:hAnsi="Times New Roman"/>
          <w:color w:val="000000"/>
          <w:sz w:val="24"/>
        </w:rPr>
        <w:t xml:space="preserve"> коп.</w:t>
      </w:r>
      <w:r>
        <w:rPr>
          <w:rFonts w:ascii="Times New Roman" w:hAnsi="Times New Roman"/>
          <w:sz w:val="24"/>
        </w:rPr>
        <w:t>;</w:t>
      </w:r>
    </w:p>
    <w:p w14:paraId="31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32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лоту №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:</w:t>
      </w:r>
    </w:p>
    <w:p w14:paraId="33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начальная цена в размере </w:t>
      </w:r>
      <w:r>
        <w:rPr>
          <w:rFonts w:ascii="Times New Roman" w:hAnsi="Times New Roman"/>
          <w:sz w:val="20"/>
        </w:rPr>
        <w:t>586 051,00 (Пятьсот восемьдесят шесть тысяч пятьдесят один) руб. 00 коп.</w:t>
      </w:r>
    </w:p>
    <w:p w14:paraId="34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задаток в размере 1</w:t>
      </w:r>
      <w:r>
        <w:rPr>
          <w:rFonts w:ascii="Times New Roman" w:hAnsi="Times New Roman"/>
          <w:sz w:val="24"/>
        </w:rPr>
        <w:t>0% от начальной цены, что составляет 58605</w:t>
      </w:r>
      <w:r>
        <w:rPr>
          <w:rFonts w:ascii="Times New Roman" w:hAnsi="Times New Roman"/>
          <w:sz w:val="24"/>
        </w:rPr>
        <w:t>(пятьдесят восемь тысяч шестьсот пять</w:t>
      </w:r>
      <w:r>
        <w:rPr>
          <w:rFonts w:ascii="Times New Roman" w:hAnsi="Times New Roman"/>
          <w:sz w:val="24"/>
        </w:rPr>
        <w:t>) рублей, 1</w:t>
      </w:r>
      <w:r>
        <w:rPr>
          <w:rFonts w:ascii="Times New Roman" w:hAnsi="Times New Roman"/>
          <w:sz w:val="24"/>
        </w:rPr>
        <w:t>0 коп.</w:t>
      </w:r>
    </w:p>
    <w:p w14:paraId="35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29302</w:t>
      </w:r>
      <w:r>
        <w:rPr>
          <w:rFonts w:ascii="Times New Roman" w:hAnsi="Times New Roman"/>
          <w:color w:val="000000"/>
          <w:sz w:val="24"/>
        </w:rPr>
        <w:t xml:space="preserve"> (двадцать девять тысяч триста два</w:t>
      </w:r>
      <w:r>
        <w:rPr>
          <w:rFonts w:ascii="Times New Roman" w:hAnsi="Times New Roman"/>
          <w:color w:val="000000"/>
          <w:sz w:val="24"/>
        </w:rPr>
        <w:t>) рубля</w:t>
      </w:r>
      <w:r>
        <w:rPr>
          <w:rFonts w:ascii="Times New Roman" w:hAnsi="Times New Roman"/>
          <w:color w:val="000000"/>
          <w:sz w:val="24"/>
        </w:rPr>
        <w:t xml:space="preserve"> 55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коп.</w:t>
      </w:r>
      <w:r>
        <w:rPr>
          <w:rFonts w:ascii="Times New Roman" w:hAnsi="Times New Roman"/>
          <w:sz w:val="24"/>
        </w:rPr>
        <w:t>;</w:t>
      </w:r>
    </w:p>
    <w:p w14:paraId="36000000">
      <w:pPr>
        <w:pStyle w:val="Style_2"/>
        <w:spacing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4) порядок оплаты – единовременно.</w:t>
      </w:r>
    </w:p>
    <w:p w14:paraId="37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4:</w:t>
      </w:r>
    </w:p>
    <w:p w14:paraId="38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sz w:val="20"/>
        </w:rPr>
        <w:t>556 308,00 (Пятьсот пятьдесят шесть тысяч триста восемь) руб. 00 коп.</w:t>
      </w:r>
    </w:p>
    <w:p w14:paraId="39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55630</w:t>
      </w:r>
      <w:r>
        <w:rPr>
          <w:rFonts w:ascii="Times New Roman" w:hAnsi="Times New Roman"/>
          <w:sz w:val="24"/>
        </w:rPr>
        <w:t xml:space="preserve"> (пятьдесят пять тысяч шестьсот тридцать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80</w:t>
      </w:r>
      <w:r>
        <w:rPr>
          <w:rFonts w:ascii="Times New Roman" w:hAnsi="Times New Roman"/>
          <w:sz w:val="24"/>
        </w:rPr>
        <w:t xml:space="preserve"> коп.</w:t>
      </w:r>
    </w:p>
    <w:p w14:paraId="3A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27815</w:t>
      </w:r>
      <w:r>
        <w:rPr>
          <w:rFonts w:ascii="Times New Roman" w:hAnsi="Times New Roman"/>
          <w:sz w:val="24"/>
        </w:rPr>
        <w:t xml:space="preserve"> (двадцать семь тысяч восемьсот пятнадцать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40</w:t>
      </w:r>
      <w:r>
        <w:rPr>
          <w:rFonts w:ascii="Times New Roman" w:hAnsi="Times New Roman"/>
          <w:sz w:val="24"/>
        </w:rPr>
        <w:t xml:space="preserve"> коп.</w:t>
      </w:r>
    </w:p>
    <w:p w14:paraId="3B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3C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5:</w:t>
      </w:r>
    </w:p>
    <w:p w14:paraId="3D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>401 667 (Четыреста одна тысяча шестьсот шестьдесят семь) руб. 00 коп.</w:t>
      </w:r>
    </w:p>
    <w:p w14:paraId="3E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40166</w:t>
      </w:r>
      <w:r>
        <w:rPr>
          <w:rFonts w:ascii="Times New Roman" w:hAnsi="Times New Roman"/>
          <w:sz w:val="24"/>
        </w:rPr>
        <w:t xml:space="preserve"> (сорок тысяч сто шестьдесят шесть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70</w:t>
      </w:r>
      <w:r>
        <w:rPr>
          <w:rFonts w:ascii="Times New Roman" w:hAnsi="Times New Roman"/>
          <w:sz w:val="24"/>
        </w:rPr>
        <w:t xml:space="preserve"> коп.</w:t>
      </w:r>
    </w:p>
    <w:p w14:paraId="3F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20083</w:t>
      </w:r>
      <w:r>
        <w:rPr>
          <w:rFonts w:ascii="Times New Roman" w:hAnsi="Times New Roman"/>
          <w:sz w:val="24"/>
        </w:rPr>
        <w:t xml:space="preserve"> (двадцать тысяч восемьдесят три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35</w:t>
      </w:r>
      <w:r>
        <w:rPr>
          <w:rFonts w:ascii="Times New Roman" w:hAnsi="Times New Roman"/>
          <w:sz w:val="24"/>
        </w:rPr>
        <w:t xml:space="preserve"> коп.</w:t>
      </w:r>
    </w:p>
    <w:p w14:paraId="40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41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6:</w:t>
      </w:r>
    </w:p>
    <w:p w14:paraId="42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>317 830 (Триста семнадцать тысяч  восемьсот тридцать) руб. 00 коп.</w:t>
      </w:r>
    </w:p>
    <w:p w14:paraId="43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31783</w:t>
      </w:r>
      <w:r>
        <w:rPr>
          <w:rFonts w:ascii="Times New Roman" w:hAnsi="Times New Roman"/>
          <w:sz w:val="24"/>
        </w:rPr>
        <w:t xml:space="preserve"> (тридцать одна тысяча семьсот восемьдесят три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44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15891</w:t>
      </w:r>
      <w:r>
        <w:rPr>
          <w:rFonts w:ascii="Times New Roman" w:hAnsi="Times New Roman"/>
          <w:sz w:val="24"/>
        </w:rPr>
        <w:t xml:space="preserve"> (пятнадцать тысяч восемьсот девяносто один</w:t>
      </w:r>
      <w:r>
        <w:rPr>
          <w:rFonts w:ascii="Times New Roman" w:hAnsi="Times New Roman"/>
          <w:sz w:val="24"/>
        </w:rPr>
        <w:t>) рубль</w:t>
      </w:r>
      <w:r>
        <w:rPr>
          <w:rFonts w:ascii="Times New Roman" w:hAnsi="Times New Roman"/>
          <w:sz w:val="24"/>
        </w:rPr>
        <w:t>, 50</w:t>
      </w:r>
      <w:r>
        <w:rPr>
          <w:rFonts w:ascii="Times New Roman" w:hAnsi="Times New Roman"/>
          <w:sz w:val="24"/>
        </w:rPr>
        <w:t xml:space="preserve"> коп.</w:t>
      </w:r>
    </w:p>
    <w:p w14:paraId="45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46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7:</w:t>
      </w:r>
    </w:p>
    <w:p w14:paraId="47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 xml:space="preserve">624 399 </w:t>
      </w:r>
      <w:r>
        <w:rPr>
          <w:rFonts w:ascii="Times New Roman" w:hAnsi="Times New Roman"/>
          <w:color w:val="000000"/>
          <w:sz w:val="20"/>
        </w:rPr>
        <w:t>(Шестьсот двадцать четыре тысячи триста девяносто девять) руб. 00 коп.</w:t>
      </w:r>
    </w:p>
    <w:p w14:paraId="48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62439</w:t>
      </w:r>
      <w:r>
        <w:rPr>
          <w:rFonts w:ascii="Times New Roman" w:hAnsi="Times New Roman"/>
          <w:sz w:val="24"/>
        </w:rPr>
        <w:t xml:space="preserve"> (шестьдесят две тысячи четыреста тридцать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90</w:t>
      </w:r>
      <w:r>
        <w:rPr>
          <w:rFonts w:ascii="Times New Roman" w:hAnsi="Times New Roman"/>
          <w:sz w:val="24"/>
        </w:rPr>
        <w:t xml:space="preserve"> коп.</w:t>
      </w:r>
    </w:p>
    <w:p w14:paraId="49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31219</w:t>
      </w:r>
      <w:r>
        <w:rPr>
          <w:rFonts w:ascii="Times New Roman" w:hAnsi="Times New Roman"/>
          <w:sz w:val="24"/>
        </w:rPr>
        <w:t xml:space="preserve"> (тридцать одна тысяча двести девятнадцать)</w:t>
      </w:r>
      <w:r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>, 95</w:t>
      </w:r>
      <w:r>
        <w:rPr>
          <w:rFonts w:ascii="Times New Roman" w:hAnsi="Times New Roman"/>
          <w:sz w:val="24"/>
        </w:rPr>
        <w:t xml:space="preserve"> коп.</w:t>
      </w:r>
    </w:p>
    <w:p w14:paraId="4A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4B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8:</w:t>
      </w:r>
    </w:p>
    <w:p w14:paraId="4C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>331</w:t>
      </w:r>
      <w:r>
        <w:rPr>
          <w:rFonts w:ascii="Times New Roman" w:hAnsi="Times New Roman"/>
          <w:color w:val="000000"/>
          <w:sz w:val="20"/>
        </w:rPr>
        <w:t> </w:t>
      </w:r>
      <w:r>
        <w:rPr>
          <w:rFonts w:ascii="Times New Roman" w:hAnsi="Times New Roman"/>
          <w:color w:val="000000"/>
          <w:sz w:val="20"/>
        </w:rPr>
        <w:t>595</w:t>
      </w:r>
      <w:r>
        <w:rPr>
          <w:rFonts w:ascii="Times New Roman" w:hAnsi="Times New Roman"/>
          <w:color w:val="000000"/>
          <w:sz w:val="20"/>
        </w:rPr>
        <w:t xml:space="preserve"> (Триста тридцать одна тысяча пятьсот девяносто пять) руб. 00 коп.</w:t>
      </w:r>
    </w:p>
    <w:p w14:paraId="4D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33159 </w:t>
      </w:r>
      <w:r>
        <w:rPr>
          <w:rFonts w:ascii="Times New Roman" w:hAnsi="Times New Roman"/>
          <w:sz w:val="24"/>
        </w:rPr>
        <w:t>(тридцать три тысячи сто пятьдесят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50</w:t>
      </w:r>
      <w:r>
        <w:rPr>
          <w:rFonts w:ascii="Times New Roman" w:hAnsi="Times New Roman"/>
          <w:sz w:val="24"/>
        </w:rPr>
        <w:t xml:space="preserve"> коп.</w:t>
      </w:r>
    </w:p>
    <w:p w14:paraId="4E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16579</w:t>
      </w:r>
      <w:r>
        <w:rPr>
          <w:rFonts w:ascii="Times New Roman" w:hAnsi="Times New Roman"/>
          <w:sz w:val="24"/>
        </w:rPr>
        <w:t xml:space="preserve"> (шестнадцать тысяч пятьсот семьдесят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75</w:t>
      </w:r>
      <w:r>
        <w:rPr>
          <w:rFonts w:ascii="Times New Roman" w:hAnsi="Times New Roman"/>
          <w:sz w:val="24"/>
        </w:rPr>
        <w:t xml:space="preserve"> коп.</w:t>
      </w:r>
    </w:p>
    <w:p w14:paraId="4F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50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9:</w:t>
      </w:r>
    </w:p>
    <w:p w14:paraId="51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 xml:space="preserve">411 678 </w:t>
      </w:r>
      <w:r>
        <w:rPr>
          <w:rFonts w:ascii="Times New Roman" w:hAnsi="Times New Roman"/>
          <w:color w:val="000000"/>
          <w:sz w:val="20"/>
        </w:rPr>
        <w:t>(Четыреста одиннадцать тысяч шестьсот семьдесят восемь) руб. 00 коп.</w:t>
      </w:r>
    </w:p>
    <w:p w14:paraId="52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41167 </w:t>
      </w:r>
      <w:r>
        <w:rPr>
          <w:rFonts w:ascii="Times New Roman" w:hAnsi="Times New Roman"/>
          <w:sz w:val="24"/>
        </w:rPr>
        <w:t>(сорок одна тысяча сто шестьдесят семь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80</w:t>
      </w:r>
      <w:r>
        <w:rPr>
          <w:rFonts w:ascii="Times New Roman" w:hAnsi="Times New Roman"/>
          <w:sz w:val="24"/>
        </w:rPr>
        <w:t xml:space="preserve"> коп.</w:t>
      </w:r>
    </w:p>
    <w:p w14:paraId="53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20583</w:t>
      </w:r>
      <w:r>
        <w:rPr>
          <w:rFonts w:ascii="Times New Roman" w:hAnsi="Times New Roman"/>
          <w:sz w:val="24"/>
        </w:rPr>
        <w:t xml:space="preserve"> (двадцать тысяч пятьсот восемьдесят три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90</w:t>
      </w:r>
      <w:r>
        <w:rPr>
          <w:rFonts w:ascii="Times New Roman" w:hAnsi="Times New Roman"/>
          <w:sz w:val="24"/>
        </w:rPr>
        <w:t xml:space="preserve"> коп.</w:t>
      </w:r>
    </w:p>
    <w:p w14:paraId="54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55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10:</w:t>
      </w:r>
    </w:p>
    <w:p w14:paraId="56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>565</w:t>
      </w:r>
      <w:r>
        <w:rPr>
          <w:rFonts w:ascii="Times New Roman" w:hAnsi="Times New Roman"/>
          <w:color w:val="000000"/>
          <w:sz w:val="20"/>
        </w:rPr>
        <w:t> </w:t>
      </w:r>
      <w:r>
        <w:rPr>
          <w:rFonts w:ascii="Times New Roman" w:hAnsi="Times New Roman"/>
          <w:color w:val="000000"/>
          <w:sz w:val="20"/>
        </w:rPr>
        <w:t>588</w:t>
      </w:r>
      <w:r>
        <w:rPr>
          <w:rFonts w:ascii="Times New Roman" w:hAnsi="Times New Roman"/>
          <w:color w:val="000000"/>
          <w:sz w:val="20"/>
        </w:rPr>
        <w:t xml:space="preserve"> (Пятьсот шестьдесят пять тысяч пятьсот восемьдесят восемь) руб. 00 коп.</w:t>
      </w:r>
    </w:p>
    <w:p w14:paraId="57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56558 </w:t>
      </w:r>
      <w:r>
        <w:rPr>
          <w:rFonts w:ascii="Times New Roman" w:hAnsi="Times New Roman"/>
          <w:sz w:val="24"/>
        </w:rPr>
        <w:t>(пятьдесят шесть тысяч пятьсот пятьдесят восемь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80</w:t>
      </w:r>
      <w:r>
        <w:rPr>
          <w:rFonts w:ascii="Times New Roman" w:hAnsi="Times New Roman"/>
          <w:sz w:val="24"/>
        </w:rPr>
        <w:t xml:space="preserve"> коп.</w:t>
      </w:r>
    </w:p>
    <w:p w14:paraId="58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28279</w:t>
      </w:r>
      <w:r>
        <w:rPr>
          <w:rFonts w:ascii="Times New Roman" w:hAnsi="Times New Roman"/>
          <w:sz w:val="24"/>
        </w:rPr>
        <w:t xml:space="preserve"> (двадцать восемь тысяч двести семьдесят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40</w:t>
      </w:r>
      <w:r>
        <w:rPr>
          <w:rFonts w:ascii="Times New Roman" w:hAnsi="Times New Roman"/>
          <w:sz w:val="24"/>
        </w:rPr>
        <w:t xml:space="preserve"> коп.</w:t>
      </w:r>
    </w:p>
    <w:p w14:paraId="59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5A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11:</w:t>
      </w:r>
    </w:p>
    <w:p w14:paraId="5B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 xml:space="preserve">566 839 </w:t>
      </w:r>
      <w:r>
        <w:rPr>
          <w:rFonts w:ascii="Times New Roman" w:hAnsi="Times New Roman"/>
          <w:color w:val="000000"/>
          <w:sz w:val="20"/>
        </w:rPr>
        <w:t>(Пятьсот шестьдесят шесть тысяч восемьсот тридцать девять) руб. 00 коп.</w:t>
      </w:r>
    </w:p>
    <w:p w14:paraId="5C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56683</w:t>
      </w:r>
      <w:r>
        <w:rPr>
          <w:rFonts w:ascii="Times New Roman" w:hAnsi="Times New Roman"/>
          <w:sz w:val="24"/>
        </w:rPr>
        <w:t xml:space="preserve"> (пятьдесят шесть тысяч шестьсот восемьдесят три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90</w:t>
      </w:r>
      <w:r>
        <w:rPr>
          <w:rFonts w:ascii="Times New Roman" w:hAnsi="Times New Roman"/>
          <w:sz w:val="24"/>
        </w:rPr>
        <w:t xml:space="preserve"> коп.</w:t>
      </w:r>
    </w:p>
    <w:p w14:paraId="5D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28341</w:t>
      </w:r>
      <w:r>
        <w:rPr>
          <w:rFonts w:ascii="Times New Roman" w:hAnsi="Times New Roman"/>
          <w:sz w:val="24"/>
        </w:rPr>
        <w:t xml:space="preserve"> (двадцать восемь тысяч триста сорок один</w:t>
      </w:r>
      <w:r>
        <w:rPr>
          <w:rFonts w:ascii="Times New Roman" w:hAnsi="Times New Roman"/>
          <w:sz w:val="24"/>
        </w:rPr>
        <w:t>) рубль</w:t>
      </w:r>
      <w:r>
        <w:rPr>
          <w:rFonts w:ascii="Times New Roman" w:hAnsi="Times New Roman"/>
          <w:sz w:val="24"/>
        </w:rPr>
        <w:t>, 95</w:t>
      </w:r>
      <w:r>
        <w:rPr>
          <w:rFonts w:ascii="Times New Roman" w:hAnsi="Times New Roman"/>
          <w:sz w:val="24"/>
        </w:rPr>
        <w:t xml:space="preserve"> коп.</w:t>
      </w:r>
    </w:p>
    <w:p w14:paraId="5E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5F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12:</w:t>
      </w:r>
    </w:p>
    <w:p w14:paraId="60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 xml:space="preserve">570 593 </w:t>
      </w:r>
      <w:r>
        <w:rPr>
          <w:rFonts w:ascii="Times New Roman" w:hAnsi="Times New Roman"/>
          <w:color w:val="000000"/>
          <w:sz w:val="20"/>
        </w:rPr>
        <w:t>(Пятьсот семьдесят тысяч пятьсот девяносто три) руб. 00 коп.</w:t>
      </w:r>
    </w:p>
    <w:p w14:paraId="61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57059</w:t>
      </w:r>
      <w:r>
        <w:rPr>
          <w:rFonts w:ascii="Times New Roman" w:hAnsi="Times New Roman"/>
          <w:sz w:val="24"/>
        </w:rPr>
        <w:t xml:space="preserve"> (пятьдесят семь тысяч пятьдесят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30</w:t>
      </w:r>
      <w:r>
        <w:rPr>
          <w:rFonts w:ascii="Times New Roman" w:hAnsi="Times New Roman"/>
          <w:sz w:val="24"/>
        </w:rPr>
        <w:t xml:space="preserve"> коп.</w:t>
      </w:r>
    </w:p>
    <w:p w14:paraId="62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28529</w:t>
      </w:r>
      <w:r>
        <w:rPr>
          <w:rFonts w:ascii="Times New Roman" w:hAnsi="Times New Roman"/>
          <w:sz w:val="24"/>
        </w:rPr>
        <w:t xml:space="preserve"> (двадцать восемь тысяч пятьсот двадцать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65</w:t>
      </w:r>
      <w:r>
        <w:rPr>
          <w:rFonts w:ascii="Times New Roman" w:hAnsi="Times New Roman"/>
          <w:sz w:val="24"/>
        </w:rPr>
        <w:t xml:space="preserve"> коп.</w:t>
      </w:r>
    </w:p>
    <w:p w14:paraId="63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64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13:</w:t>
      </w:r>
    </w:p>
    <w:p w14:paraId="65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0"/>
        </w:rPr>
        <w:t>586</w:t>
      </w:r>
      <w:r>
        <w:rPr>
          <w:rFonts w:ascii="Times New Roman" w:hAnsi="Times New Roman"/>
          <w:color w:val="000000"/>
          <w:sz w:val="20"/>
        </w:rPr>
        <w:t> </w:t>
      </w:r>
      <w:r>
        <w:rPr>
          <w:rFonts w:ascii="Times New Roman" w:hAnsi="Times New Roman"/>
          <w:color w:val="000000"/>
          <w:sz w:val="20"/>
        </w:rPr>
        <w:t>860</w:t>
      </w:r>
      <w:r>
        <w:rPr>
          <w:rFonts w:ascii="Times New Roman" w:hAnsi="Times New Roman"/>
          <w:color w:val="000000"/>
          <w:sz w:val="20"/>
        </w:rPr>
        <w:t xml:space="preserve"> (Пятьсот восемьдесят шесть тысяч восемьсот шестьдесят) руб. 00 коп.</w:t>
      </w:r>
    </w:p>
    <w:p w14:paraId="66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58686</w:t>
      </w:r>
      <w:r>
        <w:rPr>
          <w:rFonts w:ascii="Times New Roman" w:hAnsi="Times New Roman"/>
          <w:sz w:val="24"/>
        </w:rPr>
        <w:t xml:space="preserve"> (пятьдесят восемь тысяч шестьсот восемьдесят шесть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67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29343</w:t>
      </w:r>
      <w:r>
        <w:rPr>
          <w:rFonts w:ascii="Times New Roman" w:hAnsi="Times New Roman"/>
          <w:sz w:val="24"/>
        </w:rPr>
        <w:t xml:space="preserve"> (двадцать девять тысяч триста сорок три 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68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69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14:</w:t>
      </w:r>
    </w:p>
    <w:p w14:paraId="6A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color w:val="000000"/>
          <w:sz w:val="20"/>
        </w:rPr>
        <w:t>573</w:t>
      </w:r>
      <w:r>
        <w:rPr>
          <w:rFonts w:ascii="Times New Roman" w:hAnsi="Times New Roman"/>
          <w:color w:val="000000"/>
          <w:sz w:val="20"/>
        </w:rPr>
        <w:t> </w:t>
      </w:r>
      <w:r>
        <w:rPr>
          <w:rFonts w:ascii="Times New Roman" w:hAnsi="Times New Roman"/>
          <w:color w:val="000000"/>
          <w:sz w:val="20"/>
        </w:rPr>
        <w:t>095</w:t>
      </w:r>
      <w:r>
        <w:rPr>
          <w:rFonts w:ascii="Times New Roman" w:hAnsi="Times New Roman"/>
          <w:color w:val="000000"/>
          <w:sz w:val="20"/>
        </w:rPr>
        <w:t xml:space="preserve"> (Пятьсот семьдесят три тысячи девяносто пять) руб. 00 коп.</w:t>
      </w:r>
    </w:p>
    <w:p w14:paraId="6B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57309 </w:t>
      </w:r>
      <w:r>
        <w:rPr>
          <w:rFonts w:ascii="Times New Roman" w:hAnsi="Times New Roman"/>
          <w:sz w:val="24"/>
        </w:rPr>
        <w:t>(пятьдесят семь тысяч триста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50</w:t>
      </w:r>
      <w:r>
        <w:rPr>
          <w:rFonts w:ascii="Times New Roman" w:hAnsi="Times New Roman"/>
          <w:sz w:val="24"/>
        </w:rPr>
        <w:t xml:space="preserve"> коп.</w:t>
      </w:r>
    </w:p>
    <w:p w14:paraId="6C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28654</w:t>
      </w:r>
      <w:r>
        <w:rPr>
          <w:rFonts w:ascii="Times New Roman" w:hAnsi="Times New Roman"/>
          <w:sz w:val="24"/>
        </w:rPr>
        <w:t xml:space="preserve"> (двадцать восемь тысяч шестьсот пятьдесят четыре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>, 75</w:t>
      </w:r>
      <w:r>
        <w:rPr>
          <w:rFonts w:ascii="Times New Roman" w:hAnsi="Times New Roman"/>
          <w:sz w:val="24"/>
        </w:rPr>
        <w:t xml:space="preserve"> коп.</w:t>
      </w:r>
    </w:p>
    <w:p w14:paraId="6D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6E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15:</w:t>
      </w:r>
    </w:p>
    <w:p w14:paraId="6F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color w:val="000000"/>
          <w:sz w:val="20"/>
        </w:rPr>
        <w:t>414</w:t>
      </w:r>
      <w:r>
        <w:rPr>
          <w:rFonts w:ascii="Times New Roman" w:hAnsi="Times New Roman"/>
          <w:color w:val="000000"/>
          <w:sz w:val="20"/>
        </w:rPr>
        <w:t> </w:t>
      </w:r>
      <w:r>
        <w:rPr>
          <w:rFonts w:ascii="Times New Roman" w:hAnsi="Times New Roman"/>
          <w:color w:val="000000"/>
          <w:sz w:val="20"/>
        </w:rPr>
        <w:t>180</w:t>
      </w:r>
      <w:r>
        <w:rPr>
          <w:rFonts w:ascii="Times New Roman" w:hAnsi="Times New Roman"/>
          <w:color w:val="000000"/>
          <w:sz w:val="20"/>
        </w:rPr>
        <w:t xml:space="preserve"> (Четыреста четырнадцать тысяч сто восемьдесят) руб. 00 коп.</w:t>
      </w:r>
    </w:p>
    <w:p w14:paraId="70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41418</w:t>
      </w:r>
      <w:r>
        <w:rPr>
          <w:rFonts w:ascii="Times New Roman" w:hAnsi="Times New Roman"/>
          <w:sz w:val="24"/>
        </w:rPr>
        <w:t xml:space="preserve"> (сорок одна тысяча четыреста восемнадцать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71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20709</w:t>
      </w:r>
      <w:r>
        <w:rPr>
          <w:rFonts w:ascii="Times New Roman" w:hAnsi="Times New Roman"/>
          <w:sz w:val="24"/>
        </w:rPr>
        <w:t xml:space="preserve"> (двадцать тысяч семьсот девять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72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73000000">
      <w:pPr>
        <w:pStyle w:val="Style_2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16:</w:t>
      </w:r>
    </w:p>
    <w:p w14:paraId="74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2"/>
        </w:rPr>
        <w:t>234124 (</w:t>
      </w:r>
      <w:r>
        <w:rPr>
          <w:rFonts w:ascii="Times New Roman" w:hAnsi="Times New Roman"/>
          <w:color w:val="000000"/>
          <w:sz w:val="22"/>
        </w:rPr>
        <w:t>Двести тридцать четыре тысячи сто двадцать четыре</w:t>
      </w:r>
      <w:r>
        <w:rPr>
          <w:rFonts w:ascii="Times New Roman" w:hAnsi="Times New Roman"/>
          <w:color w:val="000000"/>
          <w:sz w:val="22"/>
        </w:rPr>
        <w:t>) руб. 00 коп.</w:t>
      </w:r>
      <w:r>
        <w:rPr>
          <w:rFonts w:ascii="Times New Roman" w:hAnsi="Times New Roman"/>
          <w:color w:val="000000"/>
          <w:sz w:val="22"/>
        </w:rPr>
        <w:t xml:space="preserve"> (</w:t>
      </w:r>
      <w:r>
        <w:rPr>
          <w:rFonts w:ascii="Times New Roman" w:hAnsi="Times New Roman"/>
          <w:color w:val="000000"/>
          <w:sz w:val="22"/>
        </w:rPr>
        <w:t>без учета</w:t>
      </w:r>
      <w:r>
        <w:rPr>
          <w:rFonts w:ascii="Times New Roman" w:hAnsi="Times New Roman"/>
          <w:color w:val="000000"/>
          <w:sz w:val="22"/>
        </w:rPr>
        <w:t xml:space="preserve"> НДС)</w:t>
      </w:r>
    </w:p>
    <w:p w14:paraId="75000000">
      <w:pPr>
        <w:pStyle w:val="Style_2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23412</w:t>
      </w:r>
      <w:r>
        <w:rPr>
          <w:rFonts w:ascii="Times New Roman" w:hAnsi="Times New Roman"/>
          <w:sz w:val="24"/>
        </w:rPr>
        <w:t xml:space="preserve"> (двадцать три тысячи четыреста двенадцать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00</w:t>
      </w:r>
      <w:r>
        <w:rPr>
          <w:rFonts w:ascii="Times New Roman" w:hAnsi="Times New Roman"/>
          <w:sz w:val="24"/>
        </w:rPr>
        <w:t xml:space="preserve"> коп.</w:t>
      </w:r>
    </w:p>
    <w:p w14:paraId="76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11706</w:t>
      </w:r>
      <w:r>
        <w:rPr>
          <w:rFonts w:ascii="Times New Roman" w:hAnsi="Times New Roman"/>
          <w:sz w:val="24"/>
        </w:rPr>
        <w:t xml:space="preserve"> (одиннадцать тысяч семьсот шесть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 xml:space="preserve"> коп.</w:t>
      </w:r>
    </w:p>
    <w:p w14:paraId="77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78000000">
      <w:pPr>
        <w:pStyle w:val="Style_8"/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39465C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color w:val="39465C"/>
        </w:rPr>
        <w:t>Определить электронную площадку, на которой будет проводиться продажа муниципального имущества в электронной форме - Сбербанк АСТ</w:t>
      </w:r>
      <w:r>
        <w:rPr>
          <w:rFonts w:ascii="Times New Roman" w:hAnsi="Times New Roman"/>
          <w:color w:val="39465C"/>
        </w:rPr>
        <w:t xml:space="preserve"> </w:t>
      </w:r>
      <w:r>
        <w:rPr>
          <w:rFonts w:ascii="Times New Roman" w:hAnsi="Times New Roman"/>
          <w:color w:val="39465C"/>
        </w:rPr>
        <w:t>(sberbank-ast.ru).</w:t>
      </w:r>
    </w:p>
    <w:p w14:paraId="79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Установить:</w:t>
      </w:r>
    </w:p>
    <w:p w14:paraId="7A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начала приема заявок на участие в электронном аукционе – 01.08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</w:t>
      </w:r>
    </w:p>
    <w:p w14:paraId="7B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окончания приема заявок на участие в электронном аукционе – 11.09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</w:t>
      </w:r>
    </w:p>
    <w:p w14:paraId="7C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определения участников электронного аукциона – 12.09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</w:t>
      </w:r>
    </w:p>
    <w:p w14:paraId="7D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дата проведения электронного аукциона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13.09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</w:t>
      </w:r>
    </w:p>
    <w:p w14:paraId="7E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Утвердить документацию </w:t>
      </w:r>
      <w:r>
        <w:rPr>
          <w:rFonts w:ascii="Times New Roman" w:hAnsi="Times New Roman"/>
        </w:rPr>
        <w:t>по приватизации недвижимого имущества муниципальной собственности муниципального образования «Город Льгов» Курской области по способу проведения аукциона в электронной форме, согласно приложениям № 1-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 настоящему Постановлению.</w:t>
      </w:r>
    </w:p>
    <w:p w14:paraId="7F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Консультанту</w:t>
      </w:r>
      <w:r>
        <w:rPr>
          <w:rFonts w:ascii="Times New Roman" w:hAnsi="Times New Roman"/>
        </w:rPr>
        <w:t xml:space="preserve"> по управлению имуществом Ереминой Ю.В. обеспечить:</w:t>
      </w:r>
    </w:p>
    <w:p w14:paraId="80000000">
      <w:pPr>
        <w:pStyle w:val="Style_9"/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проведение мероприятий по подготовке, проведению и оформлению документов, связанных с продажей муниципального имущества на электронном аукционе в установленном порядке;</w:t>
      </w:r>
    </w:p>
    <w:p w14:paraId="81000000">
      <w:pPr>
        <w:pStyle w:val="Style_9"/>
        <w:ind w:firstLine="709" w:left="0"/>
        <w:jc w:val="both"/>
        <w:rPr>
          <w:rFonts w:ascii="Times New Roman" w:hAnsi="Times New Roman"/>
          <w:color w:val="39465C"/>
        </w:rPr>
      </w:pPr>
      <w:r>
        <w:rPr>
          <w:rFonts w:ascii="Times New Roman" w:hAnsi="Times New Roman"/>
        </w:rPr>
        <w:t>- подготовку для опубликования информации о проведении электронного аукциона по продаже муниципального имущества и ее итогах на официальном сайте Российской Федерации для размещения информации о проведении торгов (</w:t>
      </w:r>
      <w:r>
        <w:rPr>
          <w:rFonts w:ascii="Times New Roman" w:hAnsi="Times New Roman"/>
        </w:rPr>
        <w:t>http</w:t>
      </w:r>
      <w:r>
        <w:rPr>
          <w:rFonts w:ascii="Times New Roman" w:hAnsi="Times New Roman"/>
        </w:rPr>
        <w:t xml:space="preserve">:// </w:t>
      </w:r>
      <w:r>
        <w:rPr>
          <w:rStyle w:val="Style_10_ch"/>
          <w:rFonts w:ascii="Times New Roman" w:hAnsi="Times New Roman"/>
        </w:rPr>
        <w:fldChar w:fldCharType="begin"/>
      </w:r>
      <w:r>
        <w:rPr>
          <w:rStyle w:val="Style_10_ch"/>
          <w:rFonts w:ascii="Times New Roman" w:hAnsi="Times New Roman"/>
        </w:rPr>
        <w:instrText>HYPERLINK "http://www.torgi.gov.ru"</w:instrText>
      </w:r>
      <w:r>
        <w:rPr>
          <w:rStyle w:val="Style_10_ch"/>
          <w:rFonts w:ascii="Times New Roman" w:hAnsi="Times New Roman"/>
        </w:rPr>
        <w:fldChar w:fldCharType="separate"/>
      </w:r>
      <w:r>
        <w:rPr>
          <w:rStyle w:val="Style_10_ch"/>
          <w:rFonts w:ascii="Times New Roman" w:hAnsi="Times New Roman"/>
        </w:rPr>
        <w:t>www</w:t>
      </w:r>
      <w:r>
        <w:rPr>
          <w:rStyle w:val="Style_10_ch"/>
          <w:rFonts w:ascii="Times New Roman" w:hAnsi="Times New Roman"/>
        </w:rPr>
        <w:t>.</w:t>
      </w:r>
      <w:r>
        <w:rPr>
          <w:rStyle w:val="Style_10_ch"/>
          <w:rFonts w:ascii="Times New Roman" w:hAnsi="Times New Roman"/>
          <w:spacing w:val="-2"/>
        </w:rPr>
        <w:t>torgi</w:t>
      </w:r>
      <w:r>
        <w:rPr>
          <w:rStyle w:val="Style_10_ch"/>
          <w:rFonts w:ascii="Times New Roman" w:hAnsi="Times New Roman"/>
          <w:spacing w:val="-2"/>
        </w:rPr>
        <w:t>.</w:t>
      </w:r>
      <w:r>
        <w:rPr>
          <w:rStyle w:val="Style_10_ch"/>
          <w:rFonts w:ascii="Times New Roman" w:hAnsi="Times New Roman"/>
          <w:spacing w:val="-2"/>
        </w:rPr>
        <w:t>gov</w:t>
      </w:r>
      <w:r>
        <w:rPr>
          <w:rStyle w:val="Style_10_ch"/>
          <w:rFonts w:ascii="Times New Roman" w:hAnsi="Times New Roman"/>
          <w:spacing w:val="-2"/>
        </w:rPr>
        <w:t>.</w:t>
      </w:r>
      <w:r>
        <w:rPr>
          <w:rStyle w:val="Style_10_ch"/>
          <w:rFonts w:ascii="Times New Roman" w:hAnsi="Times New Roman"/>
          <w:spacing w:val="-2"/>
        </w:rPr>
        <w:t>ru</w:t>
      </w:r>
      <w:r>
        <w:rPr>
          <w:rStyle w:val="Style_10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), на официальном сайте администрации города Льгова, ЗАО «</w:t>
      </w:r>
      <w:r>
        <w:rPr>
          <w:rFonts w:ascii="Times New Roman" w:hAnsi="Times New Roman"/>
          <w:color w:val="39465C"/>
        </w:rPr>
        <w:t>Сбербанк АСТ» (sberbank-ast.ru);</w:t>
      </w:r>
    </w:p>
    <w:p w14:paraId="82000000">
      <w:pPr>
        <w:pStyle w:val="Style_9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перечисление суммы задатка в течение 5 календарных дней со дня со дня подведения итогов Продажи объектов:</w:t>
      </w:r>
    </w:p>
    <w:p w14:paraId="83000000">
      <w:pPr>
        <w:pStyle w:val="Style_9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в бюджет МО «Город Льгов» Курской области (победителя электронного аукциона)</w:t>
      </w:r>
    </w:p>
    <w:p w14:paraId="84000000">
      <w:pPr>
        <w:pStyle w:val="Style_9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проигравшей стороне по реквизитам, указанным в заявке на участие в аукционе.</w:t>
      </w:r>
    </w:p>
    <w:p w14:paraId="85000000">
      <w:pPr>
        <w:pStyle w:val="Style_9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Контроль за исполнением настоящего Постановления </w:t>
      </w:r>
      <w:r>
        <w:rPr>
          <w:rFonts w:ascii="Times New Roman" w:hAnsi="Times New Roman"/>
          <w:color w:val="000000"/>
        </w:rPr>
        <w:t>оставляю за собой.</w:t>
      </w:r>
    </w:p>
    <w:p w14:paraId="86000000">
      <w:pPr>
        <w:pStyle w:val="Style_2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 Настоящее постановление вступает в силу со дня его подписания.</w:t>
      </w:r>
    </w:p>
    <w:p w14:paraId="87000000">
      <w:pPr>
        <w:pStyle w:val="Style_5"/>
        <w:rPr>
          <w:i w:val="0"/>
          <w:sz w:val="24"/>
        </w:rPr>
      </w:pPr>
      <w:r>
        <w:rPr>
          <w:i w:val="0"/>
          <w:sz w:val="24"/>
        </w:rPr>
        <w:t xml:space="preserve">        </w:t>
      </w:r>
    </w:p>
    <w:p w14:paraId="88000000">
      <w:pPr>
        <w:pStyle w:val="Style_5"/>
        <w:rPr>
          <w:i w:val="0"/>
          <w:sz w:val="24"/>
        </w:rPr>
      </w:pPr>
    </w:p>
    <w:p w14:paraId="89000000">
      <w:pPr>
        <w:pStyle w:val="Style_5"/>
        <w:rPr>
          <w:i w:val="0"/>
          <w:sz w:val="24"/>
        </w:rPr>
      </w:pPr>
    </w:p>
    <w:p w14:paraId="8A000000">
      <w:pPr>
        <w:pStyle w:val="Style_5"/>
        <w:rPr>
          <w:i w:val="0"/>
          <w:sz w:val="24"/>
        </w:rPr>
      </w:pPr>
      <w:r>
        <w:rPr>
          <w:i w:val="0"/>
          <w:sz w:val="24"/>
        </w:rPr>
        <w:t xml:space="preserve">          </w:t>
      </w:r>
      <w:r>
        <w:rPr>
          <w:i w:val="0"/>
          <w:sz w:val="24"/>
        </w:rPr>
        <w:t xml:space="preserve">   Г</w:t>
      </w:r>
      <w:r>
        <w:rPr>
          <w:i w:val="0"/>
          <w:sz w:val="24"/>
        </w:rPr>
        <w:t>л</w:t>
      </w:r>
      <w:r>
        <w:rPr>
          <w:i w:val="0"/>
          <w:sz w:val="24"/>
        </w:rPr>
        <w:t>ав</w:t>
      </w:r>
      <w:r>
        <w:rPr>
          <w:i w:val="0"/>
          <w:sz w:val="24"/>
        </w:rPr>
        <w:t>а</w:t>
      </w:r>
      <w:r>
        <w:rPr>
          <w:i w:val="0"/>
          <w:sz w:val="24"/>
        </w:rPr>
        <w:t xml:space="preserve"> города 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</w:t>
      </w:r>
      <w:r>
        <w:rPr>
          <w:i w:val="0"/>
          <w:sz w:val="24"/>
        </w:rPr>
        <w:t xml:space="preserve">      </w:t>
      </w:r>
      <w:r>
        <w:rPr>
          <w:i w:val="0"/>
          <w:sz w:val="24"/>
        </w:rPr>
        <w:t xml:space="preserve">                             </w:t>
      </w:r>
      <w:r>
        <w:rPr>
          <w:i w:val="0"/>
          <w:sz w:val="24"/>
        </w:rPr>
        <w:t xml:space="preserve">     </w:t>
      </w:r>
      <w:r>
        <w:rPr>
          <w:i w:val="0"/>
          <w:sz w:val="24"/>
        </w:rPr>
        <w:t xml:space="preserve">               </w:t>
      </w:r>
      <w:r>
        <w:rPr>
          <w:i w:val="0"/>
          <w:sz w:val="24"/>
        </w:rPr>
        <w:t>А.</w:t>
      </w:r>
      <w:r>
        <w:rPr>
          <w:i w:val="0"/>
          <w:sz w:val="24"/>
        </w:rPr>
        <w:t>С. Клемешов</w:t>
      </w:r>
    </w:p>
    <w:sectPr>
      <w:headerReference r:id="rId1" w:type="default"/>
      <w:type w:val="continuous"/>
      <w:pgSz w:h="16820" w:orient="portrait" w:w="11900"/>
      <w:pgMar w:bottom="567" w:footer="720" w:gutter="0" w:header="720" w:left="1701" w:right="1128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next w:val="Style_2"/>
    <w:link w:val="Style_11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11_ch" w:type="character">
    <w:name w:val="Normal"/>
    <w:link w:val="Style_11"/>
    <w:rPr>
      <w:sz w:val="40"/>
    </w:rPr>
  </w:style>
  <w:style w:styleId="Style_2" w:type="paragraph">
    <w:name w:val="ConsPlusNonformat"/>
    <w:next w:val="Style_2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5" w:type="paragraph">
    <w:name w:val="FR2"/>
    <w:next w:val="Style_5"/>
    <w:link w:val="Style_5_ch"/>
    <w:pPr>
      <w:widowControl w:val="0"/>
      <w:ind/>
      <w:jc w:val="both"/>
    </w:pPr>
    <w:rPr>
      <w:b w:val="1"/>
      <w:i w:val="1"/>
      <w:sz w:val="12"/>
    </w:rPr>
  </w:style>
  <w:style w:styleId="Style_5_ch" w:type="character">
    <w:name w:val="FR2"/>
    <w:link w:val="Style_5"/>
    <w:rPr>
      <w:b w:val="1"/>
      <w:i w:val="1"/>
      <w:sz w:val="12"/>
    </w:rPr>
  </w:style>
  <w:style w:styleId="Style_12" w:type="paragraph">
    <w:name w:val="toc 2"/>
    <w:basedOn w:val="Style_2"/>
    <w:next w:val="Style_2"/>
    <w:link w:val="Style_12_ch"/>
    <w:uiPriority w:val="39"/>
    <w:pPr>
      <w:spacing w:after="57"/>
      <w:ind w:firstLine="0" w:left="283" w:right="0"/>
    </w:pPr>
  </w:style>
  <w:style w:styleId="Style_12_ch" w:type="character">
    <w:name w:val="toc 2"/>
    <w:basedOn w:val="Style_2_ch"/>
    <w:link w:val="Style_12"/>
  </w:style>
  <w:style w:styleId="Style_13" w:type="paragraph">
    <w:name w:val="toc 4"/>
    <w:basedOn w:val="Style_2"/>
    <w:next w:val="Style_2"/>
    <w:link w:val="Style_13_ch"/>
    <w:uiPriority w:val="39"/>
    <w:pPr>
      <w:spacing w:after="57"/>
      <w:ind w:firstLine="0" w:left="850" w:right="0"/>
    </w:pPr>
  </w:style>
  <w:style w:styleId="Style_13_ch" w:type="character">
    <w:name w:val="toc 4"/>
    <w:basedOn w:val="Style_2_ch"/>
    <w:link w:val="Style_13"/>
  </w:style>
  <w:style w:styleId="Style_14" w:type="paragraph">
    <w:name w:val="heading 7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2_ch"/>
    <w:link w:val="Style_14"/>
    <w:rPr>
      <w:rFonts w:ascii="Arial" w:hAnsi="Arial"/>
      <w:b w:val="1"/>
      <w:i w:val="1"/>
      <w:sz w:val="22"/>
    </w:rPr>
  </w:style>
  <w:style w:styleId="Style_15" w:type="paragraph">
    <w:name w:val="ConsNormal"/>
    <w:next w:val="Style_15"/>
    <w:link w:val="Style_15_ch"/>
    <w:pPr>
      <w:widowControl w:val="0"/>
      <w:ind w:firstLine="720" w:left="0" w:right="19772"/>
    </w:pPr>
  </w:style>
  <w:style w:styleId="Style_15_ch" w:type="character">
    <w:name w:val="ConsNormal"/>
    <w:link w:val="Style_15"/>
  </w:style>
  <w:style w:styleId="Style_16" w:type="paragraph">
    <w:name w:val="toc 6"/>
    <w:basedOn w:val="Style_2"/>
    <w:next w:val="Style_2"/>
    <w:link w:val="Style_16_ch"/>
    <w:uiPriority w:val="39"/>
    <w:pPr>
      <w:spacing w:after="57"/>
      <w:ind w:firstLine="0" w:left="1417" w:right="0"/>
    </w:pPr>
  </w:style>
  <w:style w:styleId="Style_16_ch" w:type="character">
    <w:name w:val="toc 6"/>
    <w:basedOn w:val="Style_2_ch"/>
    <w:link w:val="Style_16"/>
  </w:style>
  <w:style w:styleId="Style_17" w:type="paragraph">
    <w:name w:val="toc 7"/>
    <w:basedOn w:val="Style_2"/>
    <w:next w:val="Style_2"/>
    <w:link w:val="Style_17_ch"/>
    <w:uiPriority w:val="39"/>
    <w:pPr>
      <w:spacing w:after="57"/>
      <w:ind w:firstLine="0" w:left="1701" w:right="0"/>
    </w:pPr>
  </w:style>
  <w:style w:styleId="Style_17_ch" w:type="character">
    <w:name w:val="toc 7"/>
    <w:basedOn w:val="Style_2_ch"/>
    <w:link w:val="Style_17"/>
  </w:style>
  <w:style w:styleId="Style_18" w:type="paragraph">
    <w:name w:val="Схема документа"/>
    <w:basedOn w:val="Style_2"/>
    <w:next w:val="Style_18"/>
    <w:link w:val="Style_18_ch"/>
    <w:pPr>
      <w:widowControl w:val="1"/>
      <w:spacing w:before="0"/>
      <w:ind/>
      <w:jc w:val="left"/>
    </w:pPr>
    <w:rPr>
      <w:rFonts w:ascii="Tahoma" w:hAnsi="Tahoma"/>
      <w:sz w:val="20"/>
    </w:rPr>
  </w:style>
  <w:style w:styleId="Style_18_ch" w:type="character">
    <w:name w:val="Схема документа"/>
    <w:basedOn w:val="Style_2_ch"/>
    <w:link w:val="Style_18"/>
    <w:rPr>
      <w:rFonts w:ascii="Tahoma" w:hAnsi="Tahoma"/>
      <w:sz w:val="20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Endnote"/>
    <w:basedOn w:val="Style_2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2_ch"/>
    <w:link w:val="Style_20"/>
    <w:rPr>
      <w:sz w:val="20"/>
    </w:rPr>
  </w:style>
  <w:style w:styleId="Style_21" w:type="paragraph">
    <w:name w:val="heading 3"/>
    <w:basedOn w:val="Style_2"/>
    <w:next w:val="Style_2"/>
    <w:link w:val="Style_2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1_ch" w:type="character">
    <w:name w:val="heading 3"/>
    <w:basedOn w:val="Style_2_ch"/>
    <w:link w:val="Style_21"/>
    <w:rPr>
      <w:rFonts w:ascii="Arial" w:hAnsi="Arial"/>
      <w:sz w:val="30"/>
    </w:rPr>
  </w:style>
  <w:style w:styleId="Style_4" w:type="paragraph">
    <w:name w:val="FR1"/>
    <w:next w:val="Style_4"/>
    <w:link w:val="Style_4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4_ch" w:type="character">
    <w:name w:val="FR1"/>
    <w:link w:val="Style_4"/>
    <w:rPr>
      <w:rFonts w:ascii="Arial" w:hAnsi="Arial"/>
      <w:sz w:val="44"/>
    </w:rPr>
  </w:style>
  <w:style w:styleId="Style_22" w:type="paragraph">
    <w:name w:val="Header"/>
    <w:basedOn w:val="Style_2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UserStyle_3"/>
    <w:basedOn w:val="Style_2"/>
    <w:next w:val="Style_23"/>
    <w:link w:val="Style_23_ch"/>
    <w:pPr>
      <w:widowControl w:val="1"/>
      <w:spacing w:afterAutospacing="on" w:beforeAutospacing="on"/>
      <w:ind/>
      <w:jc w:val="left"/>
    </w:pPr>
    <w:rPr>
      <w:rFonts w:ascii="Tahoma" w:hAnsi="Tahoma"/>
      <w:sz w:val="20"/>
    </w:rPr>
  </w:style>
  <w:style w:styleId="Style_23_ch" w:type="character">
    <w:name w:val="UserStyle_3"/>
    <w:basedOn w:val="Style_2_ch"/>
    <w:link w:val="Style_23"/>
    <w:rPr>
      <w:rFonts w:ascii="Tahoma" w:hAnsi="Tahoma"/>
      <w:sz w:val="20"/>
    </w:rPr>
  </w:style>
  <w:style w:styleId="Style_6" w:type="paragraph">
    <w:name w:val="Прижатый влево"/>
    <w:basedOn w:val="Style_2"/>
    <w:next w:val="Style_2"/>
    <w:link w:val="Style_6_ch"/>
    <w:pPr>
      <w:widowControl w:val="1"/>
      <w:spacing w:before="0"/>
      <w:ind/>
      <w:jc w:val="left"/>
    </w:pPr>
    <w:rPr>
      <w:rFonts w:ascii="Arial" w:hAnsi="Arial"/>
      <w:sz w:val="20"/>
    </w:rPr>
  </w:style>
  <w:style w:styleId="Style_6_ch" w:type="character">
    <w:name w:val="Прижатый влево"/>
    <w:basedOn w:val="Style_2_ch"/>
    <w:link w:val="Style_6"/>
    <w:rPr>
      <w:rFonts w:ascii="Arial" w:hAnsi="Arial"/>
      <w:sz w:val="20"/>
    </w:rPr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Quote"/>
    <w:basedOn w:val="Style_2"/>
    <w:next w:val="Style_2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2_ch"/>
    <w:link w:val="Style_26"/>
    <w:rPr>
      <w:i w:val="1"/>
    </w:rPr>
  </w:style>
  <w:style w:styleId="Style_27" w:type="paragraph">
    <w:name w:val="Caption"/>
    <w:basedOn w:val="Style_2"/>
    <w:next w:val="Style_2"/>
    <w:link w:val="Style_27_ch"/>
    <w:pPr>
      <w:spacing w:line="276" w:lineRule="auto"/>
      <w:ind/>
    </w:pPr>
    <w:rPr>
      <w:b w:val="1"/>
      <w:color w:themeColor="accent1" w:val="4F81BD"/>
      <w:sz w:val="18"/>
    </w:rPr>
  </w:style>
  <w:style w:styleId="Style_27_ch" w:type="character">
    <w:name w:val="Caption"/>
    <w:basedOn w:val="Style_2_ch"/>
    <w:link w:val="Style_27"/>
    <w:rPr>
      <w:b w:val="1"/>
      <w:color w:themeColor="accent1" w:val="4F81BD"/>
      <w:sz w:val="18"/>
    </w:rPr>
  </w:style>
  <w:style w:styleId="Style_28" w:type="paragraph">
    <w:name w:val="toc 3"/>
    <w:basedOn w:val="Style_2"/>
    <w:next w:val="Style_2"/>
    <w:link w:val="Style_28_ch"/>
    <w:uiPriority w:val="39"/>
    <w:pPr>
      <w:spacing w:after="57"/>
      <w:ind w:firstLine="0" w:left="567" w:right="0"/>
    </w:pPr>
  </w:style>
  <w:style w:styleId="Style_28_ch" w:type="character">
    <w:name w:val="toc 3"/>
    <w:basedOn w:val="Style_2_ch"/>
    <w:link w:val="Style_28"/>
  </w:style>
  <w:style w:styleId="Style_10" w:type="paragraph">
    <w:name w:val="Гиперссылка"/>
    <w:link w:val="Style_10_ch"/>
    <w:rPr>
      <w:color w:val="0000FF"/>
      <w:u w:val="single"/>
    </w:rPr>
  </w:style>
  <w:style w:styleId="Style_10_ch" w:type="character">
    <w:name w:val="Гиперссылка"/>
    <w:link w:val="Style_10"/>
    <w:rPr>
      <w:color w:val="0000FF"/>
      <w:u w:val="single"/>
    </w:rPr>
  </w:style>
  <w:style w:styleId="Style_9" w:type="paragraph">
    <w:name w:val="Без интервала"/>
    <w:next w:val="Style_9"/>
    <w:link w:val="Style_9_ch"/>
    <w:rPr>
      <w:sz w:val="24"/>
    </w:rPr>
  </w:style>
  <w:style w:styleId="Style_9_ch" w:type="character">
    <w:name w:val="Без интервала"/>
    <w:link w:val="Style_9"/>
    <w:rPr>
      <w:sz w:val="24"/>
    </w:rPr>
  </w:style>
  <w:style w:styleId="Style_3" w:type="paragraph">
    <w:name w:val="Заголовок 1"/>
    <w:basedOn w:val="Style_2"/>
    <w:next w:val="Style_2"/>
    <w:link w:val="Style_3_ch"/>
    <w:pPr>
      <w:keepNext w:val="1"/>
      <w:spacing w:line="360" w:lineRule="auto"/>
      <w:ind/>
      <w:outlineLvl w:val="0"/>
    </w:pPr>
    <w:rPr>
      <w:b w:val="1"/>
    </w:rPr>
  </w:style>
  <w:style w:styleId="Style_3_ch" w:type="character">
    <w:name w:val="Заголовок 1"/>
    <w:basedOn w:val="Style_2_ch"/>
    <w:link w:val="Style_3"/>
    <w:rPr>
      <w:b w:val="1"/>
    </w:rPr>
  </w:style>
  <w:style w:styleId="Style_29" w:type="paragraph">
    <w:name w:val="Нижний колонтитул"/>
    <w:basedOn w:val="Style_2"/>
    <w:next w:val="Style_2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Нижний колонтитул"/>
    <w:basedOn w:val="Style_2_ch"/>
    <w:link w:val="Style_29"/>
  </w:style>
  <w:style w:styleId="Style_30" w:type="paragraph">
    <w:name w:val="ConsCell"/>
    <w:next w:val="Style_30"/>
    <w:link w:val="Style_30_ch"/>
    <w:pPr>
      <w:widowControl w:val="0"/>
      <w:ind w:right="19772"/>
    </w:pPr>
    <w:rPr>
      <w:rFonts w:ascii="Arial" w:hAnsi="Arial"/>
    </w:rPr>
  </w:style>
  <w:style w:styleId="Style_30_ch" w:type="character">
    <w:name w:val="ConsCell"/>
    <w:link w:val="Style_30"/>
    <w:rPr>
      <w:rFonts w:ascii="Arial" w:hAnsi="Arial"/>
    </w:rPr>
  </w:style>
  <w:style w:styleId="Style_31" w:type="paragraph">
    <w:name w:val="blk"/>
    <w:basedOn w:val="Style_32"/>
    <w:link w:val="Style_31_ch"/>
  </w:style>
  <w:style w:styleId="Style_31_ch" w:type="character">
    <w:name w:val="blk"/>
    <w:basedOn w:val="Style_32_ch"/>
    <w:link w:val="Style_31"/>
  </w:style>
  <w:style w:styleId="Style_33" w:type="paragraph">
    <w:name w:val="No Spacing"/>
    <w:link w:val="Style_33_ch"/>
    <w:pPr>
      <w:spacing w:after="0" w:before="0" w:line="240" w:lineRule="auto"/>
      <w:ind/>
    </w:pPr>
  </w:style>
  <w:style w:styleId="Style_33_ch" w:type="character">
    <w:name w:val="No Spacing"/>
    <w:link w:val="Style_33"/>
  </w:style>
  <w:style w:styleId="Style_32" w:type="paragraph">
    <w:name w:val="Основной шрифт абзаца, Знак"/>
    <w:link w:val="Style_32_ch"/>
  </w:style>
  <w:style w:styleId="Style_32_ch" w:type="character">
    <w:name w:val="Основной шрифт абзаца, Знак"/>
    <w:link w:val="Style_32"/>
  </w:style>
  <w:style w:styleId="Style_34" w:type="paragraph">
    <w:name w:val="Основной текст с отступом"/>
    <w:basedOn w:val="Style_2"/>
    <w:next w:val="Style_34"/>
    <w:link w:val="Style_34_ch"/>
    <w:pPr>
      <w:widowControl w:val="1"/>
      <w:tabs>
        <w:tab w:leader="none" w:pos="0" w:val="left"/>
      </w:tabs>
      <w:spacing w:before="0"/>
      <w:ind w:firstLine="851" w:left="0"/>
      <w:jc w:val="both"/>
    </w:pPr>
    <w:rPr>
      <w:sz w:val="28"/>
    </w:rPr>
  </w:style>
  <w:style w:styleId="Style_34_ch" w:type="character">
    <w:name w:val="Основной текст с отступом"/>
    <w:basedOn w:val="Style_2_ch"/>
    <w:link w:val="Style_34"/>
    <w:rPr>
      <w:sz w:val="28"/>
    </w:rPr>
  </w:style>
  <w:style w:styleId="Style_35" w:type="paragraph">
    <w:name w:val="Номер страницы"/>
    <w:basedOn w:val="Style_32"/>
    <w:link w:val="Style_35_ch"/>
  </w:style>
  <w:style w:styleId="Style_35_ch" w:type="character">
    <w:name w:val="Номер страницы"/>
    <w:basedOn w:val="Style_32_ch"/>
    <w:link w:val="Style_35"/>
  </w:style>
  <w:style w:styleId="Style_36" w:type="paragraph">
    <w:name w:val="heading 5"/>
    <w:basedOn w:val="Style_2"/>
    <w:next w:val="Style_2"/>
    <w:link w:val="Style_3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6_ch" w:type="character">
    <w:name w:val="heading 5"/>
    <w:basedOn w:val="Style_2_ch"/>
    <w:link w:val="Style_36"/>
    <w:rPr>
      <w:rFonts w:ascii="Arial" w:hAnsi="Arial"/>
      <w:b w:val="1"/>
      <w:sz w:val="24"/>
    </w:rPr>
  </w:style>
  <w:style w:styleId="Style_37" w:type="paragraph">
    <w:name w:val="Основной текст 2"/>
    <w:basedOn w:val="Style_2"/>
    <w:next w:val="Style_37"/>
    <w:link w:val="Style_37_ch"/>
    <w:pPr>
      <w:spacing w:after="120" w:line="480" w:lineRule="auto"/>
      <w:ind/>
    </w:pPr>
  </w:style>
  <w:style w:styleId="Style_37_ch" w:type="character">
    <w:name w:val="Основной текст 2"/>
    <w:basedOn w:val="Style_2_ch"/>
    <w:link w:val="Style_37"/>
  </w:style>
  <w:style w:styleId="Style_38" w:type="paragraph">
    <w:name w:val="Текст выноски"/>
    <w:basedOn w:val="Style_2"/>
    <w:next w:val="Style_38"/>
    <w:link w:val="Style_38_ch"/>
    <w:rPr>
      <w:rFonts w:ascii="Tahoma" w:hAnsi="Tahoma"/>
      <w:sz w:val="16"/>
    </w:rPr>
  </w:style>
  <w:style w:styleId="Style_38_ch" w:type="character">
    <w:name w:val="Текст выноски"/>
    <w:basedOn w:val="Style_2_ch"/>
    <w:link w:val="Style_38"/>
    <w:rPr>
      <w:rFonts w:ascii="Tahoma" w:hAnsi="Tahoma"/>
      <w:sz w:val="16"/>
    </w:rPr>
  </w:style>
  <w:style w:styleId="Style_39" w:type="paragraph">
    <w:name w:val="heading 1"/>
    <w:basedOn w:val="Style_2"/>
    <w:next w:val="Style_2"/>
    <w:link w:val="Style_3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9_ch" w:type="character">
    <w:name w:val="heading 1"/>
    <w:basedOn w:val="Style_2_ch"/>
    <w:link w:val="Style_39"/>
    <w:rPr>
      <w:rFonts w:ascii="Arial" w:hAnsi="Arial"/>
      <w:sz w:val="40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yperlink"/>
    <w:link w:val="Style_41_ch"/>
    <w:rPr>
      <w:color w:themeColor="hyperlink" w:val="0000FF"/>
      <w:u w:val="single"/>
    </w:rPr>
  </w:style>
  <w:style w:styleId="Style_41_ch" w:type="character">
    <w:name w:val="Hyperlink"/>
    <w:link w:val="Style_41"/>
    <w:rPr>
      <w:color w:themeColor="hyperlink" w:val="0000FF"/>
      <w:u w:val="single"/>
    </w:rPr>
  </w:style>
  <w:style w:styleId="Style_42" w:type="paragraph">
    <w:name w:val="Footnote"/>
    <w:basedOn w:val="Style_2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2_ch"/>
    <w:link w:val="Style_42"/>
    <w:rPr>
      <w:sz w:val="18"/>
    </w:rPr>
  </w:style>
  <w:style w:styleId="Style_43" w:type="paragraph">
    <w:name w:val="heading 8"/>
    <w:basedOn w:val="Style_2"/>
    <w:next w:val="Style_2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3_ch" w:type="character">
    <w:name w:val="heading 8"/>
    <w:basedOn w:val="Style_2_ch"/>
    <w:link w:val="Style_43"/>
    <w:rPr>
      <w:rFonts w:ascii="Arial" w:hAnsi="Arial"/>
      <w:i w:val="1"/>
      <w:sz w:val="22"/>
    </w:rPr>
  </w:style>
  <w:style w:styleId="Style_44" w:type="paragraph">
    <w:name w:val="toc 1"/>
    <w:basedOn w:val="Style_2"/>
    <w:next w:val="Style_2"/>
    <w:link w:val="Style_44_ch"/>
    <w:uiPriority w:val="39"/>
    <w:pPr>
      <w:spacing w:after="57"/>
      <w:ind w:firstLine="0" w:left="0" w:right="0"/>
    </w:pPr>
  </w:style>
  <w:style w:styleId="Style_44_ch" w:type="character">
    <w:name w:val="toc 1"/>
    <w:basedOn w:val="Style_2_ch"/>
    <w:link w:val="Style_44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spacing w:before="0"/>
      <w:ind/>
      <w:jc w:val="left"/>
    </w:pPr>
    <w:rPr>
      <w:sz w:val="24"/>
    </w:rPr>
  </w:style>
  <w:style w:styleId="Style_1_ch" w:type="character">
    <w:name w:val="Верхний колонтитул"/>
    <w:basedOn w:val="Style_2_ch"/>
    <w:link w:val="Style_1"/>
    <w:rPr>
      <w:sz w:val="24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basedOn w:val="Style_2"/>
    <w:next w:val="Style_2"/>
    <w:link w:val="Style_46_ch"/>
    <w:uiPriority w:val="39"/>
    <w:pPr>
      <w:spacing w:after="57"/>
      <w:ind w:firstLine="0" w:left="2268" w:right="0"/>
    </w:pPr>
  </w:style>
  <w:style w:styleId="Style_46_ch" w:type="character">
    <w:name w:val="toc 9"/>
    <w:basedOn w:val="Style_2_ch"/>
    <w:link w:val="Style_46"/>
  </w:style>
  <w:style w:styleId="Style_47" w:type="paragraph">
    <w:name w:val="endnote reference"/>
    <w:link w:val="Style_47_ch"/>
    <w:rPr>
      <w:vertAlign w:val="superscript"/>
    </w:rPr>
  </w:style>
  <w:style w:styleId="Style_47_ch" w:type="character">
    <w:name w:val="endnote reference"/>
    <w:link w:val="Style_47"/>
    <w:rPr>
      <w:vertAlign w:val="superscript"/>
    </w:rPr>
  </w:style>
  <w:style w:styleId="Style_7" w:type="paragraph">
    <w:name w:val="Выделение"/>
    <w:basedOn w:val="Style_32"/>
    <w:link w:val="Style_7_ch"/>
    <w:rPr>
      <w:i w:val="1"/>
    </w:rPr>
  </w:style>
  <w:style w:styleId="Style_7_ch" w:type="character">
    <w:name w:val="Выделение"/>
    <w:basedOn w:val="Style_32_ch"/>
    <w:link w:val="Style_7"/>
    <w:rPr>
      <w:i w:val="1"/>
    </w:rPr>
  </w:style>
  <w:style w:styleId="Style_48" w:type="paragraph">
    <w:name w:val="toc 8"/>
    <w:basedOn w:val="Style_2"/>
    <w:next w:val="Style_2"/>
    <w:link w:val="Style_48_ch"/>
    <w:uiPriority w:val="39"/>
    <w:pPr>
      <w:spacing w:after="57"/>
      <w:ind w:firstLine="0" w:left="1984" w:right="0"/>
    </w:pPr>
  </w:style>
  <w:style w:styleId="Style_48_ch" w:type="character">
    <w:name w:val="toc 8"/>
    <w:basedOn w:val="Style_2_ch"/>
    <w:link w:val="Style_48"/>
  </w:style>
  <w:style w:styleId="Style_49" w:type="paragraph">
    <w:name w:val="Intense Quote"/>
    <w:basedOn w:val="Style_2"/>
    <w:next w:val="Style_2"/>
    <w:link w:val="Style_49_ch"/>
    <w:pPr>
      <w:ind w:firstLine="0" w:left="720" w:right="720"/>
      <w:contextualSpacing w:val="0"/>
    </w:pPr>
    <w:rPr>
      <w:i w:val="1"/>
    </w:rPr>
  </w:style>
  <w:style w:styleId="Style_49_ch" w:type="character">
    <w:name w:val="Intense Quote"/>
    <w:basedOn w:val="Style_2_ch"/>
    <w:link w:val="Style_49"/>
    <w:rPr>
      <w:i w:val="1"/>
    </w:rPr>
  </w:style>
  <w:style w:styleId="Style_8" w:type="paragraph">
    <w:name w:val="Обычный (веб)"/>
    <w:basedOn w:val="Style_2"/>
    <w:next w:val="Style_8"/>
    <w:link w:val="Style_8_ch"/>
    <w:pPr>
      <w:widowControl w:val="1"/>
      <w:spacing w:afterAutospacing="on" w:beforeAutospacing="on"/>
      <w:ind/>
      <w:jc w:val="left"/>
    </w:pPr>
    <w:rPr>
      <w:sz w:val="24"/>
    </w:rPr>
  </w:style>
  <w:style w:styleId="Style_8_ch" w:type="character">
    <w:name w:val="Обычный (веб)"/>
    <w:basedOn w:val="Style_2_ch"/>
    <w:link w:val="Style_8"/>
    <w:rPr>
      <w:sz w:val="24"/>
    </w:rPr>
  </w:style>
  <w:style w:styleId="Style_50" w:type="paragraph">
    <w:name w:val="toc 5"/>
    <w:basedOn w:val="Style_2"/>
    <w:next w:val="Style_2"/>
    <w:link w:val="Style_50_ch"/>
    <w:uiPriority w:val="39"/>
    <w:pPr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ConsPlusNormal"/>
    <w:next w:val="Style_51"/>
    <w:link w:val="Style_51_ch"/>
    <w:pPr>
      <w:widowControl w:val="0"/>
      <w:ind w:firstLine="720" w:left="0"/>
    </w:pPr>
    <w:rPr>
      <w:rFonts w:ascii="Arial" w:hAnsi="Arial"/>
    </w:rPr>
  </w:style>
  <w:style w:styleId="Style_51_ch" w:type="character">
    <w:name w:val="ConsPlusNormal"/>
    <w:link w:val="Style_51"/>
    <w:rPr>
      <w:rFonts w:ascii="Arial" w:hAnsi="Arial"/>
    </w:rPr>
  </w:style>
  <w:style w:styleId="Style_52" w:type="paragraph">
    <w:name w:val="Footer"/>
    <w:basedOn w:val="Style_2"/>
    <w:link w:val="Style_5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2_ch" w:type="character">
    <w:name w:val="Footer"/>
    <w:basedOn w:val="Style_2_ch"/>
    <w:link w:val="Style_52"/>
  </w:style>
  <w:style w:styleId="Style_53" w:type="paragraph">
    <w:name w:val="table of figures"/>
    <w:basedOn w:val="Style_2"/>
    <w:next w:val="Style_2"/>
    <w:link w:val="Style_53_ch"/>
    <w:pPr>
      <w:spacing w:after="0"/>
      <w:ind/>
    </w:pPr>
  </w:style>
  <w:style w:styleId="Style_53_ch" w:type="character">
    <w:name w:val="table of figures"/>
    <w:basedOn w:val="Style_2_ch"/>
    <w:link w:val="Style_53"/>
  </w:style>
  <w:style w:styleId="Style_54" w:type="paragraph">
    <w:name w:val="Subtitle"/>
    <w:basedOn w:val="Style_2"/>
    <w:next w:val="Style_2"/>
    <w:link w:val="Style_54_ch"/>
    <w:uiPriority w:val="11"/>
    <w:qFormat/>
    <w:pPr>
      <w:spacing w:after="200" w:before="200"/>
      <w:ind/>
    </w:pPr>
    <w:rPr>
      <w:sz w:val="24"/>
    </w:rPr>
  </w:style>
  <w:style w:styleId="Style_54_ch" w:type="character">
    <w:name w:val="Subtitle"/>
    <w:basedOn w:val="Style_2_ch"/>
    <w:link w:val="Style_54"/>
    <w:rPr>
      <w:sz w:val="24"/>
    </w:rPr>
  </w:style>
  <w:style w:styleId="Style_55" w:type="paragraph">
    <w:name w:val="List Paragraph"/>
    <w:basedOn w:val="Style_2"/>
    <w:link w:val="Style_55_ch"/>
    <w:pPr>
      <w:ind w:firstLine="0" w:left="720"/>
      <w:contextualSpacing w:val="1"/>
    </w:pPr>
  </w:style>
  <w:style w:styleId="Style_55_ch" w:type="character">
    <w:name w:val="List Paragraph"/>
    <w:basedOn w:val="Style_2_ch"/>
    <w:link w:val="Style_55"/>
  </w:style>
  <w:style w:styleId="Style_56" w:type="paragraph">
    <w:name w:val="Title"/>
    <w:basedOn w:val="Style_2"/>
    <w:next w:val="Style_2"/>
    <w:link w:val="Style_56_ch"/>
    <w:uiPriority w:val="10"/>
    <w:qFormat/>
    <w:pPr>
      <w:spacing w:after="200" w:before="300"/>
      <w:ind/>
      <w:contextualSpacing w:val="1"/>
    </w:pPr>
    <w:rPr>
      <w:sz w:val="48"/>
    </w:rPr>
  </w:style>
  <w:style w:styleId="Style_56_ch" w:type="character">
    <w:name w:val="Title"/>
    <w:basedOn w:val="Style_2_ch"/>
    <w:link w:val="Style_56"/>
    <w:rPr>
      <w:sz w:val="48"/>
    </w:rPr>
  </w:style>
  <w:style w:styleId="Style_57" w:type="paragraph">
    <w:name w:val="TOC Heading"/>
    <w:link w:val="Style_57_ch"/>
  </w:style>
  <w:style w:styleId="Style_57_ch" w:type="character">
    <w:name w:val="TOC Heading"/>
    <w:link w:val="Style_57"/>
  </w:style>
  <w:style w:styleId="Style_58" w:type="paragraph">
    <w:name w:val="heading 4"/>
    <w:basedOn w:val="Style_2"/>
    <w:next w:val="Style_2"/>
    <w:link w:val="Style_5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8_ch" w:type="character">
    <w:name w:val="heading 4"/>
    <w:basedOn w:val="Style_2_ch"/>
    <w:link w:val="Style_58"/>
    <w:rPr>
      <w:rFonts w:ascii="Arial" w:hAnsi="Arial"/>
      <w:b w:val="1"/>
      <w:sz w:val="26"/>
    </w:rPr>
  </w:style>
  <w:style w:styleId="Style_59" w:type="paragraph">
    <w:name w:val="heading 2"/>
    <w:basedOn w:val="Style_2"/>
    <w:next w:val="Style_2"/>
    <w:link w:val="Style_5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9_ch" w:type="character">
    <w:name w:val="heading 2"/>
    <w:basedOn w:val="Style_2_ch"/>
    <w:link w:val="Style_59"/>
    <w:rPr>
      <w:rFonts w:ascii="Arial" w:hAnsi="Arial"/>
      <w:sz w:val="34"/>
    </w:rPr>
  </w:style>
  <w:style w:styleId="Style_60" w:type="paragraph">
    <w:name w:val="Знак1"/>
    <w:basedOn w:val="Style_2"/>
    <w:next w:val="Style_60"/>
    <w:link w:val="Style_60_ch"/>
    <w:pPr>
      <w:widowControl w:val="1"/>
      <w:spacing w:afterAutospacing="on" w:beforeAutospacing="on"/>
      <w:ind/>
      <w:jc w:val="left"/>
    </w:pPr>
    <w:rPr>
      <w:rFonts w:ascii="Tahoma" w:hAnsi="Tahoma"/>
      <w:sz w:val="20"/>
    </w:rPr>
  </w:style>
  <w:style w:styleId="Style_60_ch" w:type="character">
    <w:name w:val="Знак1"/>
    <w:basedOn w:val="Style_2_ch"/>
    <w:link w:val="Style_60"/>
    <w:rPr>
      <w:rFonts w:ascii="Tahoma" w:hAnsi="Tahoma"/>
      <w:sz w:val="20"/>
    </w:rPr>
  </w:style>
  <w:style w:styleId="Style_61" w:type="paragraph">
    <w:name w:val="heading 6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2_ch"/>
    <w:link w:val="Style_61"/>
    <w:rPr>
      <w:rFonts w:ascii="Arial" w:hAnsi="Arial"/>
      <w:b w:val="1"/>
      <w:sz w:val="22"/>
    </w:rPr>
  </w:style>
  <w:style w:styleId="Style_6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7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9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1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4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5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0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9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8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default="1" w:styleId="Style_100" w:type="table">
    <w:name w:val="Normal Table"/>
  </w:style>
  <w:style w:styleId="Style_10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9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1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8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5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2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9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5" w:type="table">
    <w:name w:val="List Table 1 Light"/>
    <w:pPr>
      <w:spacing w:after="0" w:line="240" w:lineRule="auto"/>
      <w:ind/>
    </w:pPr>
    <w:tblPr>
      <w:tblInd w:type="dxa" w:w="0"/>
    </w:tblPr>
  </w:style>
  <w:style w:styleId="Style_136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2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5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4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8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2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Plain Table 3"/>
    <w:pPr>
      <w:spacing w:after="0" w:line="240" w:lineRule="auto"/>
      <w:ind/>
    </w:pPr>
    <w:tblPr>
      <w:tblInd w:type="dxa" w:w="0"/>
    </w:tblPr>
  </w:style>
  <w:style w:styleId="Style_15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Plain Table 4"/>
    <w:pPr>
      <w:spacing w:after="0" w:line="240" w:lineRule="auto"/>
      <w:ind/>
    </w:pPr>
    <w:tblPr>
      <w:tblInd w:type="dxa" w:w="0"/>
    </w:tblPr>
  </w:style>
  <w:style w:styleId="Style_16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5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0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4" w:type="table">
    <w:name w:val="Обычная таблица"/>
  </w:style>
  <w:style w:styleId="Style_17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4" w:type="table">
    <w:name w:val="Plain Table 5"/>
    <w:pPr>
      <w:spacing w:after="0" w:line="240" w:lineRule="auto"/>
      <w:ind/>
    </w:pPr>
    <w:tblPr>
      <w:tblInd w:type="dxa" w:w="0"/>
    </w:tblPr>
  </w:style>
  <w:style w:styleId="Style_18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2024-07-24T06:24:07Z</dcterms:modified>
</cp:coreProperties>
</file>