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jc w:val="center"/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>
        <w:rPr>
          <w:rFonts w:ascii="Arial" w:hAnsi="Arial" w:cs="Arial"/>
          <w:color w:val="000000" w:themeColor="text1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2356" cy="732434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6207702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62356" cy="732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3pt;height:57.7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</w:t>
      </w:r>
      <w:r>
        <w:rPr>
          <w:color w:val="000000" w:themeColor="text1"/>
        </w:rPr>
      </w:r>
      <w:r/>
    </w:p>
    <w:p>
      <w:pPr>
        <w:pStyle w:val="884"/>
        <w:ind w:left="2410" w:right="1087" w:hanging="1488"/>
        <w:spacing w:before="48" w:line="240" w:lineRule="auto"/>
        <w:shd w:val="clear" w:color="auto" w:fill="ffffff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Администрация города Льгова</w:t>
      </w:r>
      <w:r>
        <w:rPr>
          <w:color w:val="000000" w:themeColor="text1"/>
        </w:rPr>
      </w:r>
      <w:r/>
    </w:p>
    <w:p>
      <w:pPr>
        <w:pStyle w:val="884"/>
        <w:ind w:left="2410" w:right="1087" w:hanging="1488"/>
        <w:spacing w:before="48" w:line="240" w:lineRule="auto"/>
        <w:shd w:val="clear" w:color="auto" w:fill="ffffff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Курской области</w:t>
      </w:r>
      <w:r>
        <w:rPr>
          <w:color w:val="000000" w:themeColor="text1"/>
        </w:rPr>
      </w:r>
      <w:r/>
    </w:p>
    <w:p>
      <w:pPr>
        <w:pStyle w:val="884"/>
        <w:ind w:left="2410" w:right="1087" w:hanging="1488"/>
        <w:spacing w:before="48" w:line="240" w:lineRule="auto"/>
        <w:shd w:val="clear" w:color="auto" w:fill="ffffff"/>
        <w:rPr>
          <w:rFonts w:ascii="Arial" w:hAnsi="Arial" w:cs="Arial"/>
          <w:b/>
          <w:bCs/>
          <w:color w:val="000000" w:themeColor="text1"/>
          <w:spacing w:val="-4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pacing w:val="-4"/>
          <w:sz w:val="32"/>
          <w:szCs w:val="32"/>
        </w:rPr>
      </w:r>
      <w:r>
        <w:rPr>
          <w:color w:val="000000" w:themeColor="text1"/>
        </w:rPr>
      </w:r>
      <w:r/>
    </w:p>
    <w:p>
      <w:pPr>
        <w:pStyle w:val="884"/>
        <w:ind w:right="-1"/>
        <w:spacing w:before="48" w:line="240" w:lineRule="auto"/>
        <w:shd w:val="clear" w:color="auto" w:fill="ffffff"/>
        <w:rPr>
          <w:rFonts w:ascii="Arial" w:hAnsi="Arial" w:cs="Arial"/>
          <w:b/>
          <w:bCs/>
          <w:color w:val="000000" w:themeColor="text1"/>
          <w:spacing w:val="-4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pacing w:val="-4"/>
          <w:sz w:val="32"/>
          <w:szCs w:val="32"/>
        </w:rPr>
        <w:t xml:space="preserve">ПОСТАНОВЛЕНИЕ</w:t>
      </w:r>
      <w:r>
        <w:rPr>
          <w:color w:val="000000" w:themeColor="text1"/>
        </w:rPr>
      </w:r>
      <w:r/>
    </w:p>
    <w:p>
      <w:pPr>
        <w:pStyle w:val="889"/>
        <w:jc w:val="left"/>
        <w:spacing w:before="280" w:line="240" w:lineRule="auto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</w:r>
      <w:r>
        <w:rPr>
          <w:color w:val="000000" w:themeColor="text1"/>
        </w:rPr>
      </w:r>
      <w:r/>
    </w:p>
    <w:p>
      <w:pPr>
        <w:pStyle w:val="884"/>
        <w:ind w:left="2410" w:right="1087" w:hanging="1488"/>
        <w:jc w:val="center"/>
        <w:spacing w:before="48" w:line="240" w:lineRule="auto"/>
        <w:shd w:val="clear" w:color="auto" w:fill="ffffff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pacing w:val="-4"/>
          <w:sz w:val="32"/>
          <w:szCs w:val="32"/>
        </w:rPr>
        <w:t xml:space="preserve">от</w:t>
      </w:r>
      <w:r>
        <w:rPr>
          <w:rFonts w:ascii="Arial" w:hAnsi="Arial" w:cs="Arial"/>
          <w:b/>
          <w:bCs/>
          <w:color w:val="000000" w:themeColor="text1"/>
          <w:spacing w:val="-4"/>
          <w:sz w:val="32"/>
          <w:szCs w:val="32"/>
        </w:rPr>
        <w:t xml:space="preserve">  12</w:t>
      </w:r>
      <w:r>
        <w:rPr>
          <w:rFonts w:ascii="Arial" w:hAnsi="Arial" w:cs="Arial"/>
          <w:b/>
          <w:bCs/>
          <w:color w:val="000000" w:themeColor="text1"/>
          <w:spacing w:val="-4"/>
          <w:sz w:val="32"/>
          <w:szCs w:val="32"/>
        </w:rPr>
        <w:t xml:space="preserve">.09.2024 </w:t>
      </w:r>
      <w:r>
        <w:rPr>
          <w:rFonts w:ascii="Arial" w:hAnsi="Arial" w:cs="Arial"/>
          <w:b/>
          <w:bCs/>
          <w:color w:val="000000" w:themeColor="text1"/>
          <w:spacing w:val="-4"/>
          <w:sz w:val="32"/>
          <w:szCs w:val="32"/>
        </w:rPr>
        <w:t xml:space="preserve">г. №</w:t>
      </w:r>
      <w:r>
        <w:rPr>
          <w:rFonts w:ascii="Arial" w:hAnsi="Arial" w:cs="Arial"/>
          <w:b/>
          <w:bCs/>
          <w:color w:val="000000" w:themeColor="text1"/>
          <w:spacing w:val="-4"/>
          <w:sz w:val="32"/>
          <w:szCs w:val="32"/>
        </w:rPr>
        <w:t xml:space="preserve"> 1177</w:t>
      </w:r>
      <w:r>
        <w:rPr>
          <w:color w:val="000000" w:themeColor="text1"/>
        </w:rPr>
      </w:r>
      <w:r/>
    </w:p>
    <w:p>
      <w:pPr>
        <w:jc w:val="both"/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</w:r>
      <w:r>
        <w:rPr>
          <w:color w:val="000000" w:themeColor="text1"/>
        </w:rPr>
      </w:r>
      <w:r/>
    </w:p>
    <w:p>
      <w:pPr>
        <w:ind w:left="0" w:firstLine="0"/>
        <w:jc w:val="center"/>
        <w:spacing w:line="24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</w:r>
      <w:r>
        <w:rPr>
          <w:rFonts w:ascii="Arial" w:hAnsi="Arial" w:cs="Arial"/>
          <w:b/>
          <w:bCs/>
          <w:sz w:val="32"/>
          <w:szCs w:val="32"/>
        </w:rPr>
        <w:t xml:space="preserve">Об утверждении Порядка распределения наборов пищевых продуктов родителям (законным представителям) обучающихся, получающих начальное общее образование с применением электронного обучения и дистанционных образовательных технологий в связи с введением на тер</w:t>
      </w:r>
      <w:r>
        <w:rPr>
          <w:rFonts w:ascii="Arial" w:hAnsi="Arial" w:cs="Arial"/>
          <w:b/>
          <w:bCs/>
          <w:sz w:val="32"/>
          <w:szCs w:val="32"/>
        </w:rPr>
        <w:t xml:space="preserve">ритории Курской области максимального (среднего) уровня реагирования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</w:r>
      <w:r>
        <w:rPr>
          <w:rFonts w:ascii="Arial" w:hAnsi="Arial" w:cs="Arial"/>
          <w:b/>
          <w:bCs/>
          <w:sz w:val="32"/>
          <w:szCs w:val="32"/>
        </w:rPr>
      </w:r>
    </w:p>
    <w:p>
      <w:pPr>
        <w:ind w:left="0" w:firstLine="0"/>
        <w:jc w:val="both"/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</w:rPr>
      </w:r>
      <w:r/>
    </w:p>
    <w:p>
      <w:pPr>
        <w:ind w:left="0" w:right="0" w:firstLine="480"/>
        <w:jc w:val="both"/>
        <w:spacing w:before="48" w:line="240" w:lineRule="auto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</w:r>
      <w:r>
        <w:rPr>
          <w:rFonts w:ascii="Arial" w:hAnsi="Arial" w:cs="Arial"/>
          <w:sz w:val="24"/>
          <w:szCs w:val="24"/>
        </w:rPr>
        <w:t xml:space="preserve">В соответствии с Указом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года № 756», в целях реализации государствен</w:t>
      </w:r>
      <w:r>
        <w:rPr>
          <w:rFonts w:ascii="Arial" w:hAnsi="Arial" w:cs="Arial"/>
          <w:sz w:val="24"/>
          <w:szCs w:val="24"/>
        </w:rPr>
        <w:t xml:space="preserve">ной программы Российской Федерации «Развитие образования», утвержденной постановлением Правительства Российской Федерации от 26 декабря 2017 года № 1642, государственной программы Курской области «Развитие образования в Курской области», утвержденной поста</w:t>
      </w:r>
      <w:r>
        <w:rPr>
          <w:rFonts w:ascii="Arial" w:hAnsi="Arial" w:cs="Arial"/>
          <w:sz w:val="24"/>
          <w:szCs w:val="24"/>
        </w:rPr>
        <w:t xml:space="preserve">новлением Администрации Курской области от 15 октября 2013 года № 737-па, Администрация города Льгова Курской области  ПОСТАНОВЛЯЕТ: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</w:r>
    </w:p>
    <w:p>
      <w:pPr>
        <w:ind w:left="0" w:right="0" w:firstLine="480"/>
        <w:jc w:val="both"/>
        <w:spacing w:before="48" w:line="240" w:lineRule="auto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Порядок распределения наборов пищевых продуктов родителям (законным представителям) обучающихся, получающих начальное общее образование в муниципальных общео</w:t>
      </w:r>
      <w:r>
        <w:rPr>
          <w:rFonts w:ascii="Arial" w:hAnsi="Arial" w:cs="Arial"/>
          <w:sz w:val="24"/>
          <w:szCs w:val="24"/>
        </w:rPr>
        <w:t xml:space="preserve">бразовательных организациях, с применением электронного обучения и дистанционных образовательных технологий в связи с введением на территории Курской области максимального (среднего) уровня реагирования в соответствии с Указом Президента Российской Федерац</w:t>
      </w:r>
      <w:r>
        <w:rPr>
          <w:rFonts w:ascii="Arial" w:hAnsi="Arial" w:cs="Arial"/>
          <w:sz w:val="24"/>
          <w:szCs w:val="24"/>
        </w:rPr>
        <w:t xml:space="preserve">ии от 19 октября 2022 года № 757 «О мерах, осуществляемых в субъектах Российской Федерации в связи с Указом Президента Российской Федерации от 19 октября 2022 года № 756» согласно приложению к настоящему постановлению.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</w:r>
    </w:p>
    <w:p>
      <w:pPr>
        <w:ind w:left="0" w:right="0" w:firstLine="480"/>
        <w:jc w:val="both"/>
        <w:spacing w:before="48" w:line="240" w:lineRule="auto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Отделу образования администрации города Льгова</w:t>
      </w:r>
      <w:r>
        <w:rPr>
          <w:rFonts w:ascii="Arial" w:hAnsi="Arial" w:cs="Arial"/>
          <w:sz w:val="24"/>
          <w:szCs w:val="24"/>
        </w:rPr>
        <w:t xml:space="preserve"> (Максакова А. С.) организовать выдачу наборов пищевых продуктов родителям (законным представителям) обучающихся, получающих начальное общее образование в муниципальных общеобразовательных организациях, с применением электронного обучения и дистанционных обра</w:t>
      </w:r>
      <w:r>
        <w:rPr>
          <w:rFonts w:ascii="Arial" w:hAnsi="Arial" w:cs="Arial"/>
          <w:sz w:val="24"/>
          <w:szCs w:val="24"/>
        </w:rPr>
        <w:t xml:space="preserve">зовательных технологий. 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480"/>
        <w:jc w:val="both"/>
        <w:spacing w:before="48" w:line="240" w:lineRule="auto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возложить на заместителя Главы Администрации города Льгова Горину Н. В. 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480"/>
        <w:jc w:val="both"/>
        <w:spacing w:before="48" w:line="240" w:lineRule="auto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Постановление вступает в силу со дня его официального опубликования и распространяется на правоотно</w:t>
      </w:r>
      <w:r>
        <w:rPr>
          <w:rFonts w:ascii="Arial" w:hAnsi="Arial" w:cs="Arial"/>
          <w:sz w:val="24"/>
          <w:szCs w:val="24"/>
        </w:rPr>
        <w:t xml:space="preserve">шения, возникшие с 02 сентября 2024 года.</w:t>
      </w:r>
      <w:r/>
      <w:r/>
    </w:p>
    <w:p>
      <w:pPr>
        <w:ind w:left="0" w:right="0" w:firstLine="480"/>
        <w:jc w:val="both"/>
        <w:spacing w:line="240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r>
      <w:r>
        <w:rPr>
          <w:color w:val="000000" w:themeColor="text1"/>
        </w:rPr>
      </w:r>
      <w:r/>
    </w:p>
    <w:p>
      <w:pPr>
        <w:ind w:left="0" w:firstLine="0"/>
        <w:jc w:val="both"/>
        <w:spacing w:line="240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</w:rPr>
      </w:r>
      <w:r/>
    </w:p>
    <w:p>
      <w:pPr>
        <w:pStyle w:val="889"/>
        <w:ind w:firstLine="0"/>
        <w:jc w:val="center"/>
        <w:rPr>
          <w:b w:val="0"/>
          <w:bCs w:val="0"/>
          <w:i w:val="0"/>
          <w:sz w:val="24"/>
          <w:szCs w:val="24"/>
          <w:highlight w:val="none"/>
        </w:rPr>
      </w:pPr>
      <w:r>
        <w:rPr>
          <w:rFonts w:ascii="Arial" w:hAnsi="Arial" w:cs="Arial"/>
          <w:b/>
          <w:bCs/>
          <w:i w:val="0"/>
          <w:iCs w:val="0"/>
          <w:sz w:val="24"/>
          <w:szCs w:val="24"/>
        </w:rPr>
        <w:t xml:space="preserve">Глава города Льгова                                                       А. С. Клемешов</w:t>
      </w:r>
      <w:r>
        <w:rPr>
          <w:b w:val="0"/>
          <w:bCs w:val="0"/>
          <w:i w:val="0"/>
          <w:sz w:val="24"/>
          <w:szCs w:val="24"/>
        </w:rPr>
      </w:r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firstLine="0"/>
        <w:jc w:val="center"/>
      </w:pPr>
      <w:r/>
      <w:r/>
    </w:p>
    <w:p>
      <w:pPr>
        <w:pStyle w:val="889"/>
        <w:ind w:left="4961" w:right="0" w:firstLine="0"/>
        <w:jc w:val="both"/>
        <w:rPr>
          <w:rFonts w:ascii="Arial" w:hAnsi="Arial" w:cs="Arial"/>
          <w:b w:val="0"/>
          <w:bCs w:val="0"/>
          <w:i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  <w:highlight w:val="none"/>
        </w:rPr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ПРИЛОЖЕНИЕ </w:t>
      </w:r>
      <w:r>
        <w:rPr>
          <w:rFonts w:ascii="Arial" w:hAnsi="Arial" w:cs="Arial"/>
          <w:b w:val="0"/>
          <w:bCs w:val="0"/>
          <w:i w:val="0"/>
          <w:sz w:val="24"/>
          <w:szCs w:val="24"/>
        </w:rPr>
      </w:r>
    </w:p>
    <w:p>
      <w:pPr>
        <w:pStyle w:val="889"/>
        <w:ind w:left="4961" w:right="0" w:firstLine="0"/>
        <w:jc w:val="both"/>
        <w:rPr>
          <w:rFonts w:ascii="Arial" w:hAnsi="Arial" w:cs="Arial"/>
          <w:b w:val="0"/>
          <w:bCs w:val="0"/>
          <w:i w:val="0"/>
          <w:sz w:val="24"/>
          <w:szCs w:val="24"/>
          <w:highlight w:val="none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к постановлению Администрации города Льгова от «12» сентября 2024 года № 1177</w:t>
      </w:r>
      <w:r>
        <w:rPr>
          <w:rFonts w:ascii="Arial" w:hAnsi="Arial" w:cs="Arial"/>
          <w:b w:val="0"/>
          <w:bCs w:val="0"/>
          <w:i w:val="0"/>
          <w:sz w:val="24"/>
          <w:szCs w:val="24"/>
        </w:rPr>
      </w:r>
      <w:r/>
    </w:p>
    <w:p>
      <w:pPr>
        <w:pStyle w:val="889"/>
        <w:ind w:left="4961" w:right="0" w:firstLine="0"/>
        <w:jc w:val="both"/>
        <w:rPr>
          <w:rFonts w:ascii="Arial" w:hAnsi="Arial" w:cs="Arial"/>
          <w:b w:val="0"/>
          <w:bCs w:val="0"/>
          <w:i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sz w:val="24"/>
          <w:szCs w:val="24"/>
          <w:highlight w:val="none"/>
        </w:rPr>
      </w:r>
      <w:r>
        <w:rPr>
          <w:rFonts w:ascii="Arial" w:hAnsi="Arial" w:cs="Arial"/>
          <w:b w:val="0"/>
          <w:bCs w:val="0"/>
          <w:i w:val="0"/>
          <w:sz w:val="24"/>
          <w:szCs w:val="24"/>
          <w:highlight w:val="none"/>
        </w:rPr>
      </w:r>
    </w:p>
    <w:p>
      <w:pPr>
        <w:pStyle w:val="889"/>
        <w:ind w:firstLine="0"/>
        <w:jc w:val="center"/>
        <w:rPr>
          <w:rFonts w:ascii="Arial" w:hAnsi="Arial" w:cs="Arial"/>
          <w:b/>
          <w:bCs/>
          <w:i w:val="0"/>
          <w:sz w:val="24"/>
          <w:szCs w:val="24"/>
        </w:rPr>
      </w:pPr>
      <w:r>
        <w:rPr>
          <w:rFonts w:ascii="Arial" w:hAnsi="Arial" w:cs="Arial"/>
          <w:b/>
          <w:bCs/>
          <w:i w:val="0"/>
          <w:iCs w:val="0"/>
          <w:sz w:val="24"/>
          <w:szCs w:val="24"/>
        </w:rPr>
        <w:t xml:space="preserve">ПОРЯДОК </w:t>
      </w:r>
      <w:r>
        <w:rPr>
          <w:rFonts w:ascii="Arial" w:hAnsi="Arial" w:cs="Arial"/>
          <w:b/>
          <w:bCs/>
          <w:i w:val="0"/>
          <w:sz w:val="24"/>
          <w:szCs w:val="24"/>
        </w:rPr>
      </w:r>
    </w:p>
    <w:p>
      <w:pPr>
        <w:pStyle w:val="889"/>
        <w:ind w:firstLine="0"/>
        <w:jc w:val="center"/>
        <w:rPr>
          <w:rFonts w:ascii="Arial" w:hAnsi="Arial" w:cs="Arial"/>
          <w:b w:val="0"/>
          <w:bCs w:val="0"/>
          <w:i w:val="0"/>
          <w:sz w:val="24"/>
          <w:szCs w:val="24"/>
          <w:highlight w:val="none"/>
        </w:rPr>
      </w:pPr>
      <w:r>
        <w:rPr>
          <w:rFonts w:ascii="Arial" w:hAnsi="Arial" w:cs="Arial"/>
          <w:b/>
          <w:bCs/>
          <w:i w:val="0"/>
          <w:iCs w:val="0"/>
          <w:sz w:val="24"/>
          <w:szCs w:val="24"/>
        </w:rPr>
        <w:t xml:space="preserve">распределения наборов пищевых продуктов родителям (законным представителям) обучающихся, получающих начальное общее образование с применением электронн</w:t>
      </w:r>
      <w:r>
        <w:rPr>
          <w:rFonts w:ascii="Arial" w:hAnsi="Arial" w:cs="Arial"/>
          <w:b/>
          <w:bCs/>
          <w:i w:val="0"/>
          <w:iCs w:val="0"/>
          <w:sz w:val="24"/>
          <w:szCs w:val="24"/>
        </w:rPr>
        <w:t xml:space="preserve">ого обучения и дистанционных образовательных технологий в связи с введением на территории Курской области максимального (среднего) уровня реагирования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i w:val="0"/>
          <w:sz w:val="24"/>
          <w:szCs w:val="24"/>
        </w:rPr>
      </w:r>
      <w:r/>
    </w:p>
    <w:p>
      <w:pPr>
        <w:pStyle w:val="889"/>
        <w:ind w:firstLine="0"/>
        <w:jc w:val="center"/>
        <w:rPr>
          <w:rFonts w:ascii="Arial" w:hAnsi="Arial" w:cs="Arial"/>
          <w:b w:val="0"/>
          <w:bCs w:val="0"/>
          <w:i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sz w:val="24"/>
          <w:szCs w:val="24"/>
          <w:highlight w:val="none"/>
        </w:rPr>
      </w:r>
      <w:r>
        <w:rPr>
          <w:rFonts w:ascii="Arial" w:hAnsi="Arial" w:cs="Arial"/>
          <w:b w:val="0"/>
          <w:bCs w:val="0"/>
          <w:i w:val="0"/>
          <w:sz w:val="24"/>
          <w:szCs w:val="24"/>
          <w:highlight w:val="none"/>
        </w:rPr>
      </w:r>
    </w:p>
    <w:p>
      <w:pPr>
        <w:pStyle w:val="889"/>
        <w:numPr>
          <w:ilvl w:val="0"/>
          <w:numId w:val="37"/>
        </w:numPr>
        <w:ind w:left="0" w:right="0" w:firstLine="567"/>
        <w:jc w:val="both"/>
        <w:rPr>
          <w:rFonts w:ascii="Arial" w:hAnsi="Arial" w:cs="Arial"/>
          <w:b w:val="0"/>
          <w:bCs w:val="0"/>
          <w:i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Настоящий Порядок устанавливает правила и условия распределения наборов пищевых продуктов родителям (з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аконным представителям) обучающихся, получающих начальное общее образование с применением электронного обучения и дистанционных образовательных технологий в связи с введением на территории Курской области максимального (среднего) уровня реагирования в соот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ветствии с Указом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года № 756».</w:t>
      </w:r>
      <w:r>
        <w:rPr>
          <w:rFonts w:ascii="Arial" w:hAnsi="Arial" w:cs="Arial"/>
          <w:b w:val="0"/>
          <w:bCs w:val="0"/>
          <w:i w:val="0"/>
          <w:sz w:val="24"/>
          <w:szCs w:val="24"/>
        </w:rPr>
      </w:r>
    </w:p>
    <w:p>
      <w:pPr>
        <w:pStyle w:val="889"/>
        <w:numPr>
          <w:ilvl w:val="0"/>
          <w:numId w:val="37"/>
        </w:numPr>
        <w:ind w:left="0" w:right="0" w:firstLine="567"/>
        <w:jc w:val="both"/>
        <w:rPr>
          <w:rFonts w:ascii="Arial" w:hAnsi="Arial" w:cs="Arial"/>
          <w:b w:val="0"/>
          <w:bCs w:val="0"/>
          <w:i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Общеобразовательная организация об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еспечивает информирование родителей (законных представителей) о порядке и условиях предоставления наборов пищевых продуктов обучающимся, получающим начальное общее образование с применением электронного обучения и дистанционных образовательных технологий в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связи с введением на территории Курской области максимального (среднего) уровня реагирования. </w:t>
      </w:r>
      <w:r>
        <w:rPr>
          <w:rFonts w:ascii="Arial" w:hAnsi="Arial" w:cs="Arial"/>
          <w:b w:val="0"/>
          <w:bCs w:val="0"/>
          <w:i w:val="0"/>
          <w:sz w:val="24"/>
          <w:szCs w:val="24"/>
        </w:rPr>
      </w:r>
    </w:p>
    <w:p>
      <w:pPr>
        <w:pStyle w:val="889"/>
        <w:numPr>
          <w:ilvl w:val="0"/>
          <w:numId w:val="37"/>
        </w:numPr>
        <w:ind w:left="0" w:right="0" w:firstLine="567"/>
        <w:jc w:val="both"/>
        <w:rPr>
          <w:rFonts w:ascii="Arial" w:hAnsi="Arial" w:cs="Arial"/>
          <w:b w:val="0"/>
          <w:bCs w:val="0"/>
          <w:i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Финансовое обеспечение расходов, указанных в пункте 1 настоящего Порядка, осуществляется в пределах бюджетных ассигнований, предусмотренных на эти цели муници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пальными общеобразовательными организациями - за счет средств субсидии из областного бюджета местным бюджетам на реализацию мероприятий по организации бесплатного горячего питания обучающихся, получающих начальное общее образование в муниципальных образова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тельных организациях. </w:t>
      </w:r>
      <w:r>
        <w:rPr>
          <w:rFonts w:ascii="Arial" w:hAnsi="Arial" w:cs="Arial"/>
          <w:b w:val="0"/>
          <w:bCs w:val="0"/>
          <w:i w:val="0"/>
          <w:sz w:val="24"/>
          <w:szCs w:val="24"/>
        </w:rPr>
      </w:r>
    </w:p>
    <w:p>
      <w:pPr>
        <w:pStyle w:val="889"/>
        <w:numPr>
          <w:ilvl w:val="0"/>
          <w:numId w:val="37"/>
        </w:numPr>
        <w:ind w:left="0" w:right="0" w:firstLine="567"/>
        <w:jc w:val="both"/>
        <w:rPr>
          <w:rFonts w:ascii="Arial" w:hAnsi="Arial" w:cs="Arial"/>
          <w:b w:val="0"/>
          <w:bCs w:val="0"/>
          <w:i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Стоимость набора пищевых продуктов определяется исходя из средней стоимости питания на одного обучающегося в день, принятой при определении общего размера субсидии на организацию бесплатного горячего питания и количества дней диста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нционного обучения, на которое выдается набор пищевых продуктов с учетом сложившейся экономии от посещаемости детей. </w:t>
      </w:r>
      <w:r>
        <w:rPr>
          <w:rFonts w:ascii="Arial" w:hAnsi="Arial" w:cs="Arial"/>
          <w:b w:val="0"/>
          <w:bCs w:val="0"/>
          <w:i w:val="0"/>
          <w:sz w:val="24"/>
          <w:szCs w:val="24"/>
        </w:rPr>
      </w:r>
    </w:p>
    <w:p>
      <w:pPr>
        <w:pStyle w:val="889"/>
        <w:numPr>
          <w:ilvl w:val="0"/>
          <w:numId w:val="37"/>
        </w:numPr>
        <w:ind w:left="0" w:right="0" w:firstLine="567"/>
        <w:jc w:val="both"/>
        <w:rPr>
          <w:rFonts w:ascii="Arial" w:hAnsi="Arial" w:cs="Arial"/>
          <w:b w:val="0"/>
          <w:bCs w:val="0"/>
          <w:i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Обучающиеся, получающие начальное общее образование, осваивающие образовательные программы с применением электронного обучения и дистанц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ионных образовательных технологий, обеспечиваются набором пищевых продуктов на весь период указанного обучения в соответствии с распорядительным актом общеобразовательной организации.</w:t>
      </w:r>
      <w:r>
        <w:rPr>
          <w:rFonts w:ascii="Arial" w:hAnsi="Arial" w:cs="Arial"/>
          <w:b w:val="0"/>
          <w:bCs w:val="0"/>
          <w:i w:val="0"/>
          <w:sz w:val="24"/>
          <w:szCs w:val="24"/>
        </w:rPr>
      </w:r>
    </w:p>
    <w:p>
      <w:pPr>
        <w:pStyle w:val="889"/>
        <w:numPr>
          <w:ilvl w:val="0"/>
          <w:numId w:val="37"/>
        </w:numPr>
        <w:ind w:left="0" w:right="0" w:firstLine="567"/>
        <w:jc w:val="both"/>
        <w:rPr>
          <w:rFonts w:ascii="Arial" w:hAnsi="Arial" w:cs="Arial"/>
          <w:b w:val="0"/>
          <w:bCs w:val="0"/>
          <w:i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Для получения набора пищевых продуктов родитель (законный представите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ль) предоставляет в общеобразовательную организацию заявление о замене бесплатного горячего питания продуктовым набором пищевых продуктов с выражением согласия на обработку персональных данных по форме, утвержденной локальным нормативным актом общеобразова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тельной организации (далее - заявление). Одновременно с предоставлением заявления предъявляется документ, удостоверяющий личность родителя (законного представителя). </w:t>
      </w:r>
      <w:r>
        <w:rPr>
          <w:rFonts w:ascii="Arial" w:hAnsi="Arial" w:cs="Arial"/>
          <w:b w:val="0"/>
          <w:bCs w:val="0"/>
          <w:i w:val="0"/>
          <w:sz w:val="24"/>
          <w:szCs w:val="24"/>
        </w:rPr>
      </w:r>
    </w:p>
    <w:p>
      <w:pPr>
        <w:pStyle w:val="889"/>
        <w:numPr>
          <w:ilvl w:val="0"/>
          <w:numId w:val="37"/>
        </w:numPr>
        <w:ind w:left="0" w:right="0" w:firstLine="567"/>
        <w:jc w:val="both"/>
        <w:rPr>
          <w:rFonts w:ascii="Arial" w:hAnsi="Arial" w:cs="Arial"/>
          <w:b w:val="0"/>
          <w:bCs w:val="0"/>
          <w:i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Заявление может быть направлено заявителем посредством почтовой связи с приложением коп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ий документов, указанных в пункте 6 настоящего Порядка.</w:t>
      </w:r>
      <w:r>
        <w:rPr>
          <w:rFonts w:ascii="Arial" w:hAnsi="Arial" w:cs="Arial"/>
          <w:b w:val="0"/>
          <w:bCs w:val="0"/>
          <w:i w:val="0"/>
          <w:sz w:val="24"/>
          <w:szCs w:val="24"/>
        </w:rPr>
      </w:r>
    </w:p>
    <w:p>
      <w:pPr>
        <w:pStyle w:val="889"/>
        <w:numPr>
          <w:ilvl w:val="0"/>
          <w:numId w:val="37"/>
        </w:numPr>
        <w:ind w:left="0" w:right="0" w:firstLine="567"/>
        <w:jc w:val="both"/>
        <w:rPr>
          <w:rFonts w:ascii="Arial" w:hAnsi="Arial" w:cs="Arial"/>
          <w:b w:val="0"/>
          <w:bCs w:val="0"/>
          <w:i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Заявление предоставляется в общеобразовательную организацию не ранее дня принятия организацией распорядительного акта о переводе обучающихся, получающих начальное общее образование, на освоение обр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азовательных программ с применением электронного обучения и дистанционных образовательных технологий.</w:t>
      </w:r>
      <w:r>
        <w:rPr>
          <w:rFonts w:ascii="Arial" w:hAnsi="Arial" w:cs="Arial"/>
          <w:b w:val="0"/>
          <w:bCs w:val="0"/>
          <w:i w:val="0"/>
          <w:sz w:val="24"/>
          <w:szCs w:val="24"/>
        </w:rPr>
      </w:r>
    </w:p>
    <w:p>
      <w:pPr>
        <w:pStyle w:val="889"/>
        <w:numPr>
          <w:ilvl w:val="0"/>
          <w:numId w:val="37"/>
        </w:numPr>
        <w:ind w:left="0" w:right="0" w:firstLine="567"/>
        <w:jc w:val="both"/>
        <w:rPr>
          <w:rFonts w:ascii="Arial" w:hAnsi="Arial" w:cs="Arial"/>
          <w:b w:val="0"/>
          <w:bCs w:val="0"/>
          <w:i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Общеобразовательная организация регистрирует документы, указанные в пункте 6 настоящего Порядка, не позднее рабочего дня, следующего за днем их поступл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ения, в журнале регистрации заявлений и в течение 5 рабочих дней со дня их регистрации принимает решение о замене бесплатного горячего питания набором пищевых продуктов или об отказе в замене бесплатного горячего питания набором пищевых продуктов, которое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оформляется распорядительным актом общеобразовательной организации.</w:t>
      </w:r>
      <w:r>
        <w:rPr>
          <w:rFonts w:ascii="Arial" w:hAnsi="Arial" w:cs="Arial"/>
          <w:b w:val="0"/>
          <w:bCs w:val="0"/>
          <w:i w:val="0"/>
          <w:sz w:val="24"/>
          <w:szCs w:val="24"/>
        </w:rPr>
      </w:r>
    </w:p>
    <w:p>
      <w:pPr>
        <w:pStyle w:val="889"/>
        <w:numPr>
          <w:ilvl w:val="0"/>
          <w:numId w:val="37"/>
        </w:numPr>
        <w:ind w:left="0" w:right="0" w:firstLine="567"/>
        <w:jc w:val="both"/>
        <w:rPr>
          <w:rFonts w:ascii="Arial" w:hAnsi="Arial" w:cs="Arial"/>
          <w:b w:val="0"/>
          <w:bCs w:val="0"/>
          <w:i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Руководители общеобразовательных организаций для обеспечения обучающихся бесплатным питанием в виде набора пищевых продуктов на период реализации образовательных программ начального о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бщего образования с применением электронного обучения и дистанционных образовательных технологий издают приказы по учреждению: о переводе на обучение с применением электронного обучения и дистанционных образовательных технологий; об утверждении списков обу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чающихся для получения набором пищевых продуктов; о назначении ответственных лиц за организацию работы по обеспечению обучающихся набором пищевых продуктов и ведение соответствующей документации; об утверждении порядка и графика выдачи наборов пищевых прод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уктов.</w:t>
      </w:r>
      <w:r>
        <w:rPr>
          <w:rFonts w:ascii="Arial" w:hAnsi="Arial" w:cs="Arial"/>
          <w:b w:val="0"/>
          <w:bCs w:val="0"/>
          <w:i w:val="0"/>
          <w:sz w:val="24"/>
          <w:szCs w:val="24"/>
        </w:rPr>
      </w:r>
    </w:p>
    <w:p>
      <w:pPr>
        <w:pStyle w:val="889"/>
        <w:numPr>
          <w:ilvl w:val="0"/>
          <w:numId w:val="37"/>
        </w:numPr>
        <w:ind w:left="0" w:right="0" w:firstLine="567"/>
        <w:jc w:val="both"/>
        <w:rPr>
          <w:rFonts w:ascii="Arial" w:hAnsi="Arial" w:cs="Arial"/>
          <w:b w:val="0"/>
          <w:bCs w:val="0"/>
          <w:i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Общеобразовательная организация осуществляет мониторинг фактического получения наборов пищевых продуктов в соответствии с численностью обучающихся, получающих начальное общее образование с применением электронного обучения и дистанционных образо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вательных технологий в связи с введением на территории Курской области максимального (среднего) уровня реагирования.</w:t>
      </w:r>
      <w:r>
        <w:rPr>
          <w:rFonts w:ascii="Arial" w:hAnsi="Arial" w:cs="Arial"/>
          <w:b w:val="0"/>
          <w:bCs w:val="0"/>
          <w:i w:val="0"/>
          <w:sz w:val="24"/>
          <w:szCs w:val="24"/>
        </w:rPr>
      </w:r>
    </w:p>
    <w:p>
      <w:pPr>
        <w:pStyle w:val="889"/>
        <w:numPr>
          <w:ilvl w:val="0"/>
          <w:numId w:val="37"/>
        </w:numPr>
        <w:ind w:left="0" w:right="0" w:firstLine="567"/>
        <w:jc w:val="both"/>
        <w:rPr>
          <w:rFonts w:ascii="Arial" w:hAnsi="Arial" w:cs="Arial"/>
          <w:b w:val="0"/>
          <w:bCs w:val="0"/>
          <w:i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Ответственность за обеспечение обучающихся, получающих начальное общее образование с применением электронного обучения и дистанционных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образовательных технологий в связи с введением на территории Курской области максимального (среднего) уровня реагирования, несёт руководитель общеобразовательной организации.</w:t>
      </w:r>
      <w:r>
        <w:rPr>
          <w:rFonts w:ascii="Arial" w:hAnsi="Arial" w:cs="Arial"/>
          <w:b w:val="0"/>
          <w:bCs w:val="0"/>
          <w:i w:val="0"/>
          <w:sz w:val="24"/>
          <w:szCs w:val="24"/>
        </w:rPr>
      </w:r>
    </w:p>
    <w:p>
      <w:pPr>
        <w:pStyle w:val="889"/>
        <w:numPr>
          <w:ilvl w:val="0"/>
          <w:numId w:val="37"/>
        </w:numPr>
        <w:ind w:left="0" w:right="0" w:firstLine="567"/>
        <w:jc w:val="both"/>
        <w:rPr>
          <w:rFonts w:ascii="Arial" w:hAnsi="Arial" w:cs="Arial"/>
          <w:b w:val="0"/>
          <w:bCs w:val="0"/>
          <w:i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Основаниями для отказа в замене бесплатного горячего питания продуктовым набо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ром являются: непредоставление или предоставление не в полном объеме документов, предусмотренных пунктом 6 настоящего Порядка; наличие в предоставленных документах недостоверных сведений; прекращение образовательных отношений; утрата права на получение бес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платного горячего питания.</w:t>
      </w:r>
      <w:r>
        <w:rPr>
          <w:rFonts w:ascii="Arial" w:hAnsi="Arial" w:cs="Arial"/>
          <w:b w:val="0"/>
          <w:bCs w:val="0"/>
          <w:i w:val="0"/>
          <w:sz w:val="24"/>
          <w:szCs w:val="24"/>
        </w:rPr>
      </w:r>
    </w:p>
    <w:p>
      <w:pPr>
        <w:pStyle w:val="889"/>
        <w:numPr>
          <w:ilvl w:val="0"/>
          <w:numId w:val="37"/>
        </w:numPr>
        <w:ind w:left="0" w:right="0" w:firstLine="567"/>
        <w:jc w:val="both"/>
        <w:rPr>
          <w:rFonts w:ascii="Arial" w:hAnsi="Arial" w:cs="Arial"/>
          <w:b w:val="0"/>
          <w:bCs w:val="0"/>
          <w:i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Выдача наборов пищевых продуктов осуществляется общеобразовательными организациями ежемесячно до 10 числа месяца следующего за истекшим, родителям (законным представителям) обучающихся, получающих начальное общее образование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с применением дистанционных образовательных технологий непосредственно в общеобразовательных организациях за дни фактического посещения занятий в дистанционном формате, исключая выходные, праздничные, каникулярные дни и дни отсутствия ребенка по причине бо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лезни, а также пребывание и обучение ребенка в иных учреждениях социальной сферы с организацией в них бесплатного питания.</w:t>
      </w:r>
      <w:r>
        <w:rPr>
          <w:rFonts w:ascii="Arial" w:hAnsi="Arial" w:cs="Arial"/>
          <w:b w:val="0"/>
          <w:bCs w:val="0"/>
          <w:i w:val="0"/>
          <w:sz w:val="24"/>
          <w:szCs w:val="24"/>
        </w:rPr>
      </w:r>
    </w:p>
    <w:p>
      <w:pPr>
        <w:pStyle w:val="889"/>
        <w:numPr>
          <w:ilvl w:val="0"/>
          <w:numId w:val="37"/>
        </w:numPr>
        <w:ind w:left="0" w:right="0" w:firstLine="567"/>
        <w:jc w:val="both"/>
        <w:rPr>
          <w:rFonts w:ascii="Arial" w:hAnsi="Arial" w:cs="Arial"/>
          <w:b w:val="0"/>
          <w:bCs w:val="0"/>
          <w:i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Для обеспечения обучающихся, получающих начальное общее образование, набором пищевых продуктов, руководители общеобразовательных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организаций утверждают перечень продуктов питания, входящих в состав продуктового набора, в соответствии с двухнедельным меню, исходя из норм, установленных санитарно-эпидемиологическими правилами и нормами СанПиН 2.3/2.4.3590-20 «Санитарноэпидемиологическ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ие требования к организации общественного питания населения».</w:t>
      </w:r>
      <w:r/>
      <w:r>
        <w:rPr>
          <w:rFonts w:ascii="Arial" w:hAnsi="Arial" w:cs="Arial"/>
          <w:color w:val="000000" w:themeColor="text1"/>
          <w:sz w:val="24"/>
          <w:szCs w:val="24"/>
          <w:highlight w:val="none"/>
          <w:lang w:eastAsia="en-US"/>
        </w:rPr>
      </w:r>
      <w:r>
        <w:rPr>
          <w:color w:val="000000" w:themeColor="text1"/>
        </w:rPr>
      </w:r>
      <w:r/>
      <w:r>
        <w:rPr>
          <w:rFonts w:ascii="Arial" w:hAnsi="Arial" w:cs="Arial"/>
          <w:b w:val="0"/>
          <w:bCs w:val="0"/>
          <w:i w:val="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539" w:left="155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4"/>
        <w:ind w:left="720" w:hanging="435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365" w:hanging="360"/>
        <w:tabs>
          <w:tab w:val="num" w:pos="136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085" w:hanging="180"/>
        <w:tabs>
          <w:tab w:val="num" w:pos="208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05" w:hanging="360"/>
        <w:tabs>
          <w:tab w:val="num" w:pos="280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525" w:hanging="360"/>
        <w:tabs>
          <w:tab w:val="num" w:pos="352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245" w:hanging="180"/>
        <w:tabs>
          <w:tab w:val="num" w:pos="424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4965" w:hanging="360"/>
        <w:tabs>
          <w:tab w:val="num" w:pos="496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685" w:hanging="360"/>
        <w:tabs>
          <w:tab w:val="num" w:pos="568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05" w:hanging="180"/>
        <w:tabs>
          <w:tab w:val="num" w:pos="6405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4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74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7874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1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-60" w:hanging="61"/>
        <w:tabs>
          <w:tab w:val="num" w:pos="0" w:leader="none"/>
        </w:tabs>
      </w:pPr>
      <w:rPr>
        <w:rFonts w:ascii="Times New Roman" w:hAnsi="Times New Roman" w:cs="Times New Roman"/>
        <w:b w:val="0"/>
        <w:strike w:val="0"/>
        <w:sz w:val="28"/>
        <w:szCs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russianLower"/>
      <w:isLgl w:val="false"/>
      <w:suff w:val="tab"/>
      <w:lvlText w:val="%3)"/>
      <w:lvlJc w:val="left"/>
      <w:pPr>
        <w:ind w:left="2160" w:hanging="180"/>
        <w:tabs>
          <w:tab w:val="num" w:pos="0" w:leader="none"/>
        </w:tabs>
      </w:pPr>
      <w:rPr>
        <w:sz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2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601" w:hanging="61"/>
        <w:tabs>
          <w:tab w:val="num" w:pos="0" w:leader="none"/>
        </w:tabs>
      </w:pPr>
      <w:rPr>
        <w:rFonts w:ascii="Times New Roman" w:hAnsi="Times New Roman" w:cs="Times New Roman"/>
        <w:b w:val="0"/>
        <w:strike w:val="0"/>
        <w:sz w:val="24"/>
        <w:szCs w:val="24"/>
      </w:rPr>
    </w:lvl>
    <w:lvl w:ilvl="1">
      <w:start w:val="1"/>
      <w:numFmt w:val="russianLower"/>
      <w:isLgl w:val="false"/>
      <w:suff w:val="tab"/>
      <w:lvlText w:val="%2)"/>
      <w:lvlJc w:val="left"/>
      <w:pPr>
        <w:ind w:left="1429" w:hanging="360"/>
        <w:tabs>
          <w:tab w:val="num" w:pos="0" w:leader="none"/>
        </w:tabs>
      </w:pPr>
      <w:rPr>
        <w:sz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429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29" w:hanging="61"/>
        <w:tabs>
          <w:tab w:val="num" w:pos="0" w:leader="none"/>
        </w:tabs>
      </w:pPr>
      <w:rPr>
        <w:rFonts w:cs="Times New Roman"/>
        <w:b w:val="0"/>
        <w:strike w:val="0"/>
      </w:rPr>
    </w:lvl>
    <w:lvl w:ilvl="1">
      <w:start w:val="1"/>
      <w:numFmt w:val="russianLower"/>
      <w:isLgl w:val="false"/>
      <w:suff w:val="tab"/>
      <w:lvlText w:val="%2)"/>
      <w:lvlJc w:val="left"/>
      <w:pPr>
        <w:ind w:left="1429" w:hanging="360"/>
        <w:tabs>
          <w:tab w:val="num" w:pos="0" w:leader="none"/>
        </w:tabs>
      </w:pPr>
      <w:rPr>
        <w:sz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0" w:leader="none"/>
        </w:tabs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  <w:tabs>
          <w:tab w:val="num" w:pos="0" w:leader="none"/>
        </w:tabs>
      </w:pPr>
      <w:rPr>
        <w:sz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40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0" w:leader="none"/>
        </w:tabs>
      </w:pPr>
    </w:lvl>
  </w:abstractNum>
  <w:abstractNum w:abstractNumId="18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0" w:leader="none"/>
        </w:tabs>
      </w:pPr>
      <w:rPr>
        <w:rFonts w:cs="Times New Roman"/>
        <w:color w:val="auto"/>
        <w:sz w:val="24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0" w:leader="none"/>
        </w:tabs>
      </w:pPr>
      <w:rPr>
        <w:sz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0" w:hanging="660"/>
        <w:tabs>
          <w:tab w:val="num" w:pos="0" w:leader="none"/>
        </w:tabs>
      </w:pPr>
      <w:rPr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  <w:rPr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1" w:hanging="732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0" w:leader="none"/>
        </w:tabs>
      </w:pPr>
    </w:lvl>
  </w:abstractNum>
  <w:abstractNum w:abstractNumId="25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720" w:hanging="360"/>
        <w:tabs>
          <w:tab w:val="num" w:pos="0" w:leader="none"/>
        </w:tabs>
      </w:pPr>
      <w:rPr>
        <w:rFonts w:cs="Times New Roman"/>
        <w:color w:val="auto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  <w:tabs>
          <w:tab w:val="num" w:pos="0" w:leader="none"/>
        </w:tabs>
      </w:pPr>
      <w:rPr>
        <w:rFonts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8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0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2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34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6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8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0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2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949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pPr>
      <w:jc w:val="center"/>
      <w:spacing w:before="160"/>
      <w:widowControl w:val="off"/>
    </w:pPr>
    <w:rPr>
      <w:sz w:val="40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/>
      <w:spacing w:line="360" w:lineRule="auto"/>
      <w:outlineLvl w:val="0"/>
    </w:pPr>
    <w:rPr>
      <w:b/>
    </w:rPr>
  </w:style>
  <w:style w:type="character" w:styleId="886">
    <w:name w:val="Основной шрифт абзаца"/>
    <w:next w:val="886"/>
    <w:link w:val="884"/>
    <w:semiHidden/>
  </w:style>
  <w:style w:type="table" w:styleId="887">
    <w:name w:val="Обычная таблица"/>
    <w:next w:val="887"/>
    <w:link w:val="884"/>
    <w:semiHidden/>
    <w:tblPr/>
  </w:style>
  <w:style w:type="numbering" w:styleId="888">
    <w:name w:val="Нет списка"/>
    <w:next w:val="888"/>
    <w:link w:val="884"/>
    <w:semiHidden/>
  </w:style>
  <w:style w:type="paragraph" w:styleId="889">
    <w:name w:val="FR2"/>
    <w:next w:val="889"/>
    <w:link w:val="884"/>
    <w:pPr>
      <w:jc w:val="both"/>
      <w:widowControl w:val="off"/>
    </w:pPr>
    <w:rPr>
      <w:b/>
      <w:i/>
      <w:sz w:val="12"/>
      <w:lang w:val="ru-RU" w:eastAsia="ru-RU" w:bidi="ar-SA"/>
    </w:rPr>
  </w:style>
  <w:style w:type="paragraph" w:styleId="890">
    <w:name w:val="FR1"/>
    <w:next w:val="890"/>
    <w:link w:val="884"/>
    <w:pPr>
      <w:ind w:left="40"/>
      <w:jc w:val="center"/>
      <w:spacing w:before="280"/>
      <w:widowControl w:val="off"/>
    </w:pPr>
    <w:rPr>
      <w:rFonts w:ascii="Arial" w:hAnsi="Arial"/>
      <w:sz w:val="44"/>
      <w:lang w:val="ru-RU" w:eastAsia="ru-RU" w:bidi="ar-SA"/>
    </w:rPr>
  </w:style>
  <w:style w:type="paragraph" w:styleId="891">
    <w:name w:val="Текст сноски"/>
    <w:basedOn w:val="884"/>
    <w:next w:val="891"/>
    <w:link w:val="892"/>
    <w:uiPriority w:val="99"/>
    <w:pPr>
      <w:jc w:val="left"/>
      <w:spacing w:before="0"/>
      <w:widowControl/>
    </w:pPr>
    <w:rPr>
      <w:sz w:val="20"/>
    </w:rPr>
  </w:style>
  <w:style w:type="character" w:styleId="892">
    <w:name w:val="Текст сноски Знак"/>
    <w:basedOn w:val="886"/>
    <w:next w:val="892"/>
    <w:link w:val="891"/>
    <w:uiPriority w:val="99"/>
  </w:style>
  <w:style w:type="character" w:styleId="893">
    <w:name w:val="Знак сноски"/>
    <w:next w:val="893"/>
    <w:link w:val="884"/>
    <w:uiPriority w:val="99"/>
    <w:rPr>
      <w:vertAlign w:val="superscript"/>
    </w:rPr>
  </w:style>
  <w:style w:type="character" w:styleId="894" w:default="1">
    <w:name w:val="Default Paragraph Font"/>
    <w:uiPriority w:val="1"/>
    <w:semiHidden/>
    <w:unhideWhenUsed/>
  </w:style>
  <w:style w:type="numbering" w:styleId="895" w:default="1">
    <w:name w:val="No List"/>
    <w:uiPriority w:val="99"/>
    <w:semiHidden/>
    <w:unhideWhenUsed/>
  </w:style>
  <w:style w:type="table" w:styleId="896" w:default="1">
    <w:name w:val="Normal Table"/>
    <w:uiPriority w:val="99"/>
    <w:semiHidden/>
    <w:unhideWhenUsed/>
    <w:tblPr/>
  </w:style>
  <w:style w:type="character" w:styleId="897" w:customStyle="1">
    <w:name w:val="Не вступил в силу"/>
    <w:rPr>
      <w:color w:val="008080"/>
      <w:sz w:val="22"/>
      <w:szCs w:val="22"/>
    </w:rPr>
  </w:style>
  <w:style w:type="character" w:styleId="898" w:customStyle="1">
    <w:name w:val="Гипертекстовая ссылка"/>
    <w:basedOn w:val="774"/>
    <w:uiPriority w:val="99"/>
    <w:rPr>
      <w:rFonts w:cs="Times New Roman"/>
      <w:b w:val="0"/>
      <w:color w:val="106bbe"/>
    </w:rPr>
  </w:style>
  <w:style w:type="character" w:styleId="899" w:customStyle="1">
    <w:name w:val="Абзац списка Знак"/>
    <w:basedOn w:val="859"/>
    <w:qFormat/>
  </w:style>
  <w:style w:type="character" w:styleId="900" w:customStyle="1">
    <w:name w:val="Основной текст (2)"/>
    <w:basedOn w:val="859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6"/>
      <w:szCs w:val="26"/>
      <w:u w:val="none"/>
      <w:lang w:val="ru-RU" w:eastAsia="ru-RU" w:bidi="ru-RU"/>
    </w:rPr>
  </w:style>
  <w:style w:type="paragraph" w:styleId="901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2" w:customStyle="1">
    <w:name w:val="ConsPlu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TestOnly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creator>User</dc:creator>
  <cp:revision>31</cp:revision>
  <dcterms:created xsi:type="dcterms:W3CDTF">2022-09-20T11:41:00Z</dcterms:created>
  <dcterms:modified xsi:type="dcterms:W3CDTF">2024-09-16T06:44:09Z</dcterms:modified>
  <cp:version>917504</cp:version>
</cp:coreProperties>
</file>