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13" w:rsidRDefault="001E0E13">
      <w:pPr>
        <w:widowControl w:val="0"/>
        <w:jc w:val="center"/>
      </w:pPr>
    </w:p>
    <w:p w:rsidR="001E0E13" w:rsidRDefault="006E3721" w:rsidP="006E3721">
      <w:pPr>
        <w:widowControl w:val="0"/>
        <w:jc w:val="center"/>
      </w:pPr>
      <w:r>
        <w:rPr>
          <w:rFonts w:ascii="Arial" w:hAnsi="Arial"/>
          <w:noProof/>
          <w:sz w:val="18"/>
          <w:lang w:eastAsia="ru-RU" w:bidi="ar-SA"/>
        </w:rPr>
        <w:drawing>
          <wp:inline distT="0" distB="0" distL="0" distR="0">
            <wp:extent cx="56197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E13" w:rsidRDefault="001E0E13">
      <w:pPr>
        <w:pStyle w:val="af1"/>
        <w:tabs>
          <w:tab w:val="left" w:pos="6545"/>
        </w:tabs>
        <w:rPr>
          <w:sz w:val="16"/>
          <w:szCs w:val="16"/>
        </w:rPr>
      </w:pPr>
    </w:p>
    <w:p w:rsidR="001E0E13" w:rsidRDefault="006E3721">
      <w:pPr>
        <w:pStyle w:val="Heading1"/>
        <w:spacing w:before="0" w:line="240" w:lineRule="auto"/>
      </w:pPr>
      <w:r>
        <w:rPr>
          <w:rFonts w:ascii="Arial" w:hAnsi="Arial"/>
          <w:sz w:val="36"/>
          <w:szCs w:val="36"/>
        </w:rPr>
        <w:t>Льговский Городской Совет депутатов</w:t>
      </w:r>
    </w:p>
    <w:p w:rsidR="001E0E13" w:rsidRDefault="001E0E13">
      <w:pPr>
        <w:rPr>
          <w:b/>
        </w:rPr>
      </w:pPr>
    </w:p>
    <w:p w:rsidR="001E0E13" w:rsidRDefault="006E3721">
      <w:pPr>
        <w:pStyle w:val="Heading1"/>
        <w:spacing w:before="0" w:line="240" w:lineRule="auto"/>
      </w:pPr>
      <w:r>
        <w:rPr>
          <w:rFonts w:ascii="Arial" w:hAnsi="Arial"/>
          <w:sz w:val="36"/>
          <w:szCs w:val="36"/>
        </w:rPr>
        <w:t xml:space="preserve">Р Е Ш Е Н И Е </w:t>
      </w:r>
    </w:p>
    <w:p w:rsidR="001E0E13" w:rsidRDefault="001E0E13">
      <w:pPr>
        <w:rPr>
          <w:b/>
        </w:rPr>
      </w:pPr>
    </w:p>
    <w:p w:rsidR="001E0E13" w:rsidRDefault="006E3721">
      <w:pPr>
        <w:widowControl w:val="0"/>
        <w:jc w:val="center"/>
      </w:pPr>
      <w:r>
        <w:rPr>
          <w:rFonts w:ascii="Arial" w:hAnsi="Arial"/>
          <w:b/>
          <w:sz w:val="32"/>
          <w:szCs w:val="32"/>
        </w:rPr>
        <w:t xml:space="preserve">от 17 </w:t>
      </w:r>
      <w:r>
        <w:rPr>
          <w:rFonts w:ascii="Arial" w:hAnsi="Arial"/>
          <w:b/>
          <w:sz w:val="32"/>
          <w:szCs w:val="32"/>
        </w:rPr>
        <w:t>сентября</w:t>
      </w:r>
      <w:r>
        <w:rPr>
          <w:rFonts w:ascii="Arial" w:hAnsi="Arial"/>
          <w:b/>
          <w:sz w:val="32"/>
          <w:szCs w:val="32"/>
        </w:rPr>
        <w:t xml:space="preserve"> 2024 года № 60</w:t>
      </w:r>
    </w:p>
    <w:p w:rsidR="001E0E13" w:rsidRDefault="001E0E13">
      <w:pPr>
        <w:widowControl w:val="0"/>
        <w:jc w:val="center"/>
        <w:rPr>
          <w:rFonts w:ascii="Arial" w:hAnsi="Arial"/>
          <w:b/>
          <w:sz w:val="32"/>
          <w:szCs w:val="32"/>
        </w:rPr>
      </w:pPr>
    </w:p>
    <w:p w:rsidR="001E0E13" w:rsidRDefault="006E3721">
      <w:pPr>
        <w:pStyle w:val="Heading3"/>
        <w:jc w:val="center"/>
        <w:rPr>
          <w:sz w:val="30"/>
          <w:szCs w:val="30"/>
        </w:rPr>
      </w:pPr>
      <w:r>
        <w:rPr>
          <w:rFonts w:ascii="Arial" w:hAnsi="Arial"/>
          <w:sz w:val="30"/>
          <w:szCs w:val="30"/>
          <w:u w:val="none"/>
        </w:rPr>
        <w:t xml:space="preserve">О  заключении договора  безвозмездного </w:t>
      </w:r>
    </w:p>
    <w:p w:rsidR="001E0E13" w:rsidRDefault="006E3721">
      <w:pPr>
        <w:pStyle w:val="Heading3"/>
        <w:jc w:val="center"/>
        <w:rPr>
          <w:sz w:val="30"/>
          <w:szCs w:val="30"/>
        </w:rPr>
      </w:pPr>
      <w:r>
        <w:rPr>
          <w:rFonts w:ascii="Arial" w:hAnsi="Arial"/>
          <w:sz w:val="30"/>
          <w:szCs w:val="30"/>
          <w:u w:val="none"/>
        </w:rPr>
        <w:t xml:space="preserve">Пользования с </w:t>
      </w:r>
      <w:r>
        <w:rPr>
          <w:rFonts w:ascii="Arial" w:hAnsi="Arial"/>
          <w:sz w:val="30"/>
          <w:szCs w:val="30"/>
          <w:u w:val="none"/>
        </w:rPr>
        <w:t xml:space="preserve">ГУПКО «Курскоблжилкомхоз» </w:t>
      </w:r>
    </w:p>
    <w:p w:rsidR="001E0E13" w:rsidRDefault="006E3721">
      <w:pPr>
        <w:pStyle w:val="Heading3"/>
        <w:jc w:val="center"/>
        <w:rPr>
          <w:sz w:val="30"/>
          <w:szCs w:val="30"/>
        </w:rPr>
      </w:pPr>
      <w:r>
        <w:rPr>
          <w:rFonts w:ascii="Arial" w:hAnsi="Arial"/>
          <w:sz w:val="30"/>
          <w:szCs w:val="30"/>
          <w:u w:val="none"/>
        </w:rPr>
        <w:t>сроком</w:t>
      </w:r>
      <w:r>
        <w:rPr>
          <w:rFonts w:ascii="Arial" w:hAnsi="Arial"/>
          <w:sz w:val="30"/>
          <w:szCs w:val="30"/>
          <w:u w:val="none"/>
        </w:rPr>
        <w:t xml:space="preserve"> на 30 календарных дней</w:t>
      </w:r>
    </w:p>
    <w:p w:rsidR="001E0E13" w:rsidRDefault="001E0E13">
      <w:pPr>
        <w:pStyle w:val="Heading3"/>
        <w:jc w:val="left"/>
        <w:rPr>
          <w:rFonts w:ascii="Arial" w:hAnsi="Arial"/>
          <w:i/>
        </w:rPr>
      </w:pPr>
    </w:p>
    <w:p w:rsidR="001E0E13" w:rsidRDefault="006E3721">
      <w:pPr>
        <w:pStyle w:val="a7"/>
        <w:rPr>
          <w:rFonts w:ascii="Arial" w:hAnsi="Arial"/>
          <w:b/>
        </w:rPr>
      </w:pPr>
      <w:r>
        <w:rPr>
          <w:rFonts w:ascii="Arial" w:hAnsi="Arial"/>
        </w:rPr>
        <w:t>Руководствуясь  Федеральным  законом от 06.10.2003 № 131-ФЗ «Об  общих принципах организации местного самоуправления в Российской Федерации», Уставом муниципального образования «Город Льгов» Курской  области,  в соответствии с  Федеральным   Законом от  26</w:t>
      </w:r>
      <w:r>
        <w:rPr>
          <w:rFonts w:ascii="Arial" w:hAnsi="Arial"/>
        </w:rPr>
        <w:t xml:space="preserve">.07.2006  № 135 –ФЗ «О защите  конкуренции», Положением о порядке управления и распоряжения  имуществом, находящимся в собственности муниципального образования  «Город Льгов» Курской области, утвержденным Решением Льговского   Городского  Совета депутатов </w:t>
      </w:r>
      <w:r>
        <w:rPr>
          <w:rFonts w:ascii="Arial" w:hAnsi="Arial"/>
        </w:rPr>
        <w:t xml:space="preserve">от 25.07.2019 № 55,  </w:t>
      </w:r>
      <w:r>
        <w:rPr>
          <w:rFonts w:ascii="Arial" w:hAnsi="Arial"/>
          <w:b/>
        </w:rPr>
        <w:t>Льговский  Городской Совет  депутатов  РЕШИЛ:</w:t>
      </w:r>
    </w:p>
    <w:p w:rsidR="001E0E13" w:rsidRDefault="001E0E13">
      <w:pPr>
        <w:pStyle w:val="a7"/>
        <w:rPr>
          <w:rFonts w:ascii="Arial" w:hAnsi="Arial"/>
          <w:b/>
        </w:rPr>
      </w:pPr>
    </w:p>
    <w:p w:rsidR="001E0E13" w:rsidRDefault="006E3721">
      <w:pPr>
        <w:numPr>
          <w:ilvl w:val="0"/>
          <w:numId w:val="1"/>
        </w:numPr>
        <w:ind w:left="0" w:firstLine="794"/>
        <w:jc w:val="both"/>
        <w:rPr>
          <w:rFonts w:ascii="Arial" w:hAnsi="Arial"/>
        </w:rPr>
      </w:pPr>
      <w:r>
        <w:rPr>
          <w:rFonts w:ascii="Arial" w:hAnsi="Arial"/>
        </w:rPr>
        <w:t xml:space="preserve">Дать согласие на заключение договора безвозмездного пользования с </w:t>
      </w:r>
      <w:r>
        <w:rPr>
          <w:rFonts w:ascii="Arial" w:hAnsi="Arial"/>
        </w:rPr>
        <w:t xml:space="preserve">ГУПКО «Курскоблжилкомхоз» </w:t>
      </w:r>
      <w:r>
        <w:rPr>
          <w:rFonts w:ascii="Arial" w:hAnsi="Arial"/>
        </w:rPr>
        <w:t xml:space="preserve"> сроком  на тридцать календарных дней </w:t>
      </w:r>
      <w:r>
        <w:rPr>
          <w:rFonts w:ascii="Arial" w:hAnsi="Arial"/>
          <w:spacing w:val="-9"/>
        </w:rPr>
        <w:t xml:space="preserve">с 15 октября 2024 г. по 13 ноября 2024 г.  включительно, </w:t>
      </w:r>
      <w:r>
        <w:rPr>
          <w:rFonts w:ascii="Arial" w:hAnsi="Arial"/>
        </w:rPr>
        <w:t>на муниципальное  имущество теплосетевого хозяйства, согласно Приложению, в целях организации  теплоснабжения города Льгова в отопительный период 2024-2025 гг., для использования исключительно по прямому назначению, в целях  оказания услуг теплоснабжения (</w:t>
      </w:r>
      <w:r>
        <w:rPr>
          <w:rFonts w:ascii="Arial" w:hAnsi="Arial"/>
        </w:rPr>
        <w:t>услуг центрального отопления) потребителям на территории города Льгова.</w:t>
      </w:r>
    </w:p>
    <w:p w:rsidR="001E0E13" w:rsidRDefault="006E3721">
      <w:pPr>
        <w:numPr>
          <w:ilvl w:val="0"/>
          <w:numId w:val="1"/>
        </w:numPr>
        <w:ind w:left="0" w:firstLine="907"/>
        <w:jc w:val="both"/>
        <w:rPr>
          <w:rFonts w:ascii="Arial" w:hAnsi="Arial"/>
        </w:rPr>
      </w:pPr>
      <w:r>
        <w:rPr>
          <w:rFonts w:ascii="Arial" w:hAnsi="Arial"/>
        </w:rPr>
        <w:t xml:space="preserve">Поручить Администрации города Льгова Курской области заключить договор  безвозмездного пользования сроком на тридцать календарных дней </w:t>
      </w:r>
      <w:r>
        <w:rPr>
          <w:rFonts w:ascii="Arial" w:hAnsi="Arial"/>
          <w:spacing w:val="-9"/>
        </w:rPr>
        <w:t>с  15 октября 2024 г. по 13 ноября 2024 г.  включ</w:t>
      </w:r>
      <w:r>
        <w:rPr>
          <w:rFonts w:ascii="Arial" w:hAnsi="Arial"/>
          <w:spacing w:val="-9"/>
        </w:rPr>
        <w:t>ительно,</w:t>
      </w:r>
      <w:r>
        <w:rPr>
          <w:rFonts w:ascii="Arial" w:hAnsi="Arial"/>
        </w:rPr>
        <w:t xml:space="preserve">  с </w:t>
      </w:r>
      <w:r>
        <w:rPr>
          <w:rFonts w:ascii="Arial" w:hAnsi="Arial"/>
        </w:rPr>
        <w:t>ГУПКО «Курскоблжилкомхоз»</w:t>
      </w:r>
      <w:r>
        <w:rPr>
          <w:rFonts w:ascii="Arial" w:hAnsi="Arial"/>
        </w:rPr>
        <w:t xml:space="preserve">  на муниципальное имущество, согласно Приложению, для использования исключительно по прямому назначению, в целях  оказания услуг теплоснабжения (услуг центрального отопления) потребителей на территории города Льгова.</w:t>
      </w:r>
    </w:p>
    <w:p w:rsidR="001E0E13" w:rsidRDefault="006E3721">
      <w:pPr>
        <w:pStyle w:val="ad"/>
        <w:numPr>
          <w:ilvl w:val="0"/>
          <w:numId w:val="1"/>
        </w:numPr>
        <w:ind w:left="0" w:firstLine="907"/>
        <w:jc w:val="both"/>
        <w:rPr>
          <w:rFonts w:ascii="Arial" w:hAnsi="Arial"/>
        </w:rPr>
      </w:pPr>
      <w:r>
        <w:rPr>
          <w:rFonts w:ascii="Arial" w:hAnsi="Arial"/>
        </w:rPr>
        <w:t>Н</w:t>
      </w:r>
      <w:r>
        <w:rPr>
          <w:rFonts w:ascii="Arial" w:hAnsi="Arial"/>
        </w:rPr>
        <w:t>астоящее Решение вступает в силу со  дня его официального  опубликования.</w:t>
      </w:r>
      <w:r>
        <w:rPr>
          <w:rFonts w:ascii="Arial" w:hAnsi="Arial"/>
        </w:rPr>
        <w:tab/>
      </w:r>
    </w:p>
    <w:p w:rsidR="001E0E13" w:rsidRDefault="001E0E13">
      <w:pPr>
        <w:rPr>
          <w:rFonts w:ascii="Arial" w:hAnsi="Arial"/>
          <w:b/>
        </w:rPr>
      </w:pPr>
    </w:p>
    <w:p w:rsidR="001E0E13" w:rsidRDefault="001E0E13">
      <w:pPr>
        <w:pStyle w:val="FR20"/>
        <w:rPr>
          <w:rFonts w:ascii="Arial" w:hAnsi="Arial"/>
          <w:i w:val="0"/>
          <w:sz w:val="24"/>
          <w:szCs w:val="24"/>
        </w:rPr>
      </w:pPr>
    </w:p>
    <w:p w:rsidR="001E0E13" w:rsidRDefault="001E0E13">
      <w:pPr>
        <w:pStyle w:val="FR20"/>
        <w:rPr>
          <w:rFonts w:ascii="Arial" w:hAnsi="Arial"/>
          <w:i w:val="0"/>
          <w:sz w:val="24"/>
          <w:szCs w:val="24"/>
        </w:rPr>
      </w:pPr>
    </w:p>
    <w:p w:rsidR="001E0E13" w:rsidRDefault="001E0E13">
      <w:pPr>
        <w:pStyle w:val="FR20"/>
        <w:rPr>
          <w:rFonts w:ascii="Arial" w:hAnsi="Arial"/>
          <w:i w:val="0"/>
          <w:sz w:val="24"/>
          <w:szCs w:val="24"/>
        </w:rPr>
      </w:pPr>
    </w:p>
    <w:p w:rsidR="001E0E13" w:rsidRDefault="006E3721">
      <w:pPr>
        <w:pStyle w:val="FR20"/>
      </w:pPr>
      <w:r>
        <w:rPr>
          <w:rFonts w:ascii="Arial" w:hAnsi="Arial"/>
          <w:i w:val="0"/>
          <w:sz w:val="24"/>
          <w:szCs w:val="24"/>
        </w:rPr>
        <w:t xml:space="preserve">Председатель Льговского </w:t>
      </w:r>
    </w:p>
    <w:p w:rsidR="001E0E13" w:rsidRDefault="006E3721">
      <w:pPr>
        <w:pStyle w:val="FR20"/>
      </w:pPr>
      <w:r>
        <w:rPr>
          <w:rFonts w:ascii="Arial" w:hAnsi="Arial"/>
          <w:i w:val="0"/>
          <w:sz w:val="24"/>
          <w:szCs w:val="24"/>
        </w:rPr>
        <w:t>Городского Совета депутатов                                                  Ю.П. Скобелев</w:t>
      </w:r>
    </w:p>
    <w:p w:rsidR="001E0E13" w:rsidRDefault="001E0E13">
      <w:pPr>
        <w:pStyle w:val="FR20"/>
        <w:rPr>
          <w:rFonts w:ascii="Arial" w:hAnsi="Arial"/>
          <w:i w:val="0"/>
          <w:sz w:val="16"/>
          <w:szCs w:val="16"/>
        </w:rPr>
      </w:pPr>
    </w:p>
    <w:p w:rsidR="001E0E13" w:rsidRDefault="006E3721">
      <w:pPr>
        <w:pStyle w:val="FR20"/>
      </w:pPr>
      <w:r>
        <w:rPr>
          <w:rFonts w:ascii="Arial" w:hAnsi="Arial"/>
          <w:i w:val="0"/>
          <w:sz w:val="24"/>
          <w:szCs w:val="24"/>
        </w:rPr>
        <w:t xml:space="preserve">Глава города Льгова </w:t>
      </w:r>
    </w:p>
    <w:p w:rsidR="001E0E13" w:rsidRDefault="006E3721">
      <w:pPr>
        <w:pStyle w:val="FR20"/>
        <w:rPr>
          <w:rFonts w:ascii="Arial" w:hAnsi="Arial"/>
        </w:rPr>
      </w:pPr>
      <w:r>
        <w:rPr>
          <w:rFonts w:ascii="Arial" w:hAnsi="Arial"/>
          <w:i w:val="0"/>
          <w:sz w:val="24"/>
          <w:szCs w:val="24"/>
        </w:rPr>
        <w:t>Курской области</w:t>
      </w:r>
      <w:r>
        <w:rPr>
          <w:rFonts w:ascii="Arial" w:hAnsi="Arial"/>
          <w:i w:val="0"/>
          <w:sz w:val="24"/>
          <w:szCs w:val="24"/>
        </w:rPr>
        <w:tab/>
      </w:r>
      <w:r>
        <w:rPr>
          <w:rFonts w:ascii="Arial" w:hAnsi="Arial"/>
          <w:i w:val="0"/>
          <w:sz w:val="24"/>
          <w:szCs w:val="24"/>
        </w:rPr>
        <w:tab/>
      </w:r>
      <w:r>
        <w:rPr>
          <w:rFonts w:ascii="Arial" w:hAnsi="Arial"/>
          <w:i w:val="0"/>
          <w:sz w:val="24"/>
          <w:szCs w:val="24"/>
        </w:rPr>
        <w:tab/>
      </w:r>
      <w:r>
        <w:rPr>
          <w:rFonts w:ascii="Arial" w:hAnsi="Arial"/>
          <w:i w:val="0"/>
          <w:sz w:val="24"/>
          <w:szCs w:val="24"/>
        </w:rPr>
        <w:tab/>
      </w:r>
      <w:r>
        <w:rPr>
          <w:rFonts w:ascii="Arial" w:hAnsi="Arial"/>
          <w:i w:val="0"/>
          <w:sz w:val="24"/>
          <w:szCs w:val="24"/>
        </w:rPr>
        <w:tab/>
      </w:r>
      <w:r>
        <w:rPr>
          <w:rFonts w:ascii="Arial" w:hAnsi="Arial"/>
          <w:i w:val="0"/>
          <w:sz w:val="24"/>
          <w:szCs w:val="24"/>
        </w:rPr>
        <w:tab/>
      </w:r>
      <w:r>
        <w:rPr>
          <w:rFonts w:ascii="Arial" w:hAnsi="Arial"/>
          <w:i w:val="0"/>
          <w:sz w:val="24"/>
          <w:szCs w:val="24"/>
        </w:rPr>
        <w:t xml:space="preserve">                  А.С. Клемешов</w:t>
      </w:r>
    </w:p>
    <w:p w:rsidR="001E0E13" w:rsidRDefault="001E0E13">
      <w:pPr>
        <w:pStyle w:val="ConsPlusNormal0"/>
        <w:widowControl/>
        <w:ind w:firstLine="0"/>
        <w:jc w:val="both"/>
        <w:rPr>
          <w:i/>
          <w:sz w:val="16"/>
        </w:rPr>
      </w:pPr>
    </w:p>
    <w:p w:rsidR="001E0E13" w:rsidRDefault="001E0E13">
      <w:pPr>
        <w:pStyle w:val="ConsPlusNormal0"/>
        <w:widowControl/>
        <w:ind w:firstLine="0"/>
        <w:jc w:val="both"/>
        <w:rPr>
          <w:i/>
          <w:sz w:val="16"/>
        </w:rPr>
      </w:pPr>
    </w:p>
    <w:p w:rsidR="001E0E13" w:rsidRDefault="001E0E13">
      <w:pPr>
        <w:pStyle w:val="ConsPlusNormal0"/>
        <w:widowControl/>
        <w:ind w:firstLine="0"/>
        <w:jc w:val="both"/>
        <w:rPr>
          <w:i/>
          <w:sz w:val="16"/>
        </w:rPr>
      </w:pPr>
    </w:p>
    <w:p w:rsidR="001E0E13" w:rsidRDefault="001E0E13">
      <w:pPr>
        <w:pStyle w:val="ConsPlusNormal0"/>
        <w:widowControl/>
        <w:ind w:firstLine="0"/>
        <w:jc w:val="both"/>
        <w:rPr>
          <w:i/>
          <w:sz w:val="16"/>
        </w:rPr>
      </w:pPr>
    </w:p>
    <w:p w:rsidR="001E0E13" w:rsidRDefault="001E0E13">
      <w:pPr>
        <w:pStyle w:val="ConsPlusNormal0"/>
        <w:widowControl/>
        <w:ind w:firstLine="0"/>
        <w:jc w:val="both"/>
        <w:rPr>
          <w:i/>
          <w:sz w:val="16"/>
        </w:rPr>
      </w:pPr>
    </w:p>
    <w:p w:rsidR="001E0E13" w:rsidRDefault="001E0E13">
      <w:pPr>
        <w:pStyle w:val="ConsPlusNormal0"/>
        <w:widowControl/>
        <w:ind w:firstLine="0"/>
        <w:jc w:val="both"/>
        <w:rPr>
          <w:i/>
          <w:sz w:val="16"/>
        </w:rPr>
      </w:pPr>
    </w:p>
    <w:p w:rsidR="001E0E13" w:rsidRDefault="001E0E13">
      <w:pPr>
        <w:pStyle w:val="ConsPlusNormal0"/>
        <w:widowControl/>
        <w:ind w:firstLine="0"/>
        <w:jc w:val="both"/>
        <w:rPr>
          <w:i/>
          <w:sz w:val="16"/>
        </w:rPr>
      </w:pPr>
    </w:p>
    <w:p w:rsidR="001E0E13" w:rsidRDefault="001E0E13">
      <w:pPr>
        <w:pStyle w:val="ConsPlusNormal0"/>
        <w:widowControl/>
        <w:ind w:firstLine="0"/>
        <w:jc w:val="both"/>
        <w:rPr>
          <w:i/>
          <w:sz w:val="16"/>
        </w:rPr>
      </w:pPr>
    </w:p>
    <w:p w:rsidR="001E0E13" w:rsidRDefault="001E0E13">
      <w:pPr>
        <w:pStyle w:val="ConsPlusNormal0"/>
        <w:widowControl/>
        <w:ind w:firstLine="0"/>
        <w:jc w:val="both"/>
        <w:rPr>
          <w:i/>
          <w:sz w:val="16"/>
        </w:rPr>
      </w:pPr>
    </w:p>
    <w:p w:rsidR="001E0E13" w:rsidRDefault="001E0E13">
      <w:pPr>
        <w:pStyle w:val="ConsPlusNormal0"/>
        <w:widowControl/>
        <w:ind w:firstLine="0"/>
        <w:jc w:val="both"/>
        <w:rPr>
          <w:i/>
          <w:sz w:val="16"/>
        </w:rPr>
      </w:pPr>
    </w:p>
    <w:p w:rsidR="001E0E13" w:rsidRDefault="001E0E13">
      <w:pPr>
        <w:pStyle w:val="ConsPlusNormal0"/>
        <w:widowControl/>
        <w:ind w:firstLine="0"/>
        <w:jc w:val="both"/>
        <w:rPr>
          <w:i/>
          <w:sz w:val="24"/>
        </w:rPr>
      </w:pPr>
    </w:p>
    <w:p w:rsidR="001E0E13" w:rsidRDefault="006E3721">
      <w:pPr>
        <w:pStyle w:val="af2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 xml:space="preserve">Приложение </w:t>
      </w:r>
    </w:p>
    <w:p w:rsidR="001E0E13" w:rsidRDefault="006E3721">
      <w:pPr>
        <w:pStyle w:val="af2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 xml:space="preserve">к Решению  Льговского </w:t>
      </w:r>
    </w:p>
    <w:p w:rsidR="001E0E13" w:rsidRDefault="006E3721">
      <w:pPr>
        <w:pStyle w:val="af2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Городского Совета депутатов</w:t>
      </w:r>
    </w:p>
    <w:p w:rsidR="001E0E13" w:rsidRDefault="006E3721">
      <w:pPr>
        <w:pStyle w:val="af2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от 17 сентября 2024 года № 60</w:t>
      </w:r>
    </w:p>
    <w:p w:rsidR="001E0E13" w:rsidRDefault="001E0E13">
      <w:pPr>
        <w:jc w:val="center"/>
        <w:rPr>
          <w:rFonts w:ascii="Arial" w:hAnsi="Arial"/>
          <w:b/>
        </w:rPr>
      </w:pPr>
    </w:p>
    <w:p w:rsidR="001E0E13" w:rsidRDefault="001E0E13">
      <w:pPr>
        <w:jc w:val="center"/>
        <w:rPr>
          <w:rFonts w:ascii="Arial" w:hAnsi="Arial"/>
          <w:b/>
        </w:rPr>
      </w:pPr>
    </w:p>
    <w:p w:rsidR="001E0E13" w:rsidRDefault="001E0E13">
      <w:pPr>
        <w:jc w:val="center"/>
        <w:rPr>
          <w:rFonts w:ascii="Arial" w:hAnsi="Arial"/>
          <w:b/>
        </w:rPr>
      </w:pPr>
    </w:p>
    <w:p w:rsidR="001E0E13" w:rsidRDefault="006E3721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Имущество </w:t>
      </w:r>
    </w:p>
    <w:p w:rsidR="001E0E13" w:rsidRDefault="006E3721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Тепло-сетевого хозяйства, находящегося в собственности </w:t>
      </w:r>
    </w:p>
    <w:p w:rsidR="001E0E13" w:rsidRDefault="006E3721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муниципального образования «Город Льгов Курской области», </w:t>
      </w:r>
    </w:p>
    <w:p w:rsidR="001E0E13" w:rsidRDefault="006E3721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подлежащее передаче в безвозмездное пользование</w:t>
      </w:r>
    </w:p>
    <w:p w:rsidR="001E0E13" w:rsidRDefault="006E3721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1.  Теплосетевое хозяйство: </w:t>
      </w:r>
    </w:p>
    <w:p w:rsidR="001E0E13" w:rsidRDefault="001E0E13">
      <w:pPr>
        <w:jc w:val="center"/>
        <w:rPr>
          <w:rFonts w:ascii="Arial" w:hAnsi="Arial"/>
          <w:b/>
        </w:rPr>
      </w:pPr>
    </w:p>
    <w:tbl>
      <w:tblPr>
        <w:tblW w:w="9880" w:type="dxa"/>
        <w:tblInd w:w="-326" w:type="dxa"/>
        <w:tblLayout w:type="fixed"/>
        <w:tblLook w:val="04A0"/>
      </w:tblPr>
      <w:tblGrid>
        <w:gridCol w:w="465"/>
        <w:gridCol w:w="1950"/>
        <w:gridCol w:w="600"/>
        <w:gridCol w:w="495"/>
        <w:gridCol w:w="735"/>
        <w:gridCol w:w="1140"/>
        <w:gridCol w:w="1425"/>
        <w:gridCol w:w="1425"/>
        <w:gridCol w:w="1645"/>
      </w:tblGrid>
      <w:tr w:rsidR="001E0E13">
        <w:trPr>
          <w:trHeight w:val="25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6E3721">
            <w:pPr>
              <w:widowControl w:val="0"/>
              <w:spacing w:before="160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№п/п</w:t>
            </w:r>
          </w:p>
        </w:tc>
        <w:tc>
          <w:tcPr>
            <w:tcW w:w="1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6E3721">
            <w:pPr>
              <w:widowControl w:val="0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объекта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6E3721">
            <w:pPr>
              <w:widowControl w:val="0"/>
              <w:spacing w:before="160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Единица измерения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6E3721">
            <w:pPr>
              <w:widowControl w:val="0"/>
              <w:spacing w:before="160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Количество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6E3721">
            <w:pPr>
              <w:widowControl w:val="0"/>
              <w:spacing w:before="160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Год ввода в эксплуатацию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6E3721">
            <w:pPr>
              <w:widowControl w:val="0"/>
              <w:spacing w:before="160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Свидетельство на право собственности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6E3721">
            <w:pPr>
              <w:widowControl w:val="0"/>
              <w:spacing w:before="160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Балансовая стоимость по состоянию на 01.08.2024г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6E3721">
            <w:pPr>
              <w:widowControl w:val="0"/>
              <w:spacing w:before="160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Остаточная стоимость по состоянию на 01.08.2024г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6E3721">
            <w:pPr>
              <w:widowControl w:val="0"/>
              <w:spacing w:before="160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Состояние оборудования</w:t>
            </w:r>
          </w:p>
        </w:tc>
      </w:tr>
      <w:tr w:rsidR="001E0E13">
        <w:trPr>
          <w:trHeight w:val="257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6E3721">
            <w:pPr>
              <w:widowControl w:val="0"/>
              <w:spacing w:before="160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6E3721">
            <w:pPr>
              <w:widowControl w:val="0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Газовая котельная</w:t>
            </w:r>
            <w:r>
              <w:rPr>
                <w:rFonts w:ascii="Arial" w:hAnsi="Arial"/>
                <w:sz w:val="20"/>
              </w:rPr>
              <w:t xml:space="preserve"> по ул. К.Либкнехта д. 16/8 (оборудование)</w:t>
            </w:r>
          </w:p>
          <w:p w:rsidR="001E0E13" w:rsidRDefault="001E0E13">
            <w:pPr>
              <w:widowControl w:val="0"/>
              <w:spacing w:before="160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6E3721">
            <w:pPr>
              <w:widowControl w:val="0"/>
              <w:spacing w:before="160"/>
              <w:ind w:left="-1020" w:right="-57" w:firstLine="1020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кв.м.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6E3721">
            <w:pPr>
              <w:widowControl w:val="0"/>
              <w:spacing w:before="160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6,8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6E3721">
            <w:pPr>
              <w:widowControl w:val="0"/>
              <w:spacing w:before="160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6E3721">
            <w:pPr>
              <w:widowControl w:val="0"/>
              <w:spacing w:before="160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46:32:010104:3376-46/014/2019-1 от 26.03.2019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6E3721">
            <w:pPr>
              <w:widowControl w:val="0"/>
              <w:spacing w:before="160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48056,82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6E3721">
            <w:pPr>
              <w:widowControl w:val="0"/>
              <w:spacing w:before="160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48056,82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6E3721">
            <w:pPr>
              <w:widowControl w:val="0"/>
              <w:spacing w:before="160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удовлетворительное</w:t>
            </w:r>
          </w:p>
        </w:tc>
      </w:tr>
      <w:tr w:rsidR="001E0E13">
        <w:trPr>
          <w:trHeight w:val="257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1E0E13">
            <w:pPr>
              <w:widowControl w:val="0"/>
              <w:spacing w:before="160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6E3721">
            <w:pPr>
              <w:widowControl w:val="0"/>
              <w:spacing w:before="160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газоиспользую-щее оборудование, в том числе: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1E0E13">
            <w:pPr>
              <w:widowControl w:val="0"/>
              <w:spacing w:before="160"/>
              <w:ind w:left="-1008" w:firstLine="1008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1E0E13">
            <w:pPr>
              <w:widowControl w:val="0"/>
              <w:spacing w:before="160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1E0E13">
            <w:pPr>
              <w:widowControl w:val="0"/>
              <w:spacing w:before="160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1E0E13">
            <w:pPr>
              <w:widowControl w:val="0"/>
              <w:spacing w:before="160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1E0E13">
            <w:pPr>
              <w:widowControl w:val="0"/>
              <w:spacing w:before="160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1E0E13">
            <w:pPr>
              <w:widowControl w:val="0"/>
              <w:spacing w:before="160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6E3721">
            <w:pPr>
              <w:widowControl w:val="0"/>
              <w:spacing w:before="160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удовлетворительное</w:t>
            </w:r>
          </w:p>
        </w:tc>
      </w:tr>
      <w:tr w:rsidR="001E0E13">
        <w:trPr>
          <w:trHeight w:val="257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6E3721">
            <w:pPr>
              <w:widowControl w:val="0"/>
              <w:spacing w:before="160"/>
              <w:ind w:right="-57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</w:t>
            </w: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6E3721">
            <w:pPr>
              <w:widowControl w:val="0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-котел газовый чугунный BAXI Slim 1.490 с гидроразделите-лем и рессивером</w:t>
            </w:r>
          </w:p>
          <w:p w:rsidR="001E0E13" w:rsidRDefault="001E0E13">
            <w:pPr>
              <w:widowControl w:val="0"/>
              <w:spacing w:before="160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6E3721">
            <w:pPr>
              <w:widowControl w:val="0"/>
              <w:spacing w:before="160"/>
              <w:ind w:left="-1008" w:firstLine="1008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шт.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6E3721">
            <w:pPr>
              <w:widowControl w:val="0"/>
              <w:spacing w:before="160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6E3721">
            <w:pPr>
              <w:widowControl w:val="0"/>
              <w:spacing w:before="160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1E0E13">
            <w:pPr>
              <w:widowControl w:val="0"/>
              <w:spacing w:before="160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6E3721">
            <w:pPr>
              <w:widowControl w:val="0"/>
              <w:spacing w:before="160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61368,00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6E3721">
            <w:pPr>
              <w:widowControl w:val="0"/>
              <w:spacing w:before="160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61368,00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6E3721">
            <w:pPr>
              <w:widowControl w:val="0"/>
              <w:spacing w:before="160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удовлетворительное</w:t>
            </w:r>
          </w:p>
        </w:tc>
      </w:tr>
      <w:tr w:rsidR="001E0E13">
        <w:trPr>
          <w:trHeight w:val="257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6E3721">
            <w:pPr>
              <w:widowControl w:val="0"/>
              <w:spacing w:before="160"/>
              <w:ind w:right="-57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</w:t>
            </w: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6E3721">
            <w:pPr>
              <w:widowControl w:val="0"/>
              <w:spacing w:before="160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-Счетчик газа, марка </w:t>
            </w:r>
            <w:r>
              <w:rPr>
                <w:rFonts w:ascii="Arial" w:hAnsi="Arial"/>
                <w:sz w:val="20"/>
              </w:rPr>
              <w:t>ВК –G6Т (шт.)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6E3721">
            <w:pPr>
              <w:widowControl w:val="0"/>
              <w:spacing w:before="160"/>
              <w:ind w:left="-1008" w:firstLine="1008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шт.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6E3721">
            <w:pPr>
              <w:widowControl w:val="0"/>
              <w:spacing w:before="160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6E3721">
            <w:pPr>
              <w:widowControl w:val="0"/>
              <w:spacing w:before="160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1E0E13">
            <w:pPr>
              <w:widowControl w:val="0"/>
              <w:spacing w:before="160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6E3721">
            <w:pPr>
              <w:widowControl w:val="0"/>
              <w:spacing w:before="160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4369,50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6E3721">
            <w:pPr>
              <w:widowControl w:val="0"/>
              <w:spacing w:before="160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4369,50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6E3721">
            <w:pPr>
              <w:widowControl w:val="0"/>
              <w:spacing w:before="160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удовлетворительное</w:t>
            </w:r>
          </w:p>
        </w:tc>
      </w:tr>
      <w:tr w:rsidR="001E0E13">
        <w:trPr>
          <w:trHeight w:val="257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6E3721">
            <w:pPr>
              <w:widowControl w:val="0"/>
              <w:spacing w:before="160"/>
              <w:ind w:right="-57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</w:t>
            </w: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6E3721">
            <w:pPr>
              <w:widowControl w:val="0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   САКСЗ-МК-2</w:t>
            </w:r>
          </w:p>
          <w:p w:rsidR="001E0E13" w:rsidRDefault="006E3721">
            <w:pPr>
              <w:widowControl w:val="0"/>
              <w:spacing w:before="160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(сигнализатор загазованности)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1E0E13">
            <w:pPr>
              <w:widowControl w:val="0"/>
              <w:spacing w:before="160"/>
              <w:ind w:left="-1008" w:firstLine="1008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6E3721">
            <w:pPr>
              <w:widowControl w:val="0"/>
              <w:spacing w:before="160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6E3721">
            <w:pPr>
              <w:widowControl w:val="0"/>
              <w:spacing w:before="160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1E0E13">
            <w:pPr>
              <w:widowControl w:val="0"/>
              <w:spacing w:before="160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6E3721">
            <w:pPr>
              <w:widowControl w:val="0"/>
              <w:spacing w:before="160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5118,00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6E3721">
            <w:pPr>
              <w:widowControl w:val="0"/>
              <w:spacing w:before="160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5118,00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E13" w:rsidRDefault="006E3721">
            <w:pPr>
              <w:widowControl w:val="0"/>
              <w:spacing w:before="160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удовлетворительное</w:t>
            </w:r>
          </w:p>
        </w:tc>
      </w:tr>
    </w:tbl>
    <w:p w:rsidR="001E0E13" w:rsidRDefault="001E0E13">
      <w:pPr>
        <w:jc w:val="center"/>
        <w:rPr>
          <w:rFonts w:ascii="Arial" w:hAnsi="Arial"/>
          <w:b/>
        </w:rPr>
      </w:pPr>
    </w:p>
    <w:sectPr w:rsidR="001E0E13" w:rsidSect="001E0E13">
      <w:pgSz w:w="11906" w:h="16838"/>
      <w:pgMar w:top="660" w:right="905" w:bottom="428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4597F"/>
    <w:multiLevelType w:val="multilevel"/>
    <w:tmpl w:val="346A3A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A04BC3"/>
    <w:multiLevelType w:val="multilevel"/>
    <w:tmpl w:val="CB02B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>
    <w:useFELayout/>
  </w:compat>
  <w:rsids>
    <w:rsidRoot w:val="001E0E13"/>
    <w:rsid w:val="001E0E13"/>
    <w:rsid w:val="006E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Ari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13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rsid w:val="001E0E13"/>
    <w:pPr>
      <w:keepNext/>
      <w:widowControl w:val="0"/>
      <w:spacing w:before="160" w:line="360" w:lineRule="auto"/>
      <w:jc w:val="center"/>
      <w:outlineLvl w:val="0"/>
    </w:pPr>
    <w:rPr>
      <w:b/>
      <w:sz w:val="40"/>
    </w:rPr>
  </w:style>
  <w:style w:type="paragraph" w:customStyle="1" w:styleId="Heading2">
    <w:name w:val="Heading 2"/>
    <w:basedOn w:val="a"/>
    <w:next w:val="a"/>
    <w:uiPriority w:val="9"/>
    <w:qFormat/>
    <w:rsid w:val="001E0E13"/>
    <w:pPr>
      <w:keepNext/>
      <w:jc w:val="center"/>
      <w:outlineLvl w:val="1"/>
    </w:pPr>
    <w:rPr>
      <w:b/>
    </w:rPr>
  </w:style>
  <w:style w:type="paragraph" w:customStyle="1" w:styleId="Heading3">
    <w:name w:val="Heading 3"/>
    <w:basedOn w:val="a"/>
    <w:next w:val="a"/>
    <w:uiPriority w:val="9"/>
    <w:qFormat/>
    <w:rsid w:val="001E0E13"/>
    <w:pPr>
      <w:keepNext/>
      <w:jc w:val="right"/>
      <w:outlineLvl w:val="2"/>
    </w:pPr>
    <w:rPr>
      <w:b/>
      <w:u w:val="single"/>
    </w:rPr>
  </w:style>
  <w:style w:type="paragraph" w:customStyle="1" w:styleId="Heading4">
    <w:name w:val="Heading 4"/>
    <w:basedOn w:val="a"/>
    <w:next w:val="a"/>
    <w:uiPriority w:val="9"/>
    <w:qFormat/>
    <w:rsid w:val="001E0E13"/>
    <w:pPr>
      <w:keepNext/>
      <w:jc w:val="both"/>
      <w:outlineLvl w:val="3"/>
    </w:pPr>
    <w:rPr>
      <w:b/>
    </w:rPr>
  </w:style>
  <w:style w:type="paragraph" w:customStyle="1" w:styleId="Heading5">
    <w:name w:val="Heading 5"/>
    <w:basedOn w:val="a"/>
    <w:next w:val="a"/>
    <w:uiPriority w:val="9"/>
    <w:qFormat/>
    <w:rsid w:val="001E0E13"/>
    <w:pPr>
      <w:keepNext/>
      <w:jc w:val="right"/>
      <w:outlineLvl w:val="4"/>
    </w:pPr>
    <w:rPr>
      <w:b/>
      <w:sz w:val="16"/>
    </w:rPr>
  </w:style>
  <w:style w:type="paragraph" w:customStyle="1" w:styleId="Heading6">
    <w:name w:val="Heading 6"/>
    <w:basedOn w:val="a"/>
    <w:next w:val="a"/>
    <w:uiPriority w:val="9"/>
    <w:qFormat/>
    <w:rsid w:val="001E0E13"/>
    <w:pPr>
      <w:keepNext/>
      <w:jc w:val="right"/>
      <w:outlineLvl w:val="5"/>
    </w:pPr>
    <w:rPr>
      <w:b/>
    </w:rPr>
  </w:style>
  <w:style w:type="character" w:customStyle="1" w:styleId="1">
    <w:name w:val="Абзац списка1"/>
    <w:qFormat/>
    <w:rsid w:val="001E0E13"/>
    <w:rPr>
      <w:rFonts w:ascii="Calibri" w:hAnsi="Calibri"/>
      <w:sz w:val="22"/>
    </w:rPr>
  </w:style>
  <w:style w:type="character" w:customStyle="1" w:styleId="111">
    <w:name w:val="Ñòèëü111"/>
    <w:basedOn w:val="Textbody"/>
    <w:qFormat/>
    <w:rsid w:val="001E0E13"/>
    <w:rPr>
      <w:rFonts w:ascii="Arial" w:hAnsi="Arial"/>
      <w:b/>
      <w:sz w:val="28"/>
    </w:rPr>
  </w:style>
  <w:style w:type="character" w:customStyle="1" w:styleId="Contents2">
    <w:name w:val="Contents 2"/>
    <w:qFormat/>
    <w:rsid w:val="001E0E13"/>
    <w:rPr>
      <w:rFonts w:ascii="XO Thames" w:hAnsi="XO Thames"/>
      <w:sz w:val="28"/>
    </w:rPr>
  </w:style>
  <w:style w:type="character" w:styleId="a3">
    <w:name w:val="Strong"/>
    <w:basedOn w:val="a0"/>
    <w:qFormat/>
    <w:rsid w:val="001E0E13"/>
    <w:rPr>
      <w:b/>
    </w:rPr>
  </w:style>
  <w:style w:type="character" w:customStyle="1" w:styleId="Contents4">
    <w:name w:val="Contents 4"/>
    <w:qFormat/>
    <w:rsid w:val="001E0E13"/>
    <w:rPr>
      <w:rFonts w:ascii="XO Thames" w:hAnsi="XO Thames"/>
      <w:sz w:val="28"/>
    </w:rPr>
  </w:style>
  <w:style w:type="character" w:customStyle="1" w:styleId="Contents6">
    <w:name w:val="Contents 6"/>
    <w:qFormat/>
    <w:rsid w:val="001E0E13"/>
    <w:rPr>
      <w:rFonts w:ascii="XO Thames" w:hAnsi="XO Thames"/>
      <w:sz w:val="28"/>
    </w:rPr>
  </w:style>
  <w:style w:type="character" w:customStyle="1" w:styleId="Contents7">
    <w:name w:val="Contents 7"/>
    <w:qFormat/>
    <w:rsid w:val="001E0E13"/>
    <w:rPr>
      <w:rFonts w:ascii="XO Thames" w:hAnsi="XO Thames"/>
      <w:sz w:val="28"/>
    </w:rPr>
  </w:style>
  <w:style w:type="character" w:customStyle="1" w:styleId="10">
    <w:name w:val="Основной текст Знак1"/>
    <w:basedOn w:val="a0"/>
    <w:qFormat/>
    <w:rsid w:val="001E0E13"/>
    <w:rPr>
      <w:sz w:val="24"/>
    </w:rPr>
  </w:style>
  <w:style w:type="character" w:customStyle="1" w:styleId="a4">
    <w:name w:val="Знак Знак Знак Знак Знак Знак"/>
    <w:qFormat/>
    <w:rsid w:val="001E0E13"/>
    <w:rPr>
      <w:rFonts w:ascii="Tahoma" w:hAnsi="Tahoma"/>
      <w:sz w:val="20"/>
    </w:rPr>
  </w:style>
  <w:style w:type="character" w:customStyle="1" w:styleId="Endnote">
    <w:name w:val="Endnote"/>
    <w:qFormat/>
    <w:rsid w:val="001E0E13"/>
    <w:rPr>
      <w:sz w:val="20"/>
    </w:rPr>
  </w:style>
  <w:style w:type="character" w:customStyle="1" w:styleId="Heading30">
    <w:name w:val="Heading 3"/>
    <w:qFormat/>
    <w:rsid w:val="001E0E13"/>
    <w:rPr>
      <w:b/>
      <w:u w:val="single"/>
    </w:rPr>
  </w:style>
  <w:style w:type="character" w:customStyle="1" w:styleId="21">
    <w:name w:val="Основной текст с отступом 21"/>
    <w:qFormat/>
    <w:rsid w:val="001E0E13"/>
  </w:style>
  <w:style w:type="character" w:customStyle="1" w:styleId="FR2">
    <w:name w:val="FR2"/>
    <w:qFormat/>
    <w:rsid w:val="001E0E13"/>
    <w:rPr>
      <w:b/>
      <w:i/>
      <w:sz w:val="12"/>
    </w:rPr>
  </w:style>
  <w:style w:type="character" w:customStyle="1" w:styleId="Textbody">
    <w:name w:val="Text body"/>
    <w:qFormat/>
    <w:rsid w:val="001E0E13"/>
  </w:style>
  <w:style w:type="character" w:customStyle="1" w:styleId="11">
    <w:name w:val="Текст выноски1"/>
    <w:qFormat/>
    <w:rsid w:val="001E0E13"/>
    <w:rPr>
      <w:rFonts w:ascii="Tahoma" w:hAnsi="Tahoma"/>
      <w:sz w:val="16"/>
    </w:rPr>
  </w:style>
  <w:style w:type="character" w:customStyle="1" w:styleId="Contents3">
    <w:name w:val="Contents 3"/>
    <w:qFormat/>
    <w:rsid w:val="001E0E13"/>
    <w:rPr>
      <w:rFonts w:ascii="XO Thames" w:hAnsi="XO Thames"/>
      <w:sz w:val="28"/>
    </w:rPr>
  </w:style>
  <w:style w:type="character" w:customStyle="1" w:styleId="12">
    <w:name w:val="Основной текст1"/>
    <w:qFormat/>
    <w:rsid w:val="001E0E13"/>
    <w:rPr>
      <w:rFonts w:ascii="Times New Roman CYR" w:hAnsi="Times New Roman CYR"/>
    </w:rPr>
  </w:style>
  <w:style w:type="character" w:customStyle="1" w:styleId="Textbodyindent">
    <w:name w:val="Text body indent"/>
    <w:qFormat/>
    <w:rsid w:val="001E0E13"/>
  </w:style>
  <w:style w:type="character" w:customStyle="1" w:styleId="Heading50">
    <w:name w:val="Heading 5"/>
    <w:qFormat/>
    <w:rsid w:val="001E0E13"/>
    <w:rPr>
      <w:b/>
      <w:sz w:val="16"/>
    </w:rPr>
  </w:style>
  <w:style w:type="character" w:customStyle="1" w:styleId="13">
    <w:name w:val="Без интервала1"/>
    <w:qFormat/>
    <w:rsid w:val="001E0E13"/>
    <w:rPr>
      <w:rFonts w:ascii="Calibri" w:hAnsi="Calibri"/>
      <w:sz w:val="22"/>
    </w:rPr>
  </w:style>
  <w:style w:type="character" w:customStyle="1" w:styleId="Heading10">
    <w:name w:val="Heading 1"/>
    <w:qFormat/>
    <w:rsid w:val="001E0E13"/>
    <w:rPr>
      <w:b/>
      <w:sz w:val="40"/>
    </w:rPr>
  </w:style>
  <w:style w:type="character" w:customStyle="1" w:styleId="210">
    <w:name w:val="Основной текст 21"/>
    <w:qFormat/>
    <w:rsid w:val="001E0E13"/>
  </w:style>
  <w:style w:type="character" w:customStyle="1" w:styleId="-">
    <w:name w:val="Интернет-ссылка"/>
    <w:rsid w:val="001E0E13"/>
    <w:rPr>
      <w:color w:val="0000FF"/>
      <w:u w:val="single"/>
    </w:rPr>
  </w:style>
  <w:style w:type="character" w:customStyle="1" w:styleId="Footnote">
    <w:name w:val="Footnote"/>
    <w:qFormat/>
    <w:rsid w:val="001E0E13"/>
    <w:rPr>
      <w:rFonts w:ascii="XO Thames" w:hAnsi="XO Thames"/>
      <w:sz w:val="22"/>
    </w:rPr>
  </w:style>
  <w:style w:type="character" w:customStyle="1" w:styleId="Contents1">
    <w:name w:val="Contents 1"/>
    <w:qFormat/>
    <w:rsid w:val="001E0E13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1E0E13"/>
    <w:rPr>
      <w:rFonts w:ascii="XO Thames" w:hAnsi="XO Thames"/>
      <w:sz w:val="20"/>
    </w:rPr>
  </w:style>
  <w:style w:type="character" w:customStyle="1" w:styleId="BodyText1">
    <w:name w:val="Body Text1"/>
    <w:qFormat/>
    <w:rsid w:val="001E0E13"/>
    <w:rPr>
      <w:rFonts w:ascii="Times New Roman CYR" w:hAnsi="Times New Roman CYR"/>
    </w:rPr>
  </w:style>
  <w:style w:type="character" w:customStyle="1" w:styleId="ConsPlusNormal">
    <w:name w:val="ConsPlusNormal"/>
    <w:qFormat/>
    <w:rsid w:val="001E0E13"/>
    <w:rPr>
      <w:rFonts w:ascii="Arial" w:hAnsi="Arial"/>
    </w:rPr>
  </w:style>
  <w:style w:type="character" w:customStyle="1" w:styleId="14">
    <w:name w:val="Обычный (веб)1"/>
    <w:qFormat/>
    <w:rsid w:val="001E0E13"/>
    <w:rPr>
      <w:rFonts w:ascii="Arial" w:hAnsi="Arial"/>
      <w:sz w:val="20"/>
    </w:rPr>
  </w:style>
  <w:style w:type="character" w:customStyle="1" w:styleId="Contents9">
    <w:name w:val="Contents 9"/>
    <w:qFormat/>
    <w:rsid w:val="001E0E13"/>
    <w:rPr>
      <w:rFonts w:ascii="XO Thames" w:hAnsi="XO Thames"/>
      <w:sz w:val="28"/>
    </w:rPr>
  </w:style>
  <w:style w:type="character" w:customStyle="1" w:styleId="Contents8">
    <w:name w:val="Contents 8"/>
    <w:qFormat/>
    <w:rsid w:val="001E0E13"/>
    <w:rPr>
      <w:rFonts w:ascii="XO Thames" w:hAnsi="XO Thames"/>
      <w:sz w:val="28"/>
    </w:rPr>
  </w:style>
  <w:style w:type="character" w:customStyle="1" w:styleId="Footer">
    <w:name w:val="Footer"/>
    <w:qFormat/>
    <w:rsid w:val="001E0E13"/>
  </w:style>
  <w:style w:type="character" w:customStyle="1" w:styleId="Contents5">
    <w:name w:val="Contents 5"/>
    <w:qFormat/>
    <w:rsid w:val="001E0E13"/>
    <w:rPr>
      <w:rFonts w:ascii="XO Thames" w:hAnsi="XO Thames"/>
      <w:sz w:val="28"/>
    </w:rPr>
  </w:style>
  <w:style w:type="character" w:customStyle="1" w:styleId="a5">
    <w:name w:val="Привязка концевой сноски"/>
    <w:rsid w:val="001E0E13"/>
    <w:rPr>
      <w:vertAlign w:val="superscript"/>
    </w:rPr>
  </w:style>
  <w:style w:type="character" w:customStyle="1" w:styleId="EndnoteCharacters">
    <w:name w:val="Endnote Characters"/>
    <w:basedOn w:val="a0"/>
    <w:qFormat/>
    <w:rsid w:val="001E0E13"/>
    <w:rPr>
      <w:vertAlign w:val="superscript"/>
    </w:rPr>
  </w:style>
  <w:style w:type="character" w:customStyle="1" w:styleId="15">
    <w:name w:val="Подзаголовок1"/>
    <w:qFormat/>
    <w:rsid w:val="001E0E13"/>
    <w:rPr>
      <w:rFonts w:ascii="XO Thames" w:hAnsi="XO Thames"/>
      <w:i/>
      <w:sz w:val="24"/>
    </w:rPr>
  </w:style>
  <w:style w:type="character" w:customStyle="1" w:styleId="16">
    <w:name w:val="Название1"/>
    <w:qFormat/>
    <w:rsid w:val="001E0E13"/>
  </w:style>
  <w:style w:type="character" w:customStyle="1" w:styleId="Heading40">
    <w:name w:val="Heading 4"/>
    <w:qFormat/>
    <w:rsid w:val="001E0E13"/>
    <w:rPr>
      <w:b/>
    </w:rPr>
  </w:style>
  <w:style w:type="character" w:customStyle="1" w:styleId="Heading20">
    <w:name w:val="Heading 2"/>
    <w:qFormat/>
    <w:rsid w:val="001E0E13"/>
    <w:rPr>
      <w:b/>
    </w:rPr>
  </w:style>
  <w:style w:type="character" w:customStyle="1" w:styleId="Heading60">
    <w:name w:val="Heading 6"/>
    <w:qFormat/>
    <w:rsid w:val="001E0E13"/>
    <w:rPr>
      <w:b/>
    </w:rPr>
  </w:style>
  <w:style w:type="paragraph" w:customStyle="1" w:styleId="a6">
    <w:name w:val="Заголовок"/>
    <w:basedOn w:val="a"/>
    <w:next w:val="a7"/>
    <w:qFormat/>
    <w:rsid w:val="001E0E1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1E0E13"/>
    <w:pPr>
      <w:jc w:val="both"/>
    </w:pPr>
  </w:style>
  <w:style w:type="paragraph" w:styleId="a8">
    <w:name w:val="List"/>
    <w:basedOn w:val="a7"/>
    <w:rsid w:val="001E0E13"/>
  </w:style>
  <w:style w:type="paragraph" w:customStyle="1" w:styleId="Caption">
    <w:name w:val="Caption"/>
    <w:basedOn w:val="a"/>
    <w:qFormat/>
    <w:rsid w:val="001E0E13"/>
    <w:pPr>
      <w:suppressLineNumbers/>
      <w:spacing w:before="120" w:after="120"/>
    </w:pPr>
    <w:rPr>
      <w:i/>
      <w:iCs/>
      <w:szCs w:val="24"/>
    </w:rPr>
  </w:style>
  <w:style w:type="paragraph" w:styleId="a9">
    <w:name w:val="index heading"/>
    <w:basedOn w:val="a"/>
    <w:qFormat/>
    <w:rsid w:val="001E0E13"/>
    <w:pPr>
      <w:suppressLineNumbers/>
    </w:pPr>
  </w:style>
  <w:style w:type="paragraph" w:styleId="aa">
    <w:name w:val="List Paragraph"/>
    <w:basedOn w:val="a"/>
    <w:qFormat/>
    <w:rsid w:val="001E0E13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1110">
    <w:name w:val="Ñòèëü111"/>
    <w:basedOn w:val="a7"/>
    <w:qFormat/>
    <w:rsid w:val="001E0E13"/>
    <w:pPr>
      <w:widowControl w:val="0"/>
      <w:spacing w:after="120"/>
      <w:jc w:val="center"/>
    </w:pPr>
    <w:rPr>
      <w:rFonts w:ascii="Arial" w:hAnsi="Arial"/>
      <w:b/>
      <w:sz w:val="28"/>
    </w:rPr>
  </w:style>
  <w:style w:type="paragraph" w:customStyle="1" w:styleId="TOC2">
    <w:name w:val="TOC 2"/>
    <w:next w:val="a"/>
    <w:uiPriority w:val="39"/>
    <w:rsid w:val="001E0E13"/>
    <w:pPr>
      <w:ind w:left="200"/>
    </w:pPr>
    <w:rPr>
      <w:rFonts w:ascii="XO Thames" w:hAnsi="XO Thames"/>
      <w:sz w:val="28"/>
    </w:rPr>
  </w:style>
  <w:style w:type="paragraph" w:customStyle="1" w:styleId="17">
    <w:name w:val="Строгий1"/>
    <w:basedOn w:val="18"/>
    <w:qFormat/>
    <w:rsid w:val="001E0E13"/>
    <w:rPr>
      <w:b/>
    </w:rPr>
  </w:style>
  <w:style w:type="paragraph" w:customStyle="1" w:styleId="TOC4">
    <w:name w:val="TOC 4"/>
    <w:next w:val="a"/>
    <w:uiPriority w:val="39"/>
    <w:rsid w:val="001E0E13"/>
    <w:pPr>
      <w:ind w:left="600"/>
    </w:pPr>
    <w:rPr>
      <w:rFonts w:ascii="XO Thames" w:hAnsi="XO Thames"/>
      <w:sz w:val="28"/>
    </w:rPr>
  </w:style>
  <w:style w:type="paragraph" w:customStyle="1" w:styleId="TOC6">
    <w:name w:val="TOC 6"/>
    <w:next w:val="a"/>
    <w:uiPriority w:val="39"/>
    <w:rsid w:val="001E0E13"/>
    <w:pPr>
      <w:ind w:left="1000"/>
    </w:pPr>
    <w:rPr>
      <w:rFonts w:ascii="XO Thames" w:hAnsi="XO Thames"/>
      <w:sz w:val="28"/>
    </w:rPr>
  </w:style>
  <w:style w:type="paragraph" w:customStyle="1" w:styleId="TOC7">
    <w:name w:val="TOC 7"/>
    <w:next w:val="a"/>
    <w:uiPriority w:val="39"/>
    <w:rsid w:val="001E0E13"/>
    <w:pPr>
      <w:ind w:left="1200"/>
    </w:pPr>
    <w:rPr>
      <w:rFonts w:ascii="XO Thames" w:hAnsi="XO Thames"/>
      <w:sz w:val="28"/>
    </w:rPr>
  </w:style>
  <w:style w:type="paragraph" w:customStyle="1" w:styleId="19">
    <w:name w:val="Основной текст Знак1"/>
    <w:basedOn w:val="18"/>
    <w:qFormat/>
    <w:rsid w:val="001E0E13"/>
    <w:rPr>
      <w:sz w:val="24"/>
    </w:rPr>
  </w:style>
  <w:style w:type="paragraph" w:customStyle="1" w:styleId="ab">
    <w:name w:val="Знак Знак Знак Знак Знак Знак"/>
    <w:basedOn w:val="a"/>
    <w:qFormat/>
    <w:rsid w:val="001E0E13"/>
    <w:pPr>
      <w:spacing w:beforeAutospacing="1" w:afterAutospacing="1"/>
    </w:pPr>
    <w:rPr>
      <w:rFonts w:ascii="Tahoma" w:hAnsi="Tahoma"/>
      <w:sz w:val="20"/>
    </w:rPr>
  </w:style>
  <w:style w:type="paragraph" w:customStyle="1" w:styleId="Endnote0">
    <w:name w:val="Endnote"/>
    <w:basedOn w:val="a"/>
    <w:qFormat/>
    <w:rsid w:val="001E0E13"/>
    <w:rPr>
      <w:sz w:val="20"/>
    </w:rPr>
  </w:style>
  <w:style w:type="paragraph" w:styleId="2">
    <w:name w:val="Body Text Indent 2"/>
    <w:basedOn w:val="a"/>
    <w:qFormat/>
    <w:rsid w:val="001E0E13"/>
    <w:pPr>
      <w:ind w:firstLine="748"/>
    </w:pPr>
  </w:style>
  <w:style w:type="paragraph" w:customStyle="1" w:styleId="FR20">
    <w:name w:val="FR2"/>
    <w:qFormat/>
    <w:rsid w:val="001E0E13"/>
    <w:pPr>
      <w:widowControl w:val="0"/>
      <w:jc w:val="both"/>
    </w:pPr>
    <w:rPr>
      <w:b/>
      <w:i/>
      <w:sz w:val="12"/>
    </w:rPr>
  </w:style>
  <w:style w:type="paragraph" w:styleId="ac">
    <w:name w:val="Balloon Text"/>
    <w:basedOn w:val="a"/>
    <w:qFormat/>
    <w:rsid w:val="001E0E13"/>
    <w:rPr>
      <w:rFonts w:ascii="Tahoma" w:hAnsi="Tahoma"/>
      <w:sz w:val="16"/>
    </w:rPr>
  </w:style>
  <w:style w:type="paragraph" w:customStyle="1" w:styleId="TOC3">
    <w:name w:val="TOC 3"/>
    <w:next w:val="a"/>
    <w:uiPriority w:val="39"/>
    <w:rsid w:val="001E0E13"/>
    <w:pPr>
      <w:ind w:left="400"/>
    </w:pPr>
    <w:rPr>
      <w:rFonts w:ascii="XO Thames" w:hAnsi="XO Thames"/>
      <w:sz w:val="28"/>
    </w:rPr>
  </w:style>
  <w:style w:type="paragraph" w:customStyle="1" w:styleId="1a">
    <w:name w:val="Основной текст1"/>
    <w:basedOn w:val="a"/>
    <w:qFormat/>
    <w:rsid w:val="001E0E13"/>
    <w:pPr>
      <w:tabs>
        <w:tab w:val="left" w:pos="426"/>
      </w:tabs>
      <w:jc w:val="both"/>
    </w:pPr>
    <w:rPr>
      <w:rFonts w:ascii="Times New Roman CYR" w:hAnsi="Times New Roman CYR"/>
    </w:rPr>
  </w:style>
  <w:style w:type="paragraph" w:styleId="ad">
    <w:name w:val="Body Text Indent"/>
    <w:basedOn w:val="a"/>
    <w:rsid w:val="001E0E13"/>
    <w:pPr>
      <w:ind w:firstLine="1122"/>
    </w:pPr>
  </w:style>
  <w:style w:type="paragraph" w:styleId="ae">
    <w:name w:val="No Spacing"/>
    <w:qFormat/>
    <w:rsid w:val="001E0E13"/>
    <w:rPr>
      <w:rFonts w:ascii="Calibri" w:hAnsi="Calibri"/>
      <w:sz w:val="22"/>
    </w:rPr>
  </w:style>
  <w:style w:type="paragraph" w:styleId="20">
    <w:name w:val="Body Text 2"/>
    <w:basedOn w:val="a"/>
    <w:qFormat/>
    <w:rsid w:val="001E0E13"/>
    <w:pPr>
      <w:jc w:val="right"/>
    </w:pPr>
  </w:style>
  <w:style w:type="paragraph" w:customStyle="1" w:styleId="1b">
    <w:name w:val="Гиперссылка1"/>
    <w:qFormat/>
    <w:rsid w:val="001E0E13"/>
    <w:rPr>
      <w:color w:val="0000FF"/>
      <w:u w:val="single"/>
    </w:rPr>
  </w:style>
  <w:style w:type="paragraph" w:customStyle="1" w:styleId="Footnote0">
    <w:name w:val="Footnote"/>
    <w:qFormat/>
    <w:rsid w:val="001E0E13"/>
    <w:pPr>
      <w:ind w:firstLine="851"/>
      <w:jc w:val="both"/>
    </w:pPr>
    <w:rPr>
      <w:rFonts w:ascii="XO Thames" w:hAnsi="XO Thames"/>
      <w:sz w:val="22"/>
    </w:rPr>
  </w:style>
  <w:style w:type="paragraph" w:customStyle="1" w:styleId="TOC1">
    <w:name w:val="TOC 1"/>
    <w:next w:val="a"/>
    <w:uiPriority w:val="39"/>
    <w:rsid w:val="001E0E13"/>
    <w:rPr>
      <w:rFonts w:ascii="XO Thames" w:hAnsi="XO Thames"/>
      <w:b/>
      <w:sz w:val="28"/>
    </w:rPr>
  </w:style>
  <w:style w:type="paragraph" w:customStyle="1" w:styleId="af">
    <w:name w:val="Верхний и нижний колонтитулы"/>
    <w:qFormat/>
    <w:rsid w:val="001E0E13"/>
    <w:pPr>
      <w:jc w:val="both"/>
    </w:pPr>
    <w:rPr>
      <w:rFonts w:ascii="XO Thames" w:hAnsi="XO Thames"/>
    </w:rPr>
  </w:style>
  <w:style w:type="paragraph" w:customStyle="1" w:styleId="BodyText10">
    <w:name w:val="Body Text1"/>
    <w:basedOn w:val="a"/>
    <w:qFormat/>
    <w:rsid w:val="001E0E13"/>
    <w:pPr>
      <w:tabs>
        <w:tab w:val="left" w:pos="426"/>
      </w:tabs>
      <w:jc w:val="both"/>
    </w:pPr>
    <w:rPr>
      <w:rFonts w:ascii="Times New Roman CYR" w:hAnsi="Times New Roman CYR"/>
    </w:rPr>
  </w:style>
  <w:style w:type="paragraph" w:customStyle="1" w:styleId="ConsPlusNormal0">
    <w:name w:val="ConsPlusNormal"/>
    <w:qFormat/>
    <w:rsid w:val="001E0E13"/>
    <w:pPr>
      <w:widowControl w:val="0"/>
      <w:ind w:firstLine="720"/>
    </w:pPr>
    <w:rPr>
      <w:rFonts w:ascii="Arial" w:hAnsi="Arial"/>
    </w:rPr>
  </w:style>
  <w:style w:type="paragraph" w:styleId="af0">
    <w:name w:val="Normal (Web)"/>
    <w:basedOn w:val="a"/>
    <w:qFormat/>
    <w:rsid w:val="001E0E13"/>
    <w:pPr>
      <w:spacing w:beforeAutospacing="1" w:afterAutospacing="1"/>
    </w:pPr>
    <w:rPr>
      <w:rFonts w:ascii="Arial" w:hAnsi="Arial"/>
      <w:sz w:val="20"/>
    </w:rPr>
  </w:style>
  <w:style w:type="paragraph" w:customStyle="1" w:styleId="TOC9">
    <w:name w:val="TOC 9"/>
    <w:next w:val="a"/>
    <w:uiPriority w:val="39"/>
    <w:rsid w:val="001E0E13"/>
    <w:pPr>
      <w:ind w:left="1600"/>
    </w:pPr>
    <w:rPr>
      <w:rFonts w:ascii="XO Thames" w:hAnsi="XO Thames"/>
      <w:sz w:val="28"/>
    </w:rPr>
  </w:style>
  <w:style w:type="paragraph" w:customStyle="1" w:styleId="18">
    <w:name w:val="Основной шрифт абзаца1"/>
    <w:qFormat/>
    <w:rsid w:val="001E0E13"/>
  </w:style>
  <w:style w:type="paragraph" w:customStyle="1" w:styleId="TOC8">
    <w:name w:val="TOC 8"/>
    <w:next w:val="a"/>
    <w:uiPriority w:val="39"/>
    <w:rsid w:val="001E0E13"/>
    <w:pPr>
      <w:ind w:left="1400"/>
    </w:pPr>
    <w:rPr>
      <w:rFonts w:ascii="XO Thames" w:hAnsi="XO Thames"/>
      <w:sz w:val="28"/>
    </w:rPr>
  </w:style>
  <w:style w:type="paragraph" w:customStyle="1" w:styleId="Footer0">
    <w:name w:val="Footer"/>
    <w:basedOn w:val="a"/>
    <w:rsid w:val="001E0E13"/>
    <w:pPr>
      <w:tabs>
        <w:tab w:val="center" w:pos="4818"/>
        <w:tab w:val="right" w:pos="9637"/>
      </w:tabs>
    </w:pPr>
  </w:style>
  <w:style w:type="paragraph" w:customStyle="1" w:styleId="TOC5">
    <w:name w:val="TOC 5"/>
    <w:next w:val="a"/>
    <w:uiPriority w:val="39"/>
    <w:rsid w:val="001E0E13"/>
    <w:pPr>
      <w:ind w:left="800"/>
    </w:pPr>
    <w:rPr>
      <w:rFonts w:ascii="XO Thames" w:hAnsi="XO Thames"/>
      <w:sz w:val="28"/>
    </w:rPr>
  </w:style>
  <w:style w:type="paragraph" w:customStyle="1" w:styleId="EndnoteCharacters0">
    <w:name w:val="Endnote Characters"/>
    <w:basedOn w:val="18"/>
    <w:qFormat/>
    <w:rsid w:val="001E0E13"/>
    <w:rPr>
      <w:vertAlign w:val="superscript"/>
    </w:rPr>
  </w:style>
  <w:style w:type="paragraph" w:styleId="af1">
    <w:name w:val="Subtitle"/>
    <w:next w:val="a"/>
    <w:uiPriority w:val="11"/>
    <w:qFormat/>
    <w:rsid w:val="001E0E13"/>
    <w:pPr>
      <w:jc w:val="both"/>
    </w:pPr>
    <w:rPr>
      <w:rFonts w:ascii="XO Thames" w:hAnsi="XO Thames"/>
      <w:i/>
      <w:sz w:val="24"/>
    </w:rPr>
  </w:style>
  <w:style w:type="paragraph" w:styleId="af2">
    <w:name w:val="Title"/>
    <w:basedOn w:val="a"/>
    <w:uiPriority w:val="10"/>
    <w:qFormat/>
    <w:rsid w:val="001E0E13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Aksenov</cp:lastModifiedBy>
  <cp:revision>3</cp:revision>
  <cp:lastPrinted>2024-09-17T17:43:00Z</cp:lastPrinted>
  <dcterms:created xsi:type="dcterms:W3CDTF">2024-09-26T13:35:00Z</dcterms:created>
  <dcterms:modified xsi:type="dcterms:W3CDTF">2024-09-26T13:35:00Z</dcterms:modified>
  <dc:language>ru-RU</dc:language>
</cp:coreProperties>
</file>