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C0" w:rsidRDefault="00064EC0" w:rsidP="00156861">
      <w:pPr>
        <w:tabs>
          <w:tab w:val="left" w:pos="7643"/>
          <w:tab w:val="left" w:pos="8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64EC0">
        <w:rPr>
          <w:sz w:val="28"/>
          <w:szCs w:val="28"/>
        </w:rPr>
        <w:pict>
          <v:shape id="_x0000_i0" o:spid="_x0000_i1025" type="#_x0000_t75" style="width:43.5pt;height:57.7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064EC0" w:rsidRDefault="00156861">
      <w:pPr>
        <w:numPr>
          <w:ilvl w:val="0"/>
          <w:numId w:val="2"/>
        </w:numPr>
        <w:shd w:val="clear" w:color="auto" w:fill="FFFFFF"/>
        <w:spacing w:before="48" w:line="384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ГОРОДА ЛЬГОВА </w:t>
      </w:r>
    </w:p>
    <w:p w:rsidR="00064EC0" w:rsidRDefault="00156861">
      <w:pPr>
        <w:numPr>
          <w:ilvl w:val="0"/>
          <w:numId w:val="2"/>
        </w:numPr>
        <w:shd w:val="clear" w:color="auto" w:fill="FFFFFF"/>
        <w:spacing w:before="48" w:line="384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064EC0" w:rsidRDefault="00156861">
      <w:pPr>
        <w:numPr>
          <w:ilvl w:val="0"/>
          <w:numId w:val="2"/>
        </w:numPr>
        <w:shd w:val="clear" w:color="auto" w:fill="FFFFFF"/>
        <w:spacing w:before="250"/>
        <w:jc w:val="center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ПОСТАНОВЛЕНИЕ</w:t>
      </w:r>
    </w:p>
    <w:p w:rsidR="00064EC0" w:rsidRDefault="00156861">
      <w:pPr>
        <w:numPr>
          <w:ilvl w:val="0"/>
          <w:numId w:val="2"/>
        </w:numPr>
        <w:shd w:val="clear" w:color="auto" w:fill="FFFFFF"/>
        <w:spacing w:before="250"/>
        <w:jc w:val="center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от 17.01.2024 г.  </w:t>
      </w:r>
      <w:r>
        <w:rPr>
          <w:b/>
          <w:spacing w:val="-9"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83</w:t>
      </w:r>
    </w:p>
    <w:p w:rsidR="00064EC0" w:rsidRDefault="00064EC0">
      <w:pPr>
        <w:numPr>
          <w:ilvl w:val="0"/>
          <w:numId w:val="2"/>
        </w:numPr>
        <w:shd w:val="clear" w:color="auto" w:fill="FFFFFF"/>
        <w:spacing w:before="250"/>
        <w:jc w:val="center"/>
        <w:rPr>
          <w:sz w:val="28"/>
          <w:szCs w:val="28"/>
        </w:rPr>
      </w:pPr>
    </w:p>
    <w:p w:rsidR="00064EC0" w:rsidRDefault="00156861">
      <w:pPr>
        <w:pStyle w:val="ConsPlusTitle"/>
        <w:widowControl/>
        <w:numPr>
          <w:ilvl w:val="0"/>
          <w:numId w:val="2"/>
        </w:num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Льгова Курской области от 12.02.2021г. № 156 «Об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Содействие занятости населения»</w:t>
      </w:r>
    </w:p>
    <w:p w:rsidR="00064EC0" w:rsidRDefault="00064E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4EC0" w:rsidRDefault="00156861">
      <w:pPr>
        <w:numPr>
          <w:ilvl w:val="8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>
        <w:rPr>
          <w:rFonts w:eastAsia="Times New Roman"/>
          <w:sz w:val="28"/>
          <w:szCs w:val="28"/>
        </w:rPr>
        <w:t>Решением Льговского Городского Совета депутатов от 22.12 2023 г. № 108 «О внесении изменений в Решение Льговского Городского Совета депутатов от 26 декабря 2022 года № 106 «О бюджете муниципального образов</w:t>
      </w:r>
      <w:r>
        <w:rPr>
          <w:rFonts w:eastAsia="Times New Roman"/>
          <w:sz w:val="28"/>
          <w:szCs w:val="28"/>
        </w:rPr>
        <w:t>ания «Город Льгов»</w:t>
      </w:r>
      <w:r>
        <w:rPr>
          <w:sz w:val="28"/>
          <w:szCs w:val="28"/>
        </w:rPr>
        <w:t>Курской области на 2023 год и плановый период 2024 и 2025 годов»</w:t>
      </w:r>
      <w:r>
        <w:rPr>
          <w:b/>
          <w:sz w:val="28"/>
          <w:szCs w:val="28"/>
        </w:rPr>
        <w:t>ПОСТАНОВЛЯЕТ:</w:t>
      </w:r>
    </w:p>
    <w:p w:rsidR="00064EC0" w:rsidRDefault="00156861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постановление Администрации города Льгова Курской области от 12.02.2021г. № 156 в муниципальную программу «Об утверждении муниципальной программы С</w:t>
      </w:r>
      <w:r>
        <w:rPr>
          <w:sz w:val="28"/>
          <w:szCs w:val="28"/>
        </w:rPr>
        <w:t>одействие занятости населения» (вредакции Постановление  от 26.05.2021 года № 601) следующие изменения:</w:t>
      </w:r>
    </w:p>
    <w:p w:rsidR="00064EC0" w:rsidRDefault="00156861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3 Перечень мероприятий и ресурсное обеспечение подпрограмм муниципальной программы «Содействие занятости населения» изложить в новой реда</w:t>
      </w:r>
      <w:r>
        <w:rPr>
          <w:sz w:val="28"/>
          <w:szCs w:val="28"/>
        </w:rPr>
        <w:t>кции (прилагается);</w:t>
      </w:r>
    </w:p>
    <w:p w:rsidR="00064EC0" w:rsidRDefault="00156861">
      <w:pPr>
        <w:numPr>
          <w:ilvl w:val="0"/>
          <w:numId w:val="2"/>
        </w:numPr>
        <w:tabs>
          <w:tab w:val="left" w:pos="284"/>
          <w:tab w:val="left" w:pos="851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приложение № 4 Ресурсное обеспечение муниципальной программы «Содействие занятости населения» изложить в новой редакции:</w:t>
      </w:r>
    </w:p>
    <w:p w:rsidR="00064EC0" w:rsidRDefault="00156861">
      <w:pPr>
        <w:pStyle w:val="a3"/>
        <w:numPr>
          <w:ilvl w:val="3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064EC0" w:rsidRDefault="00156861">
      <w:pPr>
        <w:numPr>
          <w:ilvl w:val="0"/>
          <w:numId w:val="2"/>
        </w:numPr>
        <w:tabs>
          <w:tab w:val="left" w:pos="9072"/>
        </w:tabs>
        <w:ind w:right="140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К муниципальной  программе «Содействие занятости населения» Ресурсное обеспечение муниципальной  программы «Содействие занятости населения»</w:t>
      </w:r>
    </w:p>
    <w:p w:rsidR="00064EC0" w:rsidRDefault="00156861">
      <w:pPr>
        <w:pStyle w:val="a3"/>
        <w:numPr>
          <w:ilvl w:val="0"/>
          <w:numId w:val="2"/>
        </w:numPr>
        <w:tabs>
          <w:tab w:val="left" w:pos="396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Тыс. руб.</w:t>
      </w:r>
    </w:p>
    <w:tbl>
      <w:tblPr>
        <w:tblW w:w="99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52"/>
        <w:gridCol w:w="2028"/>
        <w:gridCol w:w="1739"/>
        <w:gridCol w:w="1738"/>
        <w:gridCol w:w="1738"/>
      </w:tblGrid>
      <w:tr w:rsidR="00064EC0">
        <w:trPr>
          <w:tblHeader/>
        </w:trPr>
        <w:tc>
          <w:tcPr>
            <w:tcW w:w="2752" w:type="dxa"/>
            <w:vMerge w:val="restart"/>
            <w:tcBorders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направления расходов</w:t>
            </w:r>
          </w:p>
        </w:tc>
        <w:tc>
          <w:tcPr>
            <w:tcW w:w="2028" w:type="dxa"/>
            <w:vMerge w:val="restart"/>
            <w:tcBorders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период реализации Программы</w:t>
            </w: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5" w:type="dxa"/>
            <w:gridSpan w:val="3"/>
            <w:tcBorders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064EC0">
        <w:trPr>
          <w:trHeight w:val="315"/>
          <w:tblHeader/>
        </w:trPr>
        <w:tc>
          <w:tcPr>
            <w:tcW w:w="2752" w:type="dxa"/>
            <w:vMerge/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38" w:type="dxa"/>
            <w:tcBorders>
              <w:top w:val="single" w:sz="4" w:space="0" w:color="000000"/>
            </w:tcBorders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38" w:type="dxa"/>
            <w:tcBorders>
              <w:top w:val="single" w:sz="4" w:space="0" w:color="000000"/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EC0">
        <w:tc>
          <w:tcPr>
            <w:tcW w:w="2752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2028" w:type="dxa"/>
            <w:noWrap/>
          </w:tcPr>
          <w:p w:rsidR="00064EC0" w:rsidRDefault="0015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1044.3</w:t>
            </w:r>
          </w:p>
        </w:tc>
        <w:tc>
          <w:tcPr>
            <w:tcW w:w="1739" w:type="dxa"/>
            <w:noWrap/>
          </w:tcPr>
          <w:p w:rsidR="00064EC0" w:rsidRDefault="0015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348,1</w:t>
            </w:r>
          </w:p>
        </w:tc>
        <w:tc>
          <w:tcPr>
            <w:tcW w:w="1737" w:type="dxa"/>
            <w:noWrap/>
          </w:tcPr>
          <w:p w:rsidR="00064EC0" w:rsidRDefault="0015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348,1</w:t>
            </w:r>
          </w:p>
        </w:tc>
        <w:tc>
          <w:tcPr>
            <w:tcW w:w="1738" w:type="dxa"/>
            <w:tcBorders>
              <w:right w:val="single" w:sz="4" w:space="0" w:color="000000"/>
            </w:tcBorders>
            <w:noWrap/>
          </w:tcPr>
          <w:p w:rsidR="00064EC0" w:rsidRDefault="0015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348,1</w:t>
            </w:r>
          </w:p>
        </w:tc>
      </w:tr>
      <w:tr w:rsidR="00064EC0">
        <w:tc>
          <w:tcPr>
            <w:tcW w:w="2752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28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739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737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38" w:type="dxa"/>
            <w:tcBorders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064EC0">
        <w:tc>
          <w:tcPr>
            <w:tcW w:w="2752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источники</w:t>
            </w:r>
          </w:p>
        </w:tc>
        <w:tc>
          <w:tcPr>
            <w:tcW w:w="2028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9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7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8" w:type="dxa"/>
            <w:tcBorders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64EC0">
        <w:tc>
          <w:tcPr>
            <w:tcW w:w="2752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28" w:type="dxa"/>
            <w:noWrap/>
          </w:tcPr>
          <w:p w:rsidR="00064EC0" w:rsidRDefault="0015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1149.3</w:t>
            </w:r>
          </w:p>
        </w:tc>
        <w:tc>
          <w:tcPr>
            <w:tcW w:w="1739" w:type="dxa"/>
            <w:noWrap/>
          </w:tcPr>
          <w:p w:rsidR="00064EC0" w:rsidRDefault="0015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393,1</w:t>
            </w:r>
          </w:p>
        </w:tc>
        <w:tc>
          <w:tcPr>
            <w:tcW w:w="1737" w:type="dxa"/>
            <w:noWrap/>
          </w:tcPr>
          <w:p w:rsidR="00064EC0" w:rsidRDefault="0015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378,1</w:t>
            </w:r>
          </w:p>
        </w:tc>
        <w:tc>
          <w:tcPr>
            <w:tcW w:w="1738" w:type="dxa"/>
            <w:tcBorders>
              <w:right w:val="single" w:sz="4" w:space="0" w:color="000000"/>
            </w:tcBorders>
            <w:noWrap/>
          </w:tcPr>
          <w:p w:rsidR="00064EC0" w:rsidRDefault="00156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378,1</w:t>
            </w:r>
          </w:p>
        </w:tc>
      </w:tr>
    </w:tbl>
    <w:p w:rsidR="00064EC0" w:rsidRDefault="00064EC0">
      <w:pPr>
        <w:numPr>
          <w:ilvl w:val="0"/>
          <w:numId w:val="2"/>
        </w:numPr>
        <w:rPr>
          <w:sz w:val="28"/>
          <w:szCs w:val="28"/>
        </w:rPr>
      </w:pPr>
    </w:p>
    <w:p w:rsidR="00064EC0" w:rsidRDefault="00156861">
      <w:pPr>
        <w:numPr>
          <w:ilvl w:val="0"/>
          <w:numId w:val="2"/>
        </w:numPr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Контроль за исполнением настоящего постановления возложить на заместителя главы Администрации города Льгова Горину Н.В.</w:t>
      </w:r>
    </w:p>
    <w:p w:rsidR="00064EC0" w:rsidRDefault="00156861">
      <w:pPr>
        <w:numPr>
          <w:ilvl w:val="2"/>
          <w:numId w:val="2"/>
        </w:numPr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порядке, установленном для  официального опубликования муниципальных правовых актов, </w:t>
      </w:r>
      <w:r>
        <w:rPr>
          <w:sz w:val="28"/>
          <w:szCs w:val="28"/>
        </w:rPr>
        <w:t>и разместить на официальном сайте  Администрации города Льгова в сети «Интернет».</w:t>
      </w:r>
    </w:p>
    <w:p w:rsidR="00064EC0" w:rsidRDefault="00156861">
      <w:pPr>
        <w:pStyle w:val="FR2"/>
        <w:numPr>
          <w:ilvl w:val="0"/>
          <w:numId w:val="2"/>
        </w:numPr>
        <w:tabs>
          <w:tab w:val="left" w:pos="851"/>
        </w:tabs>
        <w:spacing w:line="276" w:lineRule="auto"/>
        <w:ind w:firstLine="284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4.   Постановление вступает в силу со дня его подписания.</w:t>
      </w:r>
    </w:p>
    <w:p w:rsidR="00064EC0" w:rsidRDefault="00064EC0">
      <w:pPr>
        <w:jc w:val="both"/>
        <w:rPr>
          <w:sz w:val="28"/>
          <w:szCs w:val="28"/>
        </w:rPr>
      </w:pPr>
    </w:p>
    <w:p w:rsidR="00064EC0" w:rsidRDefault="00064EC0">
      <w:pPr>
        <w:numPr>
          <w:ilvl w:val="0"/>
          <w:numId w:val="2"/>
        </w:numPr>
        <w:jc w:val="both"/>
        <w:rPr>
          <w:sz w:val="28"/>
          <w:szCs w:val="28"/>
        </w:rPr>
      </w:pPr>
    </w:p>
    <w:p w:rsidR="00064EC0" w:rsidRDefault="0015686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Льгова                                                                      А.Е. Савенков</w:t>
      </w:r>
    </w:p>
    <w:p w:rsidR="00064EC0" w:rsidRDefault="00064EC0">
      <w:pPr>
        <w:jc w:val="both"/>
        <w:rPr>
          <w:sz w:val="28"/>
          <w:szCs w:val="28"/>
        </w:rPr>
      </w:pPr>
    </w:p>
    <w:p w:rsidR="00064EC0" w:rsidRDefault="00064EC0">
      <w:pPr>
        <w:jc w:val="both"/>
        <w:rPr>
          <w:sz w:val="28"/>
          <w:szCs w:val="28"/>
        </w:rPr>
      </w:pPr>
    </w:p>
    <w:p w:rsidR="00064EC0" w:rsidRDefault="00064EC0">
      <w:pPr>
        <w:jc w:val="both"/>
        <w:rPr>
          <w:sz w:val="28"/>
          <w:szCs w:val="28"/>
        </w:rPr>
      </w:pPr>
    </w:p>
    <w:p w:rsidR="00064EC0" w:rsidRDefault="00064EC0">
      <w:pPr>
        <w:jc w:val="both"/>
        <w:rPr>
          <w:rFonts w:eastAsia="BatangChe"/>
          <w:bCs/>
        </w:rPr>
      </w:pPr>
    </w:p>
    <w:p w:rsidR="00064EC0" w:rsidRDefault="00064EC0">
      <w:pPr>
        <w:jc w:val="both"/>
        <w:rPr>
          <w:rFonts w:eastAsia="BatangChe"/>
          <w:bCs/>
        </w:rPr>
      </w:pPr>
    </w:p>
    <w:p w:rsidR="00064EC0" w:rsidRDefault="00064EC0">
      <w:pPr>
        <w:jc w:val="both"/>
        <w:rPr>
          <w:rFonts w:eastAsia="BatangChe"/>
          <w:bCs/>
        </w:rPr>
      </w:pPr>
    </w:p>
    <w:p w:rsidR="00064EC0" w:rsidRDefault="00064EC0">
      <w:pPr>
        <w:jc w:val="both"/>
        <w:rPr>
          <w:rFonts w:eastAsia="BatangChe"/>
          <w:bCs/>
        </w:rPr>
      </w:pPr>
    </w:p>
    <w:p w:rsidR="00064EC0" w:rsidRDefault="00064EC0">
      <w:pPr>
        <w:jc w:val="both"/>
        <w:rPr>
          <w:rFonts w:eastAsia="BatangChe"/>
          <w:bCs/>
        </w:rPr>
      </w:pPr>
    </w:p>
    <w:p w:rsidR="00064EC0" w:rsidRDefault="00064EC0">
      <w:pPr>
        <w:jc w:val="both"/>
        <w:rPr>
          <w:rFonts w:eastAsia="BatangChe"/>
          <w:bCs/>
        </w:rPr>
      </w:pPr>
    </w:p>
    <w:p w:rsidR="00064EC0" w:rsidRDefault="00064EC0">
      <w:pPr>
        <w:jc w:val="both"/>
        <w:rPr>
          <w:rFonts w:eastAsia="BatangChe"/>
          <w:bCs/>
        </w:rPr>
      </w:pPr>
    </w:p>
    <w:p w:rsidR="00064EC0" w:rsidRDefault="00064EC0">
      <w:pPr>
        <w:jc w:val="both"/>
        <w:rPr>
          <w:rFonts w:eastAsia="BatangChe"/>
          <w:bCs/>
        </w:rPr>
      </w:pPr>
    </w:p>
    <w:p w:rsidR="00064EC0" w:rsidRDefault="00064EC0">
      <w:pPr>
        <w:jc w:val="both"/>
        <w:rPr>
          <w:rFonts w:eastAsia="BatangChe"/>
          <w:bCs/>
        </w:rPr>
        <w:sectPr w:rsidR="00064EC0">
          <w:headerReference w:type="default" r:id="rId8"/>
          <w:pgSz w:w="11906" w:h="16838"/>
          <w:pgMar w:top="1843" w:right="990" w:bottom="1134" w:left="1134" w:header="720" w:footer="720" w:gutter="0"/>
          <w:cols w:space="720"/>
          <w:docGrid w:linePitch="360"/>
        </w:sectPr>
      </w:pPr>
    </w:p>
    <w:p w:rsidR="00064EC0" w:rsidRDefault="00156861">
      <w:pPr>
        <w:pStyle w:val="a3"/>
        <w:ind w:left="920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ПРИЛОЖЕНИЕ № 3</w:t>
      </w:r>
    </w:p>
    <w:p w:rsidR="00064EC0" w:rsidRDefault="00156861">
      <w:pPr>
        <w:ind w:left="2410" w:firstLine="708"/>
        <w:jc w:val="right"/>
      </w:pPr>
      <w:r>
        <w:t>К муниципальной  программе «Содействие занятости населения»</w:t>
      </w:r>
    </w:p>
    <w:p w:rsidR="00064EC0" w:rsidRDefault="00064EC0">
      <w:pPr>
        <w:jc w:val="center"/>
        <w:rPr>
          <w:b/>
          <w:szCs w:val="28"/>
        </w:rPr>
      </w:pPr>
    </w:p>
    <w:p w:rsidR="00064EC0" w:rsidRDefault="00156861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Перечень мероприятий и ресурсное обеспечение подпрограмм </w:t>
      </w:r>
    </w:p>
    <w:p w:rsidR="00064EC0" w:rsidRDefault="0015686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муниципальной программы «Содействие занятости населения» </w:t>
      </w:r>
    </w:p>
    <w:tbl>
      <w:tblPr>
        <w:tblW w:w="151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518"/>
        <w:gridCol w:w="855"/>
        <w:gridCol w:w="1843"/>
        <w:gridCol w:w="1188"/>
        <w:gridCol w:w="10"/>
        <w:gridCol w:w="1079"/>
        <w:gridCol w:w="1124"/>
        <w:gridCol w:w="1134"/>
        <w:gridCol w:w="1005"/>
        <w:gridCol w:w="1179"/>
        <w:gridCol w:w="2493"/>
      </w:tblGrid>
      <w:tr w:rsidR="00064EC0">
        <w:trPr>
          <w:tblHeader/>
        </w:trPr>
        <w:tc>
          <w:tcPr>
            <w:tcW w:w="737" w:type="dxa"/>
            <w:vMerge w:val="restart"/>
            <w:noWrap/>
          </w:tcPr>
          <w:p w:rsidR="00064EC0" w:rsidRDefault="0015686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18" w:type="dxa"/>
            <w:vMerge w:val="restart"/>
            <w:noWrap/>
          </w:tcPr>
          <w:p w:rsidR="00064EC0" w:rsidRDefault="0015686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цели, задачи, мероприятия</w:t>
            </w:r>
          </w:p>
        </w:tc>
        <w:tc>
          <w:tcPr>
            <w:tcW w:w="855" w:type="dxa"/>
            <w:vMerge w:val="restart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 мероприятия</w:t>
            </w:r>
          </w:p>
        </w:tc>
        <w:tc>
          <w:tcPr>
            <w:tcW w:w="1843" w:type="dxa"/>
            <w:vMerge w:val="restart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мероприятий</w:t>
            </w:r>
          </w:p>
        </w:tc>
        <w:tc>
          <w:tcPr>
            <w:tcW w:w="1188" w:type="dxa"/>
            <w:vMerge w:val="restart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 расходов (кап. влож . НИОКР и</w:t>
            </w:r>
            <w:r>
              <w:rPr>
                <w:rFonts w:ascii="Times New Roman" w:hAnsi="Times New Roman" w:cs="Times New Roman"/>
              </w:rPr>
              <w:t xml:space="preserve"> пр.расходы)</w:t>
            </w:r>
          </w:p>
        </w:tc>
        <w:tc>
          <w:tcPr>
            <w:tcW w:w="1089" w:type="dxa"/>
            <w:gridSpan w:val="2"/>
            <w:vMerge w:val="restart"/>
            <w:tcBorders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24" w:type="dxa"/>
            <w:tcBorders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gridSpan w:val="3"/>
            <w:tcBorders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финансирования,</w:t>
            </w: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493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</w:t>
            </w: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(в натуральном выражении – целевые значения)</w:t>
            </w:r>
          </w:p>
        </w:tc>
      </w:tr>
      <w:tr w:rsidR="00064EC0">
        <w:trPr>
          <w:trHeight w:val="253"/>
          <w:tblHeader/>
        </w:trPr>
        <w:tc>
          <w:tcPr>
            <w:tcW w:w="737" w:type="dxa"/>
            <w:vMerge/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Merge/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 w:val="restart"/>
            <w:tcBorders>
              <w:left w:val="single" w:sz="4" w:space="0" w:color="000000"/>
            </w:tcBorders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93" w:type="dxa"/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64EC0">
        <w:trPr>
          <w:trHeight w:val="315"/>
          <w:tblHeader/>
        </w:trPr>
        <w:tc>
          <w:tcPr>
            <w:tcW w:w="737" w:type="dxa"/>
            <w:vMerge/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Merge/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5" w:type="dxa"/>
            <w:tcBorders>
              <w:top w:val="single" w:sz="4" w:space="0" w:color="000000"/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79" w:type="dxa"/>
            <w:tcBorders>
              <w:top w:val="single" w:sz="4" w:space="0" w:color="000000"/>
              <w:right w:val="single" w:sz="4" w:space="0" w:color="000000"/>
            </w:tcBorders>
            <w:noWrap/>
          </w:tcPr>
          <w:p w:rsidR="00064EC0" w:rsidRDefault="00156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:rsidR="00064EC0" w:rsidRDefault="00156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493" w:type="dxa"/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64EC0">
        <w:tc>
          <w:tcPr>
            <w:tcW w:w="737" w:type="dxa"/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8" w:type="dxa"/>
            <w:gridSpan w:val="11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«Активная политика занятости населения и социальная поддержка безработных граждан».</w:t>
            </w: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. Развитие рынка труда, повышение эффективности занятости населения</w:t>
            </w:r>
          </w:p>
        </w:tc>
      </w:tr>
      <w:tr w:rsidR="00064EC0">
        <w:tc>
          <w:tcPr>
            <w:tcW w:w="737" w:type="dxa"/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28" w:type="dxa"/>
            <w:gridSpan w:val="11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№ 1. Содействие гражданам в поиске подходящей работы, а работодателям в подборе необходи</w:t>
            </w:r>
            <w:r>
              <w:rPr>
                <w:rFonts w:ascii="Times New Roman" w:hAnsi="Times New Roman" w:cs="Times New Roman"/>
              </w:rPr>
              <w:t>мых работников</w:t>
            </w:r>
          </w:p>
        </w:tc>
      </w:tr>
      <w:tr w:rsidR="00064EC0">
        <w:tc>
          <w:tcPr>
            <w:tcW w:w="737" w:type="dxa"/>
            <w:noWrap/>
          </w:tcPr>
          <w:p w:rsidR="00064EC0" w:rsidRDefault="00156861">
            <w:pPr>
              <w:jc w:val="both"/>
            </w:pPr>
            <w:r>
              <w:t>1.1.</w:t>
            </w:r>
          </w:p>
        </w:tc>
        <w:tc>
          <w:tcPr>
            <w:tcW w:w="2518" w:type="dxa"/>
            <w:noWrap/>
          </w:tcPr>
          <w:p w:rsidR="00064EC0" w:rsidRDefault="00156861">
            <w:pPr>
              <w:jc w:val="both"/>
            </w:pPr>
            <w:r>
              <w:t>Информирование  населения   и  работодателей о положении на рынке труда</w:t>
            </w:r>
          </w:p>
        </w:tc>
        <w:tc>
          <w:tcPr>
            <w:tcW w:w="855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843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Центр занятости населения «Льговский» средства массовой информации</w:t>
            </w:r>
          </w:p>
        </w:tc>
        <w:tc>
          <w:tcPr>
            <w:tcW w:w="1188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</w:t>
            </w: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089" w:type="dxa"/>
            <w:gridSpan w:val="2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бюджет*</w:t>
            </w:r>
          </w:p>
        </w:tc>
        <w:tc>
          <w:tcPr>
            <w:tcW w:w="1124" w:type="dxa"/>
            <w:noWrap/>
          </w:tcPr>
          <w:p w:rsidR="00064EC0" w:rsidRDefault="00156861">
            <w:r>
              <w:t>-</w:t>
            </w:r>
          </w:p>
        </w:tc>
        <w:tc>
          <w:tcPr>
            <w:tcW w:w="1134" w:type="dxa"/>
            <w:noWrap/>
          </w:tcPr>
          <w:p w:rsidR="00064EC0" w:rsidRDefault="00156861">
            <w:r>
              <w:t>-</w:t>
            </w:r>
          </w:p>
        </w:tc>
        <w:tc>
          <w:tcPr>
            <w:tcW w:w="1005" w:type="dxa"/>
            <w:tcBorders>
              <w:right w:val="single" w:sz="4" w:space="0" w:color="000000"/>
            </w:tcBorders>
            <w:noWrap/>
          </w:tcPr>
          <w:p w:rsidR="00064EC0" w:rsidRDefault="00156861">
            <w:r>
              <w:t>-</w:t>
            </w:r>
          </w:p>
        </w:tc>
        <w:tc>
          <w:tcPr>
            <w:tcW w:w="1179" w:type="dxa"/>
            <w:tcBorders>
              <w:left w:val="single" w:sz="4" w:space="0" w:color="000000"/>
            </w:tcBorders>
            <w:noWrap/>
          </w:tcPr>
          <w:p w:rsidR="00064EC0" w:rsidRDefault="00156861">
            <w:r>
              <w:t>-</w:t>
            </w:r>
          </w:p>
        </w:tc>
        <w:tc>
          <w:tcPr>
            <w:tcW w:w="2493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информационных услуг о ситуации на рынке труда  осуществляется по сети интернет  в программе ЕЦП (единая цифровая платформа)</w:t>
            </w:r>
          </w:p>
        </w:tc>
      </w:tr>
      <w:tr w:rsidR="00064EC0">
        <w:trPr>
          <w:trHeight w:val="70"/>
        </w:trPr>
        <w:tc>
          <w:tcPr>
            <w:tcW w:w="737" w:type="dxa"/>
            <w:noWrap/>
          </w:tcPr>
          <w:p w:rsidR="00064EC0" w:rsidRDefault="00156861">
            <w:pPr>
              <w:jc w:val="both"/>
            </w:pPr>
            <w:r>
              <w:t>1.2.</w:t>
            </w:r>
          </w:p>
        </w:tc>
        <w:tc>
          <w:tcPr>
            <w:tcW w:w="2518" w:type="dxa"/>
            <w:noWrap/>
          </w:tcPr>
          <w:p w:rsidR="00064EC0" w:rsidRDefault="00156861">
            <w:pPr>
              <w:jc w:val="both"/>
            </w:pPr>
            <w:r>
              <w:t>Организация оплачиваемых общественных работ</w:t>
            </w:r>
          </w:p>
        </w:tc>
        <w:tc>
          <w:tcPr>
            <w:tcW w:w="855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 годы</w:t>
            </w:r>
          </w:p>
        </w:tc>
        <w:tc>
          <w:tcPr>
            <w:tcW w:w="1843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Центр занятости населения «Льговский», работодатели</w:t>
            </w:r>
          </w:p>
        </w:tc>
        <w:tc>
          <w:tcPr>
            <w:tcW w:w="1188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1089" w:type="dxa"/>
            <w:gridSpan w:val="2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бюджет*</w:t>
            </w: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Ср-ва предпр.</w:t>
            </w: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орган.</w:t>
            </w:r>
          </w:p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left w:val="single" w:sz="4" w:space="0" w:color="000000"/>
            </w:tcBorders>
            <w:noWrap/>
          </w:tcPr>
          <w:p w:rsidR="00064EC0" w:rsidRDefault="00064EC0">
            <w:pPr>
              <w:jc w:val="center"/>
            </w:pPr>
          </w:p>
          <w:p w:rsidR="00064EC0" w:rsidRDefault="00156861">
            <w:pPr>
              <w:jc w:val="center"/>
            </w:pPr>
            <w:r>
              <w:t>65,0</w:t>
            </w:r>
          </w:p>
          <w:p w:rsidR="00064EC0" w:rsidRDefault="00064EC0">
            <w:pPr>
              <w:jc w:val="center"/>
            </w:pPr>
          </w:p>
          <w:p w:rsidR="00064EC0" w:rsidRDefault="00064EC0">
            <w:pPr>
              <w:jc w:val="center"/>
            </w:pPr>
          </w:p>
          <w:p w:rsidR="00064EC0" w:rsidRDefault="00064EC0">
            <w:pPr>
              <w:jc w:val="center"/>
            </w:pPr>
          </w:p>
          <w:p w:rsidR="00064EC0" w:rsidRDefault="00156861">
            <w:pPr>
              <w:jc w:val="center"/>
            </w:pPr>
            <w:r>
              <w:t>0</w:t>
            </w:r>
          </w:p>
        </w:tc>
        <w:tc>
          <w:tcPr>
            <w:tcW w:w="2493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30 за 3 года-(90) временных рабочих мест для организации оплачиваемых общественных работ</w:t>
            </w:r>
          </w:p>
        </w:tc>
      </w:tr>
      <w:tr w:rsidR="00064EC0">
        <w:trPr>
          <w:trHeight w:val="70"/>
        </w:trPr>
        <w:tc>
          <w:tcPr>
            <w:tcW w:w="737" w:type="dxa"/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8" w:type="dxa"/>
            <w:gridSpan w:val="11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№ 2. Содействие занятости граждан, испытывающих трудности в поиске работы</w:t>
            </w:r>
          </w:p>
        </w:tc>
      </w:tr>
      <w:tr w:rsidR="00064EC0">
        <w:trPr>
          <w:trHeight w:val="2272"/>
        </w:trPr>
        <w:tc>
          <w:tcPr>
            <w:tcW w:w="737" w:type="dxa"/>
            <w:noWrap/>
          </w:tcPr>
          <w:p w:rsidR="00064EC0" w:rsidRDefault="00156861">
            <w:pPr>
              <w:jc w:val="both"/>
            </w:pPr>
            <w:r>
              <w:t>2.1.</w:t>
            </w:r>
          </w:p>
        </w:tc>
        <w:tc>
          <w:tcPr>
            <w:tcW w:w="2518" w:type="dxa"/>
            <w:noWrap/>
          </w:tcPr>
          <w:p w:rsidR="00064EC0" w:rsidRDefault="00156861">
            <w:pPr>
              <w:jc w:val="center"/>
            </w:pPr>
            <w:r>
              <w:t xml:space="preserve">Организация   временного  трудоустройства несовершеннолетних  граждан в возрасте  от 14 до  18 лет в свободное от учебы время </w:t>
            </w:r>
          </w:p>
        </w:tc>
        <w:tc>
          <w:tcPr>
            <w:tcW w:w="855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 годы</w:t>
            </w:r>
          </w:p>
        </w:tc>
        <w:tc>
          <w:tcPr>
            <w:tcW w:w="1843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 Центр занятости населения «Льговский», работодатели, </w:t>
            </w: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«г.Льгов»</w:t>
            </w: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</w:t>
            </w: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089" w:type="dxa"/>
            <w:gridSpan w:val="2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бюджет*</w:t>
            </w: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05" w:type="dxa"/>
            <w:tcBorders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79" w:type="dxa"/>
            <w:tcBorders>
              <w:left w:val="single" w:sz="4" w:space="0" w:color="000000"/>
            </w:tcBorders>
            <w:noWrap/>
          </w:tcPr>
          <w:p w:rsidR="00064EC0" w:rsidRDefault="00064EC0">
            <w:pPr>
              <w:rPr>
                <w:color w:val="000000"/>
                <w:sz w:val="22"/>
                <w:szCs w:val="22"/>
              </w:rPr>
            </w:pPr>
          </w:p>
          <w:p w:rsidR="00064EC0" w:rsidRDefault="001568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65,0</w:t>
            </w:r>
          </w:p>
          <w:p w:rsidR="00064EC0" w:rsidRDefault="00064EC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4EC0" w:rsidRDefault="00064EC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4EC0" w:rsidRDefault="00064EC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4EC0" w:rsidRDefault="001568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3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90  (270) временных рабочих мест для трудоустройства несовершеннолетних  граждан в возрасте  от 14 до  18 лет в свободное от учебы время.</w:t>
            </w:r>
          </w:p>
        </w:tc>
      </w:tr>
      <w:tr w:rsidR="00064EC0">
        <w:tc>
          <w:tcPr>
            <w:tcW w:w="737" w:type="dxa"/>
            <w:noWrap/>
          </w:tcPr>
          <w:p w:rsidR="00064EC0" w:rsidRDefault="00156861">
            <w:pPr>
              <w:jc w:val="both"/>
            </w:pPr>
            <w:r>
              <w:t>2.2.</w:t>
            </w:r>
          </w:p>
        </w:tc>
        <w:tc>
          <w:tcPr>
            <w:tcW w:w="2518" w:type="dxa"/>
            <w:noWrap/>
            <w:vAlign w:val="center"/>
          </w:tcPr>
          <w:p w:rsidR="00064EC0" w:rsidRDefault="00156861">
            <w:pPr>
              <w:jc w:val="both"/>
            </w:pPr>
            <w:r>
              <w:t>Организация временного  трудоустройства безработных  граждан в  возрасте от  18 до 20 лет из 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55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 годы</w:t>
            </w:r>
          </w:p>
        </w:tc>
        <w:tc>
          <w:tcPr>
            <w:tcW w:w="1843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Центр занятости населени</w:t>
            </w:r>
            <w:r>
              <w:rPr>
                <w:rFonts w:ascii="Times New Roman" w:hAnsi="Times New Roman" w:cs="Times New Roman"/>
              </w:rPr>
              <w:t xml:space="preserve">я «Льговский», работодатели </w:t>
            </w:r>
          </w:p>
        </w:tc>
        <w:tc>
          <w:tcPr>
            <w:tcW w:w="1188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</w:t>
            </w: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089" w:type="dxa"/>
            <w:gridSpan w:val="2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бюджет*</w:t>
            </w:r>
          </w:p>
        </w:tc>
        <w:tc>
          <w:tcPr>
            <w:tcW w:w="1124" w:type="dxa"/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05" w:type="dxa"/>
            <w:tcBorders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9" w:type="dxa"/>
            <w:tcBorders>
              <w:left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2493" w:type="dxa"/>
            <w:noWrap/>
          </w:tcPr>
          <w:p w:rsidR="00064EC0" w:rsidRDefault="0015686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не менее 1 (3) временных рабочих мест для трудоустройства безработных  граждан в  возрасте от  18 до 20 лет из  числа выпускников  образовательных учреждений начального и среднего профессионального образования, ищущих работу впервые, </w:t>
            </w:r>
          </w:p>
        </w:tc>
      </w:tr>
      <w:tr w:rsidR="00064EC0">
        <w:tc>
          <w:tcPr>
            <w:tcW w:w="737" w:type="dxa"/>
            <w:noWrap/>
          </w:tcPr>
          <w:p w:rsidR="00064EC0" w:rsidRDefault="00156861">
            <w:pPr>
              <w:jc w:val="both"/>
            </w:pPr>
            <w:r>
              <w:t>2.3.</w:t>
            </w:r>
          </w:p>
        </w:tc>
        <w:tc>
          <w:tcPr>
            <w:tcW w:w="2518" w:type="dxa"/>
            <w:noWrap/>
            <w:vAlign w:val="center"/>
          </w:tcPr>
          <w:p w:rsidR="00064EC0" w:rsidRDefault="00156861">
            <w:pPr>
              <w:jc w:val="both"/>
            </w:pPr>
            <w:r>
              <w:t xml:space="preserve">Организация временного трудоустройства безработных граждан, испытывающих трудности в поиске работы, включая инвалидов, граждан, освобожденных из учреждений, исполняющих наказание в виде лишения свободы, лиц предпенсионного возраста, беженцев и вынужденных </w:t>
            </w:r>
            <w:r>
              <w:t>переселенцев, граждан, уволенных с военной службы и членов их семей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</w:t>
            </w:r>
            <w:r>
              <w:t>й и катастроф</w:t>
            </w:r>
          </w:p>
        </w:tc>
        <w:tc>
          <w:tcPr>
            <w:tcW w:w="855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 годы</w:t>
            </w:r>
          </w:p>
        </w:tc>
        <w:tc>
          <w:tcPr>
            <w:tcW w:w="1843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 Центр занятости населения «Льговский», работодатели </w:t>
            </w:r>
          </w:p>
        </w:tc>
        <w:tc>
          <w:tcPr>
            <w:tcW w:w="1188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</w:t>
            </w: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089" w:type="dxa"/>
            <w:gridSpan w:val="2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бюджет*</w:t>
            </w:r>
          </w:p>
        </w:tc>
        <w:tc>
          <w:tcPr>
            <w:tcW w:w="1124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05" w:type="dxa"/>
            <w:tcBorders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79" w:type="dxa"/>
            <w:tcBorders>
              <w:left w:val="single" w:sz="4" w:space="0" w:color="000000"/>
            </w:tcBorders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2493" w:type="dxa"/>
            <w:noWrap/>
          </w:tcPr>
          <w:p w:rsidR="00064EC0" w:rsidRDefault="00156861">
            <w:pPr>
              <w:jc w:val="both"/>
            </w:pPr>
            <w:r>
              <w:t>Создание 4  (12)  временных рабочих м</w:t>
            </w:r>
            <w:r>
              <w:t>ест для трудоустройства безработных граждан, испытывающих трудности в поиске работы, включая инвалидов, граждан, освобожденных из учреждений, исполняющих наказание в виде лишения свободы, лиц предпенсионного возраста, беженцев и вынужденных переселенцев, г</w:t>
            </w:r>
            <w:r>
              <w:t xml:space="preserve">раждан, уволенных с военной службы и членов их семей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катастроф, </w:t>
            </w:r>
          </w:p>
        </w:tc>
      </w:tr>
      <w:tr w:rsidR="00064EC0">
        <w:tc>
          <w:tcPr>
            <w:tcW w:w="737" w:type="dxa"/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8" w:type="dxa"/>
            <w:gridSpan w:val="11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Задача № 3. Развитие трудовых ресурсов, снижение дисбаланса на рынке труда</w:t>
            </w:r>
          </w:p>
        </w:tc>
      </w:tr>
      <w:tr w:rsidR="00064EC0">
        <w:tc>
          <w:tcPr>
            <w:tcW w:w="737" w:type="dxa"/>
            <w:noWrap/>
          </w:tcPr>
          <w:p w:rsidR="00064EC0" w:rsidRDefault="00156861">
            <w:pPr>
              <w:jc w:val="both"/>
            </w:pPr>
            <w:r>
              <w:t>3.1.</w:t>
            </w:r>
          </w:p>
        </w:tc>
        <w:tc>
          <w:tcPr>
            <w:tcW w:w="2518" w:type="dxa"/>
            <w:noWrap/>
          </w:tcPr>
          <w:p w:rsidR="00064EC0" w:rsidRDefault="00156861">
            <w:pPr>
              <w:jc w:val="both"/>
            </w:pPr>
            <w:r>
              <w:t>Профессиональная ориентация безработных граждан и незанятого населения в целях выбора сферы деятельности (профессии), трудоустройства, профессионального обучения</w:t>
            </w:r>
          </w:p>
        </w:tc>
        <w:tc>
          <w:tcPr>
            <w:tcW w:w="855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 годы</w:t>
            </w:r>
          </w:p>
        </w:tc>
        <w:tc>
          <w:tcPr>
            <w:tcW w:w="1843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Центр занятости населения «Льговский»</w:t>
            </w:r>
          </w:p>
        </w:tc>
        <w:tc>
          <w:tcPr>
            <w:tcW w:w="1188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1089" w:type="dxa"/>
            <w:gridSpan w:val="2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бюджет*</w:t>
            </w:r>
          </w:p>
        </w:tc>
        <w:tc>
          <w:tcPr>
            <w:tcW w:w="1124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9" w:type="dxa"/>
            <w:tcBorders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493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профориентационных услуг в целях выбора сферы деятельности (профессии), трудоустройства, профессионального обучения  (не финансируется)</w:t>
            </w:r>
          </w:p>
        </w:tc>
      </w:tr>
      <w:tr w:rsidR="00064EC0">
        <w:tc>
          <w:tcPr>
            <w:tcW w:w="737" w:type="dxa"/>
            <w:noWrap/>
          </w:tcPr>
          <w:p w:rsidR="00064EC0" w:rsidRDefault="00156861">
            <w:pPr>
              <w:jc w:val="both"/>
            </w:pPr>
            <w:r>
              <w:t>3.2.</w:t>
            </w:r>
          </w:p>
        </w:tc>
        <w:tc>
          <w:tcPr>
            <w:tcW w:w="2518" w:type="dxa"/>
            <w:noWrap/>
          </w:tcPr>
          <w:p w:rsidR="00064EC0" w:rsidRDefault="00156861">
            <w:pPr>
              <w:jc w:val="both"/>
            </w:pPr>
            <w:r>
              <w:t>Социальная адаптация безработных  граждан на рынке труда. Психологическая поддержка безработных граждан</w:t>
            </w:r>
          </w:p>
          <w:p w:rsidR="00064EC0" w:rsidRDefault="00064EC0">
            <w:pPr>
              <w:jc w:val="both"/>
            </w:pPr>
          </w:p>
        </w:tc>
        <w:tc>
          <w:tcPr>
            <w:tcW w:w="855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 годы</w:t>
            </w:r>
          </w:p>
        </w:tc>
        <w:tc>
          <w:tcPr>
            <w:tcW w:w="1843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Центр занятости населения «Льговский»</w:t>
            </w:r>
          </w:p>
        </w:tc>
        <w:tc>
          <w:tcPr>
            <w:tcW w:w="1188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1089" w:type="dxa"/>
            <w:gridSpan w:val="2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бюджет*</w:t>
            </w:r>
          </w:p>
        </w:tc>
        <w:tc>
          <w:tcPr>
            <w:tcW w:w="1124" w:type="dxa"/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005" w:type="dxa"/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179" w:type="dxa"/>
            <w:tcBorders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2493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социальной адаптации не менее 22 (66) безработным гражданам</w:t>
            </w:r>
          </w:p>
        </w:tc>
      </w:tr>
      <w:tr w:rsidR="00064EC0">
        <w:trPr>
          <w:trHeight w:val="3331"/>
        </w:trPr>
        <w:tc>
          <w:tcPr>
            <w:tcW w:w="737" w:type="dxa"/>
            <w:noWrap/>
          </w:tcPr>
          <w:p w:rsidR="00064EC0" w:rsidRDefault="00156861">
            <w:pPr>
              <w:jc w:val="both"/>
            </w:pPr>
            <w:r>
              <w:t>3.3.</w:t>
            </w:r>
          </w:p>
        </w:tc>
        <w:tc>
          <w:tcPr>
            <w:tcW w:w="2518" w:type="dxa"/>
            <w:noWrap/>
          </w:tcPr>
          <w:p w:rsidR="00064EC0" w:rsidRDefault="00156861">
            <w:pPr>
              <w:jc w:val="both"/>
            </w:pPr>
            <w:r>
              <w:t>Профессиональная подготовка, переподготовка, повышение квалификации безработных граждан, в т.ч. женщин в период отпуска по уходу за ребенком до достижения им возраста трех лет</w:t>
            </w:r>
          </w:p>
        </w:tc>
        <w:tc>
          <w:tcPr>
            <w:tcW w:w="855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843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 Центр занятости населения «Льговский», </w:t>
            </w: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188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1089" w:type="dxa"/>
            <w:gridSpan w:val="2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бюджет*</w:t>
            </w:r>
          </w:p>
        </w:tc>
        <w:tc>
          <w:tcPr>
            <w:tcW w:w="1124" w:type="dxa"/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05" w:type="dxa"/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79" w:type="dxa"/>
            <w:tcBorders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493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 профессиональной подготовке, переподготовке, повышению квалификации, женщин в период отпуска по уходу за ребенком до достижения им возраста трех лет не менее 2 (6) безработным  гражданам</w:t>
            </w:r>
          </w:p>
        </w:tc>
      </w:tr>
      <w:tr w:rsidR="00064EC0">
        <w:tc>
          <w:tcPr>
            <w:tcW w:w="737" w:type="dxa"/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8" w:type="dxa"/>
            <w:gridSpan w:val="11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№ 4. Поддержка предпринимательской инициативы безработных граждан</w:t>
            </w:r>
          </w:p>
        </w:tc>
      </w:tr>
      <w:tr w:rsidR="00064EC0">
        <w:tc>
          <w:tcPr>
            <w:tcW w:w="737" w:type="dxa"/>
            <w:noWrap/>
          </w:tcPr>
          <w:p w:rsidR="00064EC0" w:rsidRDefault="00156861">
            <w:pPr>
              <w:jc w:val="both"/>
            </w:pPr>
            <w:r>
              <w:t>4.1.</w:t>
            </w:r>
          </w:p>
        </w:tc>
        <w:tc>
          <w:tcPr>
            <w:tcW w:w="2518" w:type="dxa"/>
            <w:noWrap/>
          </w:tcPr>
          <w:p w:rsidR="00064EC0" w:rsidRDefault="00156861">
            <w:pPr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855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 годы</w:t>
            </w:r>
          </w:p>
        </w:tc>
        <w:tc>
          <w:tcPr>
            <w:tcW w:w="1843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Центр занятости населения «Льговский»</w:t>
            </w:r>
          </w:p>
        </w:tc>
        <w:tc>
          <w:tcPr>
            <w:tcW w:w="1188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</w:t>
            </w: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089" w:type="dxa"/>
            <w:gridSpan w:val="2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бюджет*</w:t>
            </w:r>
          </w:p>
        </w:tc>
        <w:tc>
          <w:tcPr>
            <w:tcW w:w="1124" w:type="dxa"/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297,0</w:t>
            </w:r>
          </w:p>
        </w:tc>
        <w:tc>
          <w:tcPr>
            <w:tcW w:w="1134" w:type="dxa"/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99,0</w:t>
            </w:r>
          </w:p>
        </w:tc>
        <w:tc>
          <w:tcPr>
            <w:tcW w:w="1005" w:type="dxa"/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99,0</w:t>
            </w:r>
          </w:p>
        </w:tc>
        <w:tc>
          <w:tcPr>
            <w:tcW w:w="1179" w:type="dxa"/>
            <w:tcBorders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99,0</w:t>
            </w:r>
          </w:p>
        </w:tc>
        <w:tc>
          <w:tcPr>
            <w:tcW w:w="2493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содействия самозанятости не менее 10 (30) безработным гражданам.</w:t>
            </w:r>
          </w:p>
        </w:tc>
      </w:tr>
      <w:tr w:rsidR="00064EC0">
        <w:tc>
          <w:tcPr>
            <w:tcW w:w="737" w:type="dxa"/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8" w:type="dxa"/>
            <w:gridSpan w:val="11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. Оказание социальной поддержки безработным гражданам</w:t>
            </w:r>
          </w:p>
        </w:tc>
      </w:tr>
      <w:tr w:rsidR="00064EC0">
        <w:tc>
          <w:tcPr>
            <w:tcW w:w="737" w:type="dxa"/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8" w:type="dxa"/>
            <w:gridSpan w:val="11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Задача. Осуществление социальных выплат гражданам, признанным в установленном порядке безработными</w:t>
            </w: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4EC0">
        <w:tc>
          <w:tcPr>
            <w:tcW w:w="737" w:type="dxa"/>
            <w:noWrap/>
          </w:tcPr>
          <w:p w:rsidR="00064EC0" w:rsidRDefault="00156861">
            <w:pPr>
              <w:jc w:val="both"/>
            </w:pPr>
            <w:r>
              <w:t>1.1.</w:t>
            </w:r>
          </w:p>
        </w:tc>
        <w:tc>
          <w:tcPr>
            <w:tcW w:w="2518" w:type="dxa"/>
            <w:noWrap/>
            <w:vAlign w:val="center"/>
          </w:tcPr>
          <w:p w:rsidR="00064EC0" w:rsidRDefault="00156861">
            <w:pPr>
              <w:jc w:val="both"/>
            </w:pPr>
            <w:r>
              <w:t>Выплаты пособия по безработице, материальной помощи, пенсий, оформленных безработным гражданам досрочно (включая оплату банковских услуг)</w:t>
            </w:r>
          </w:p>
        </w:tc>
        <w:tc>
          <w:tcPr>
            <w:tcW w:w="855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843" w:type="dxa"/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Центр занятости населения «Льговский»</w:t>
            </w:r>
          </w:p>
        </w:tc>
        <w:tc>
          <w:tcPr>
            <w:tcW w:w="1188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1089" w:type="dxa"/>
            <w:gridSpan w:val="2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бюджет*</w:t>
            </w:r>
          </w:p>
        </w:tc>
        <w:tc>
          <w:tcPr>
            <w:tcW w:w="1124" w:type="dxa"/>
            <w:noWrap/>
          </w:tcPr>
          <w:p w:rsidR="00064EC0" w:rsidRDefault="00156861">
            <w:pPr>
              <w:jc w:val="center"/>
            </w:pPr>
            <w:r>
              <w:t>-</w:t>
            </w:r>
          </w:p>
        </w:tc>
        <w:tc>
          <w:tcPr>
            <w:tcW w:w="1134" w:type="dxa"/>
            <w:noWrap/>
          </w:tcPr>
          <w:p w:rsidR="00064EC0" w:rsidRDefault="00156861">
            <w:pPr>
              <w:jc w:val="center"/>
            </w:pPr>
            <w:r>
              <w:t>-</w:t>
            </w:r>
          </w:p>
        </w:tc>
        <w:tc>
          <w:tcPr>
            <w:tcW w:w="1005" w:type="dxa"/>
            <w:noWrap/>
          </w:tcPr>
          <w:p w:rsidR="00064EC0" w:rsidRDefault="00156861">
            <w:pPr>
              <w:jc w:val="center"/>
            </w:pPr>
            <w:r>
              <w:t>-</w:t>
            </w:r>
          </w:p>
        </w:tc>
        <w:tc>
          <w:tcPr>
            <w:tcW w:w="1179" w:type="dxa"/>
            <w:tcBorders>
              <w:right w:val="single" w:sz="4" w:space="0" w:color="000000"/>
            </w:tcBorders>
            <w:noWrap/>
          </w:tcPr>
          <w:p w:rsidR="00064EC0" w:rsidRDefault="00156861">
            <w:pPr>
              <w:jc w:val="center"/>
            </w:pPr>
            <w:r>
              <w:t>-</w:t>
            </w:r>
          </w:p>
        </w:tc>
        <w:tc>
          <w:tcPr>
            <w:tcW w:w="2493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пособия по безработице, материальной помощи, досрочных пенсий не менее 242 (726) безработным гражданам.</w:t>
            </w:r>
          </w:p>
        </w:tc>
      </w:tr>
      <w:tr w:rsidR="00064EC0">
        <w:tc>
          <w:tcPr>
            <w:tcW w:w="737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18" w:type="dxa"/>
            <w:tcBorders>
              <w:right w:val="single" w:sz="4" w:space="0" w:color="000000"/>
            </w:tcBorders>
            <w:noWrap/>
            <w:vAlign w:val="center"/>
          </w:tcPr>
          <w:p w:rsidR="00064EC0" w:rsidRDefault="00156861">
            <w:pPr>
              <w:jc w:val="both"/>
            </w:pPr>
            <w:r>
              <w:t>Выплаты стипендий в период прохождения гражданами профессиональной подготовки, переподготовки и повышения квалификации по направлению органов службы занятости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 годы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Центр занятости населения «Льговский»</w:t>
            </w:r>
          </w:p>
        </w:tc>
        <w:tc>
          <w:tcPr>
            <w:tcW w:w="1188" w:type="dxa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1089" w:type="dxa"/>
            <w:gridSpan w:val="2"/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бюджет*</w:t>
            </w:r>
          </w:p>
        </w:tc>
        <w:tc>
          <w:tcPr>
            <w:tcW w:w="1124" w:type="dxa"/>
            <w:noWrap/>
          </w:tcPr>
          <w:p w:rsidR="00064EC0" w:rsidRDefault="00156861">
            <w:pPr>
              <w:jc w:val="center"/>
            </w:pPr>
            <w:r>
              <w:t>-</w:t>
            </w:r>
          </w:p>
        </w:tc>
        <w:tc>
          <w:tcPr>
            <w:tcW w:w="1134" w:type="dxa"/>
            <w:noWrap/>
          </w:tcPr>
          <w:p w:rsidR="00064EC0" w:rsidRDefault="00156861">
            <w:pPr>
              <w:jc w:val="center"/>
            </w:pPr>
            <w:r>
              <w:t>-</w:t>
            </w:r>
          </w:p>
        </w:tc>
        <w:tc>
          <w:tcPr>
            <w:tcW w:w="1005" w:type="dxa"/>
            <w:noWrap/>
          </w:tcPr>
          <w:p w:rsidR="00064EC0" w:rsidRDefault="00156861">
            <w:pPr>
              <w:jc w:val="center"/>
            </w:pPr>
            <w:r>
              <w:t>-</w:t>
            </w:r>
          </w:p>
        </w:tc>
        <w:tc>
          <w:tcPr>
            <w:tcW w:w="1179" w:type="dxa"/>
            <w:tcBorders>
              <w:right w:val="single" w:sz="4" w:space="0" w:color="000000"/>
            </w:tcBorders>
            <w:noWrap/>
          </w:tcPr>
          <w:p w:rsidR="00064EC0" w:rsidRDefault="00156861">
            <w:pPr>
              <w:jc w:val="center"/>
            </w:pPr>
            <w:r>
              <w:t>-</w:t>
            </w:r>
          </w:p>
        </w:tc>
        <w:tc>
          <w:tcPr>
            <w:tcW w:w="2493" w:type="dxa"/>
            <w:noWrap/>
            <w:vAlign w:val="center"/>
          </w:tcPr>
          <w:p w:rsidR="00064EC0" w:rsidRDefault="00156861">
            <w:pPr>
              <w:jc w:val="both"/>
            </w:pPr>
            <w:r>
              <w:t>Выплаты стипендий в период прохождения гражданами профессиональной подготовки, переподготовки и повышения квалификации по направлению органов службы занятости 20 (не финансируется)</w:t>
            </w:r>
          </w:p>
        </w:tc>
      </w:tr>
      <w:tr w:rsidR="00064EC0">
        <w:trPr>
          <w:trHeight w:val="333"/>
        </w:trPr>
        <w:tc>
          <w:tcPr>
            <w:tcW w:w="737" w:type="dxa"/>
            <w:tcBorders>
              <w:bottom w:val="single" w:sz="4" w:space="0" w:color="000000"/>
              <w:right w:val="none" w:sz="4" w:space="0" w:color="000000"/>
            </w:tcBorders>
            <w:noWrap/>
          </w:tcPr>
          <w:p w:rsidR="00064EC0" w:rsidRDefault="00064EC0">
            <w:pPr>
              <w:rPr>
                <w:b/>
                <w:bCs/>
              </w:rPr>
            </w:pPr>
          </w:p>
        </w:tc>
        <w:tc>
          <w:tcPr>
            <w:tcW w:w="14428" w:type="dxa"/>
            <w:gridSpan w:val="11"/>
            <w:tcBorders>
              <w:bottom w:val="single" w:sz="4" w:space="0" w:color="000000"/>
              <w:right w:val="none" w:sz="4" w:space="0" w:color="000000"/>
            </w:tcBorders>
            <w:noWrap/>
          </w:tcPr>
          <w:p w:rsidR="00064EC0" w:rsidRDefault="00064EC0">
            <w:pPr>
              <w:jc w:val="center"/>
              <w:rPr>
                <w:b/>
                <w:bCs/>
                <w:color w:val="FF0000"/>
              </w:rPr>
            </w:pPr>
          </w:p>
          <w:p w:rsidR="00064EC0" w:rsidRDefault="00156861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Подпрограмма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«Развитие институтов рынка труда»</w:t>
            </w:r>
          </w:p>
        </w:tc>
      </w:tr>
      <w:tr w:rsidR="00064EC0">
        <w:tc>
          <w:tcPr>
            <w:tcW w:w="737" w:type="dxa"/>
            <w:tcBorders>
              <w:top w:val="none" w:sz="4" w:space="0" w:color="000000"/>
            </w:tcBorders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18" w:type="dxa"/>
            <w:tcBorders>
              <w:top w:val="none" w:sz="4" w:space="0" w:color="000000"/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на осуществление отдельных полномочий в сфере трудовых отношений</w:t>
            </w:r>
          </w:p>
        </w:tc>
        <w:tc>
          <w:tcPr>
            <w:tcW w:w="855" w:type="dxa"/>
            <w:tcBorders>
              <w:top w:val="none" w:sz="4" w:space="0" w:color="000000"/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 годы</w:t>
            </w:r>
          </w:p>
        </w:tc>
        <w:tc>
          <w:tcPr>
            <w:tcW w:w="1843" w:type="dxa"/>
            <w:tcBorders>
              <w:top w:val="none" w:sz="4" w:space="0" w:color="000000"/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none" w:sz="4" w:space="0" w:color="000000"/>
              <w:left w:val="single" w:sz="4" w:space="0" w:color="000000"/>
            </w:tcBorders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9" w:type="dxa"/>
            <w:tcBorders>
              <w:top w:val="single" w:sz="4" w:space="0" w:color="000000"/>
            </w:tcBorders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</w:t>
            </w: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1124" w:type="dxa"/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1044,3</w:t>
            </w:r>
          </w:p>
        </w:tc>
        <w:tc>
          <w:tcPr>
            <w:tcW w:w="1134" w:type="dxa"/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348,1</w:t>
            </w:r>
          </w:p>
        </w:tc>
        <w:tc>
          <w:tcPr>
            <w:tcW w:w="1005" w:type="dxa"/>
            <w:tcBorders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348,1</w:t>
            </w:r>
          </w:p>
        </w:tc>
        <w:tc>
          <w:tcPr>
            <w:tcW w:w="1179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348,1</w:t>
            </w:r>
          </w:p>
        </w:tc>
        <w:tc>
          <w:tcPr>
            <w:tcW w:w="2493" w:type="dxa"/>
            <w:tcBorders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EC0">
        <w:tc>
          <w:tcPr>
            <w:tcW w:w="737" w:type="dxa"/>
            <w:tcBorders>
              <w:top w:val="none" w:sz="4" w:space="0" w:color="000000"/>
            </w:tcBorders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2518" w:type="dxa"/>
            <w:tcBorders>
              <w:top w:val="none" w:sz="4" w:space="0" w:color="000000"/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</w:rPr>
              <w:t>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one" w:sz="4" w:space="0" w:color="000000"/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one" w:sz="4" w:space="0" w:color="000000"/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Льгова</w:t>
            </w:r>
          </w:p>
        </w:tc>
        <w:tc>
          <w:tcPr>
            <w:tcW w:w="1198" w:type="dxa"/>
            <w:gridSpan w:val="2"/>
            <w:tcBorders>
              <w:top w:val="none" w:sz="4" w:space="0" w:color="000000"/>
              <w:left w:val="single" w:sz="4" w:space="0" w:color="000000"/>
            </w:tcBorders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9" w:type="dxa"/>
            <w:tcBorders>
              <w:top w:val="single" w:sz="4" w:space="0" w:color="000000"/>
            </w:tcBorders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4" w:type="dxa"/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134" w:type="dxa"/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05" w:type="dxa"/>
            <w:tcBorders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79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493" w:type="dxa"/>
            <w:tcBorders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EC0">
        <w:tc>
          <w:tcPr>
            <w:tcW w:w="737" w:type="dxa"/>
            <w:tcBorders>
              <w:top w:val="none" w:sz="4" w:space="0" w:color="000000"/>
            </w:tcBorders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18" w:type="dxa"/>
            <w:tcBorders>
              <w:top w:val="none" w:sz="4" w:space="0" w:color="000000"/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работников образовательных учреждений г. Льгова по ОТ на основе современных технологий обучения</w:t>
            </w:r>
          </w:p>
        </w:tc>
        <w:tc>
          <w:tcPr>
            <w:tcW w:w="855" w:type="dxa"/>
            <w:tcBorders>
              <w:top w:val="none" w:sz="4" w:space="0" w:color="000000"/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 годы</w:t>
            </w:r>
          </w:p>
        </w:tc>
        <w:tc>
          <w:tcPr>
            <w:tcW w:w="1843" w:type="dxa"/>
            <w:tcBorders>
              <w:top w:val="none" w:sz="4" w:space="0" w:color="000000"/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г. Льгова</w:t>
            </w:r>
          </w:p>
        </w:tc>
        <w:tc>
          <w:tcPr>
            <w:tcW w:w="1198" w:type="dxa"/>
            <w:gridSpan w:val="2"/>
            <w:tcBorders>
              <w:top w:val="none" w:sz="4" w:space="0" w:color="000000"/>
              <w:left w:val="single" w:sz="4" w:space="0" w:color="000000"/>
            </w:tcBorders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9" w:type="dxa"/>
            <w:tcBorders>
              <w:top w:val="single" w:sz="4" w:space="0" w:color="000000"/>
            </w:tcBorders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Пред-приятия </w:t>
            </w: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орга-</w:t>
            </w: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24" w:type="dxa"/>
            <w:noWrap/>
          </w:tcPr>
          <w:p w:rsidR="00064EC0" w:rsidRDefault="00064EC0">
            <w:pPr>
              <w:jc w:val="center"/>
            </w:pPr>
          </w:p>
          <w:p w:rsidR="00064EC0" w:rsidRDefault="00156861">
            <w:pPr>
              <w:jc w:val="center"/>
            </w:pPr>
            <w:r>
              <w:t>90.3</w:t>
            </w:r>
          </w:p>
        </w:tc>
        <w:tc>
          <w:tcPr>
            <w:tcW w:w="1134" w:type="dxa"/>
            <w:noWrap/>
          </w:tcPr>
          <w:p w:rsidR="00064EC0" w:rsidRDefault="00064EC0">
            <w:pPr>
              <w:jc w:val="center"/>
            </w:pPr>
          </w:p>
          <w:p w:rsidR="00064EC0" w:rsidRDefault="00156861">
            <w:pPr>
              <w:jc w:val="center"/>
            </w:pPr>
            <w:r>
              <w:t>30.1</w:t>
            </w:r>
          </w:p>
        </w:tc>
        <w:tc>
          <w:tcPr>
            <w:tcW w:w="1005" w:type="dxa"/>
            <w:tcBorders>
              <w:right w:val="single" w:sz="4" w:space="0" w:color="000000"/>
            </w:tcBorders>
            <w:noWrap/>
          </w:tcPr>
          <w:p w:rsidR="00064EC0" w:rsidRDefault="00064EC0">
            <w:pPr>
              <w:jc w:val="center"/>
            </w:pPr>
          </w:p>
          <w:p w:rsidR="00064EC0" w:rsidRDefault="00156861">
            <w:pPr>
              <w:jc w:val="center"/>
            </w:pPr>
            <w:r>
              <w:t>30.1</w:t>
            </w:r>
          </w:p>
        </w:tc>
        <w:tc>
          <w:tcPr>
            <w:tcW w:w="1179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064EC0" w:rsidRDefault="00064EC0">
            <w:pPr>
              <w:jc w:val="center"/>
            </w:pPr>
          </w:p>
          <w:p w:rsidR="00064EC0" w:rsidRDefault="00156861">
            <w:pPr>
              <w:jc w:val="center"/>
            </w:pPr>
            <w:r>
              <w:t>30.1</w:t>
            </w:r>
          </w:p>
        </w:tc>
        <w:tc>
          <w:tcPr>
            <w:tcW w:w="2493" w:type="dxa"/>
            <w:tcBorders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4EC0">
        <w:trPr>
          <w:trHeight w:val="3079"/>
        </w:trPr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подпрограмме 1</w:t>
            </w: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79" w:type="dxa"/>
            <w:tcBorders>
              <w:bottom w:val="single" w:sz="4" w:space="0" w:color="000000"/>
            </w:tcBorders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</w:t>
            </w: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 бюджет*</w:t>
            </w:r>
          </w:p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 бюджет </w:t>
            </w:r>
          </w:p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Предприятия </w:t>
            </w:r>
          </w:p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bottom w:val="single" w:sz="4" w:space="0" w:color="000000"/>
            </w:tcBorders>
            <w:noWrap/>
          </w:tcPr>
          <w:p w:rsidR="00064EC0" w:rsidRDefault="00156861">
            <w:pPr>
              <w:jc w:val="center"/>
            </w:pPr>
            <w:r>
              <w:t>1149.3</w:t>
            </w:r>
          </w:p>
          <w:p w:rsidR="00064EC0" w:rsidRDefault="00064EC0">
            <w:pPr>
              <w:jc w:val="center"/>
            </w:pPr>
          </w:p>
          <w:p w:rsidR="00064EC0" w:rsidRDefault="00064EC0">
            <w:pPr>
              <w:jc w:val="center"/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1044,3</w:t>
            </w:r>
          </w:p>
          <w:p w:rsidR="00064EC0" w:rsidRDefault="00064EC0">
            <w:pPr>
              <w:jc w:val="center"/>
            </w:pPr>
          </w:p>
          <w:p w:rsidR="00064EC0" w:rsidRDefault="00064EC0">
            <w:pPr>
              <w:jc w:val="center"/>
            </w:pPr>
          </w:p>
          <w:p w:rsidR="00064EC0" w:rsidRDefault="00156861">
            <w:pPr>
              <w:jc w:val="center"/>
            </w:pPr>
            <w:r>
              <w:t>105,0</w:t>
            </w:r>
          </w:p>
          <w:p w:rsidR="00064EC0" w:rsidRDefault="00064EC0">
            <w:pPr>
              <w:jc w:val="center"/>
            </w:pPr>
          </w:p>
          <w:p w:rsidR="00064EC0" w:rsidRDefault="00064EC0">
            <w:pPr>
              <w:jc w:val="center"/>
            </w:pPr>
          </w:p>
          <w:p w:rsidR="00064EC0" w:rsidRDefault="00156861">
            <w:pPr>
              <w:jc w:val="center"/>
            </w:pPr>
            <w:r>
              <w:t>0</w:t>
            </w:r>
          </w:p>
          <w:p w:rsidR="00064EC0" w:rsidRDefault="00064EC0">
            <w:pPr>
              <w:jc w:val="center"/>
            </w:pPr>
          </w:p>
          <w:p w:rsidR="00064EC0" w:rsidRDefault="00064EC0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378,1</w:t>
            </w: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348,1</w:t>
            </w: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  <w:noWrap/>
          </w:tcPr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378,1</w:t>
            </w: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348,1</w:t>
            </w: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156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0" w:rsidRDefault="00064EC0">
            <w:pPr>
              <w:jc w:val="center"/>
            </w:pPr>
          </w:p>
          <w:p w:rsidR="00064EC0" w:rsidRDefault="00156861">
            <w:pPr>
              <w:jc w:val="center"/>
            </w:pPr>
            <w:r>
              <w:t>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noWrap/>
          </w:tcPr>
          <w:p w:rsidR="00064EC0" w:rsidRDefault="00156861">
            <w:pPr>
              <w:jc w:val="center"/>
            </w:pPr>
            <w:r>
              <w:t>378,1</w:t>
            </w:r>
          </w:p>
          <w:p w:rsidR="00064EC0" w:rsidRDefault="00064EC0">
            <w:pPr>
              <w:jc w:val="center"/>
            </w:pPr>
          </w:p>
          <w:p w:rsidR="00064EC0" w:rsidRDefault="00064EC0">
            <w:pPr>
              <w:jc w:val="center"/>
            </w:pPr>
          </w:p>
          <w:p w:rsidR="00064EC0" w:rsidRDefault="00156861">
            <w:pPr>
              <w:jc w:val="center"/>
            </w:pPr>
            <w:r>
              <w:t>348,1</w:t>
            </w:r>
          </w:p>
          <w:p w:rsidR="00064EC0" w:rsidRDefault="00064EC0">
            <w:pPr>
              <w:jc w:val="center"/>
            </w:pPr>
          </w:p>
          <w:p w:rsidR="00064EC0" w:rsidRDefault="00064EC0">
            <w:pPr>
              <w:jc w:val="center"/>
            </w:pPr>
          </w:p>
          <w:p w:rsidR="00064EC0" w:rsidRDefault="00156861">
            <w:pPr>
              <w:jc w:val="center"/>
            </w:pPr>
            <w:r>
              <w:t>30,0</w:t>
            </w:r>
          </w:p>
          <w:p w:rsidR="00064EC0" w:rsidRDefault="00064EC0">
            <w:pPr>
              <w:jc w:val="center"/>
            </w:pPr>
          </w:p>
          <w:p w:rsidR="00064EC0" w:rsidRDefault="00064EC0">
            <w:pPr>
              <w:jc w:val="center"/>
            </w:pPr>
          </w:p>
          <w:p w:rsidR="00064EC0" w:rsidRDefault="00156861">
            <w:pPr>
              <w:jc w:val="center"/>
            </w:pPr>
            <w:r>
              <w:t>0</w:t>
            </w:r>
          </w:p>
        </w:tc>
        <w:tc>
          <w:tcPr>
            <w:tcW w:w="2493" w:type="dxa"/>
            <w:tcBorders>
              <w:bottom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EC0">
        <w:trPr>
          <w:trHeight w:val="106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по подпрограмме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064EC0" w:rsidRDefault="00064E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</w:t>
            </w: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</w:t>
            </w: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Местн.</w:t>
            </w: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  <w:p w:rsidR="00064EC0" w:rsidRDefault="001568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Пред-приятия</w:t>
            </w:r>
          </w:p>
          <w:p w:rsidR="00064EC0" w:rsidRDefault="00064E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64EC0" w:rsidRDefault="00156861">
            <w:pPr>
              <w:jc w:val="center"/>
            </w:pPr>
            <w:r>
              <w:t>1338,3</w:t>
            </w:r>
          </w:p>
          <w:p w:rsidR="00064EC0" w:rsidRDefault="00064EC0">
            <w:pPr>
              <w:jc w:val="center"/>
            </w:pPr>
          </w:p>
          <w:p w:rsidR="00064EC0" w:rsidRDefault="00064EC0">
            <w:pPr>
              <w:jc w:val="center"/>
            </w:pPr>
          </w:p>
          <w:p w:rsidR="00064EC0" w:rsidRDefault="00156861">
            <w:pPr>
              <w:jc w:val="center"/>
            </w:pPr>
            <w:r>
              <w:t>1044,3</w:t>
            </w:r>
          </w:p>
          <w:p w:rsidR="00064EC0" w:rsidRDefault="00064EC0">
            <w:pPr>
              <w:jc w:val="center"/>
            </w:pPr>
          </w:p>
          <w:p w:rsidR="00064EC0" w:rsidRDefault="00064EC0"/>
          <w:p w:rsidR="00064EC0" w:rsidRDefault="00156861">
            <w:pPr>
              <w:jc w:val="center"/>
            </w:pPr>
            <w:r>
              <w:t>40,8</w:t>
            </w:r>
          </w:p>
          <w:p w:rsidR="00064EC0" w:rsidRDefault="00064EC0">
            <w:pPr>
              <w:jc w:val="center"/>
            </w:pPr>
          </w:p>
          <w:p w:rsidR="00064EC0" w:rsidRDefault="00064EC0">
            <w:pPr>
              <w:jc w:val="center"/>
            </w:pPr>
          </w:p>
          <w:p w:rsidR="00064EC0" w:rsidRDefault="00156861">
            <w:pPr>
              <w:jc w:val="center"/>
            </w:pPr>
            <w:r>
              <w:t>90.3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64EC0" w:rsidRDefault="00156861">
            <w:pPr>
              <w:jc w:val="center"/>
            </w:pPr>
            <w:r>
              <w:t>391,8</w:t>
            </w:r>
          </w:p>
          <w:p w:rsidR="00064EC0" w:rsidRDefault="00064EC0">
            <w:pPr>
              <w:jc w:val="center"/>
            </w:pPr>
          </w:p>
          <w:p w:rsidR="00064EC0" w:rsidRDefault="00064EC0">
            <w:pPr>
              <w:jc w:val="center"/>
            </w:pPr>
          </w:p>
          <w:p w:rsidR="00064EC0" w:rsidRDefault="00156861">
            <w:pPr>
              <w:jc w:val="center"/>
            </w:pPr>
            <w:r>
              <w:t>348,1</w:t>
            </w:r>
          </w:p>
          <w:p w:rsidR="00064EC0" w:rsidRDefault="00064EC0">
            <w:pPr>
              <w:jc w:val="center"/>
            </w:pPr>
          </w:p>
          <w:p w:rsidR="00064EC0" w:rsidRDefault="00064EC0"/>
          <w:p w:rsidR="00064EC0" w:rsidRDefault="00156861">
            <w:pPr>
              <w:jc w:val="center"/>
            </w:pPr>
            <w:r>
              <w:t>13,6</w:t>
            </w:r>
          </w:p>
          <w:p w:rsidR="00064EC0" w:rsidRDefault="00064EC0">
            <w:pPr>
              <w:jc w:val="center"/>
            </w:pPr>
          </w:p>
          <w:p w:rsidR="00064EC0" w:rsidRDefault="00064EC0"/>
          <w:p w:rsidR="00064EC0" w:rsidRDefault="00156861">
            <w:pPr>
              <w:jc w:val="center"/>
            </w:pPr>
            <w:r>
              <w:t>30.1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64EC0" w:rsidRDefault="00156861">
            <w:pPr>
              <w:jc w:val="center"/>
            </w:pPr>
            <w:r>
              <w:t>391,8</w:t>
            </w:r>
          </w:p>
          <w:p w:rsidR="00064EC0" w:rsidRDefault="00064EC0"/>
          <w:p w:rsidR="00064EC0" w:rsidRDefault="00064EC0">
            <w:pPr>
              <w:jc w:val="center"/>
            </w:pPr>
          </w:p>
          <w:p w:rsidR="00064EC0" w:rsidRDefault="00156861">
            <w:pPr>
              <w:jc w:val="center"/>
            </w:pPr>
            <w:r>
              <w:t>348,1</w:t>
            </w:r>
          </w:p>
          <w:p w:rsidR="00064EC0" w:rsidRDefault="00064EC0"/>
          <w:p w:rsidR="00064EC0" w:rsidRDefault="00064EC0"/>
          <w:p w:rsidR="00064EC0" w:rsidRDefault="00156861">
            <w:pPr>
              <w:jc w:val="center"/>
            </w:pPr>
            <w:r>
              <w:t>13,6</w:t>
            </w:r>
          </w:p>
          <w:p w:rsidR="00064EC0" w:rsidRDefault="00064EC0">
            <w:pPr>
              <w:jc w:val="center"/>
            </w:pPr>
          </w:p>
          <w:p w:rsidR="00064EC0" w:rsidRDefault="00064EC0"/>
          <w:p w:rsidR="00064EC0" w:rsidRDefault="00156861">
            <w:pPr>
              <w:jc w:val="center"/>
            </w:pPr>
            <w:r>
              <w:t>30.1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64EC0" w:rsidRDefault="00156861">
            <w:pPr>
              <w:jc w:val="center"/>
            </w:pPr>
            <w:r>
              <w:t>391,8</w:t>
            </w:r>
          </w:p>
          <w:p w:rsidR="00064EC0" w:rsidRDefault="00064EC0">
            <w:pPr>
              <w:jc w:val="center"/>
            </w:pPr>
          </w:p>
          <w:p w:rsidR="00064EC0" w:rsidRDefault="00064EC0">
            <w:pPr>
              <w:jc w:val="center"/>
            </w:pPr>
          </w:p>
          <w:p w:rsidR="00064EC0" w:rsidRDefault="00156861">
            <w:pPr>
              <w:jc w:val="center"/>
            </w:pPr>
            <w:r>
              <w:t>348,1</w:t>
            </w:r>
          </w:p>
          <w:p w:rsidR="00064EC0" w:rsidRDefault="00064EC0">
            <w:pPr>
              <w:jc w:val="center"/>
            </w:pPr>
          </w:p>
          <w:p w:rsidR="00064EC0" w:rsidRDefault="00064EC0"/>
          <w:p w:rsidR="00064EC0" w:rsidRDefault="00156861">
            <w:pPr>
              <w:jc w:val="center"/>
            </w:pPr>
            <w:r>
              <w:t>13,6</w:t>
            </w:r>
          </w:p>
          <w:p w:rsidR="00064EC0" w:rsidRDefault="00064EC0">
            <w:pPr>
              <w:jc w:val="center"/>
            </w:pPr>
          </w:p>
          <w:p w:rsidR="00064EC0" w:rsidRDefault="00064EC0">
            <w:pPr>
              <w:jc w:val="center"/>
            </w:pPr>
          </w:p>
          <w:p w:rsidR="00064EC0" w:rsidRDefault="00156861">
            <w:pPr>
              <w:jc w:val="center"/>
            </w:pPr>
            <w:r>
              <w:t>30.1</w:t>
            </w:r>
          </w:p>
        </w:tc>
        <w:tc>
          <w:tcPr>
            <w:tcW w:w="2493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64EC0" w:rsidRDefault="00064EC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4EC0" w:rsidRDefault="00064EC0"/>
    <w:p w:rsidR="00064EC0" w:rsidRDefault="00156861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.1.1; 3.1 </w:t>
      </w:r>
      <w:r>
        <w:rPr>
          <w:rFonts w:ascii="Times New Roman" w:hAnsi="Times New Roman" w:cs="Times New Roman"/>
        </w:rPr>
        <w:t>Оказание информационных услуг о ситуации на рынке труда осуществляется по сети интернет в программе ЕЦП (единая цифровая платформа).</w:t>
      </w:r>
    </w:p>
    <w:p w:rsidR="00064EC0" w:rsidRDefault="001568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 1.2; 2.2; </w:t>
      </w:r>
      <w:r>
        <w:rPr>
          <w:rFonts w:ascii="Times New Roman" w:hAnsi="Times New Roman" w:cs="Times New Roman"/>
        </w:rPr>
        <w:t>2.3; 3.2; 3.3; 4.1 Сумма средств обозначенных по согласованию МК Центр занятости населения «Льговский</w:t>
      </w:r>
      <w:r>
        <w:rPr>
          <w:rFonts w:ascii="Times New Roman" w:hAnsi="Times New Roman" w:cs="Times New Roman"/>
        </w:rPr>
        <w:t>» и работодателей;.</w:t>
      </w:r>
    </w:p>
    <w:p w:rsidR="00064EC0" w:rsidRDefault="0015686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 2.1 Сумма средств, обозначенных </w:t>
      </w:r>
      <w:r>
        <w:rPr>
          <w:rFonts w:ascii="Times New Roman" w:hAnsi="Times New Roman" w:cs="Times New Roman"/>
        </w:rPr>
        <w:t>МК Центр занятости населения «Льговский» по согласованию между МК ЦЗН, Администрацией города Льгова и школой.</w:t>
      </w:r>
    </w:p>
    <w:p w:rsidR="00064EC0" w:rsidRDefault="00064EC0"/>
    <w:p w:rsidR="00064EC0" w:rsidRDefault="00064EC0"/>
    <w:p w:rsidR="00064EC0" w:rsidRDefault="00064EC0">
      <w:pPr>
        <w:jc w:val="both"/>
        <w:rPr>
          <w:rFonts w:ascii="Arial" w:eastAsia="BatangChe" w:hAnsi="Arial" w:cs="Arial"/>
          <w:bCs/>
        </w:rPr>
        <w:sectPr w:rsidR="00064EC0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064EC0" w:rsidRDefault="00064EC0"/>
    <w:sectPr w:rsidR="00064EC0" w:rsidSect="00064E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EC0" w:rsidRDefault="00156861">
      <w:r>
        <w:separator/>
      </w:r>
    </w:p>
  </w:endnote>
  <w:endnote w:type="continuationSeparator" w:id="1">
    <w:p w:rsidR="00064EC0" w:rsidRDefault="00156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EC0" w:rsidRDefault="00156861">
      <w:r>
        <w:separator/>
      </w:r>
    </w:p>
  </w:footnote>
  <w:footnote w:type="continuationSeparator" w:id="1">
    <w:p w:rsidR="00064EC0" w:rsidRDefault="00156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EC0" w:rsidRDefault="00064EC0">
    <w:pPr>
      <w:pStyle w:val="Header"/>
      <w:tabs>
        <w:tab w:val="clear" w:pos="7143"/>
        <w:tab w:val="clear" w:pos="14287"/>
        <w:tab w:val="left" w:pos="669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5DD8"/>
    <w:multiLevelType w:val="hybridMultilevel"/>
    <w:tmpl w:val="C9E27B68"/>
    <w:lvl w:ilvl="0" w:tplc="DF38F168">
      <w:start w:val="1"/>
      <w:numFmt w:val="bullet"/>
      <w:pStyle w:val="G"/>
      <w:lvlText w:val=""/>
      <w:lvlJc w:val="left"/>
      <w:pPr>
        <w:tabs>
          <w:tab w:val="num" w:pos="0"/>
        </w:tabs>
        <w:ind w:left="5039" w:hanging="360"/>
      </w:pPr>
      <w:rPr>
        <w:rFonts w:ascii="Symbol" w:hAnsi="Symbol" w:cs="Symbol"/>
      </w:rPr>
    </w:lvl>
    <w:lvl w:ilvl="1" w:tplc="E9F61E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5096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EA27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12DE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5C67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D86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6653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587A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F690731"/>
    <w:multiLevelType w:val="hybridMultilevel"/>
    <w:tmpl w:val="3A0079D4"/>
    <w:lvl w:ilvl="0" w:tplc="18F863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/>
        <w:i w:val="0"/>
        <w:color w:val="auto"/>
        <w:spacing w:val="-9"/>
        <w:sz w:val="32"/>
        <w:szCs w:val="32"/>
        <w:lang w:bidi="ar-SA"/>
      </w:rPr>
    </w:lvl>
    <w:lvl w:ilvl="1" w:tplc="8526994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AB613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BatangChe" w:hAnsi="Times New Roman" w:cs="Times New Roman"/>
        <w:b w:val="0"/>
        <w:bCs w:val="0"/>
        <w:sz w:val="26"/>
        <w:szCs w:val="26"/>
      </w:rPr>
    </w:lvl>
    <w:lvl w:ilvl="3" w:tplc="50D6AE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EC4F7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C3A15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8E62E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C02F1D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D9A51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8"/>
        <w:szCs w:val="28"/>
      </w:rPr>
    </w:lvl>
  </w:abstractNum>
  <w:abstractNum w:abstractNumId="2">
    <w:nsid w:val="318F7969"/>
    <w:multiLevelType w:val="hybridMultilevel"/>
    <w:tmpl w:val="E7949682"/>
    <w:lvl w:ilvl="0" w:tplc="8A707BD0">
      <w:start w:val="1"/>
      <w:numFmt w:val="bullet"/>
      <w:pStyle w:val="Geonika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  <w:lvl w:ilvl="1" w:tplc="37A041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E672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62A1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9E22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AE34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2C8D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C465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0E30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52037419"/>
    <w:multiLevelType w:val="hybridMultilevel"/>
    <w:tmpl w:val="81228F36"/>
    <w:lvl w:ilvl="0" w:tplc="9662998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pacing w:val="-9"/>
        <w:sz w:val="32"/>
        <w:szCs w:val="32"/>
      </w:rPr>
    </w:lvl>
    <w:lvl w:ilvl="1" w:tplc="186EB37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A3E6BF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DE80B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CFC5D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178E6F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2FC62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06417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9BCD5B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</w:compat>
  <w:rsids>
    <w:rsidRoot w:val="00064EC0"/>
    <w:rsid w:val="00064EC0"/>
    <w:rsid w:val="0015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C0"/>
    <w:pPr>
      <w:widowControl w:val="0"/>
    </w:pPr>
    <w:rPr>
      <w:rFonts w:eastAsia="Arial Unicode MS"/>
      <w:sz w:val="24"/>
      <w:szCs w:val="24"/>
    </w:rPr>
  </w:style>
  <w:style w:type="paragraph" w:styleId="1">
    <w:name w:val="heading 1"/>
    <w:basedOn w:val="a"/>
    <w:next w:val="a"/>
    <w:qFormat/>
    <w:rsid w:val="00064EC0"/>
    <w:pPr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color w:val="000080"/>
      <w:sz w:val="20"/>
      <w:szCs w:val="20"/>
      <w:lang w:val="en-US"/>
    </w:rPr>
  </w:style>
  <w:style w:type="paragraph" w:styleId="2">
    <w:name w:val="heading 2"/>
    <w:basedOn w:val="a"/>
    <w:next w:val="a"/>
    <w:qFormat/>
    <w:rsid w:val="00064EC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4EC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64EC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64EC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64EC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64EC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64EC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64EC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64EC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64EC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64EC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064EC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64EC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64EC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64EC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64EC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64EC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64EC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64EC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64EC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64EC0"/>
    <w:rPr>
      <w:rFonts w:ascii="Calibri" w:eastAsia="Calibri" w:hAnsi="Calibri" w:cs="Calibr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rsid w:val="00064EC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064EC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64EC0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064EC0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064EC0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064EC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64E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64EC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64EC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64EC0"/>
  </w:style>
  <w:style w:type="paragraph" w:customStyle="1" w:styleId="Footer">
    <w:name w:val="Footer"/>
    <w:basedOn w:val="a"/>
    <w:link w:val="CaptionChar"/>
    <w:uiPriority w:val="99"/>
    <w:unhideWhenUsed/>
    <w:rsid w:val="00064EC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064EC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64EC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64EC0"/>
  </w:style>
  <w:style w:type="table" w:styleId="aa">
    <w:name w:val="Table Grid"/>
    <w:uiPriority w:val="59"/>
    <w:rsid w:val="00064E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64E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64E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64EC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64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64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64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64E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64E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64E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64E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64E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64E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64E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64E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64E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64E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64E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64E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64E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64E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64E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64E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64E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64E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64E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64E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64E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64EC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64EC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64E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64E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64E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64EC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64EC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64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64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64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64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64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64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64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64EC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64EC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64EC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64EC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64EC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64EC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64EC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64EC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64EC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64EC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64EC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64EC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64EC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64EC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64E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64E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64E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64E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64E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64E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64E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64E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64E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64E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64E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64E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64E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64E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64E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064EC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64EC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064EC0"/>
    <w:rPr>
      <w:sz w:val="18"/>
    </w:rPr>
  </w:style>
  <w:style w:type="character" w:styleId="ae">
    <w:name w:val="footnote reference"/>
    <w:uiPriority w:val="99"/>
    <w:unhideWhenUsed/>
    <w:rsid w:val="00064EC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64EC0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64EC0"/>
    <w:rPr>
      <w:sz w:val="20"/>
    </w:rPr>
  </w:style>
  <w:style w:type="character" w:styleId="af1">
    <w:name w:val="endnote reference"/>
    <w:uiPriority w:val="99"/>
    <w:semiHidden/>
    <w:unhideWhenUsed/>
    <w:rsid w:val="00064EC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64EC0"/>
    <w:pPr>
      <w:spacing w:after="57"/>
    </w:pPr>
  </w:style>
  <w:style w:type="paragraph" w:styleId="22">
    <w:name w:val="toc 2"/>
    <w:basedOn w:val="a"/>
    <w:next w:val="a"/>
    <w:rsid w:val="00064EC0"/>
    <w:pPr>
      <w:tabs>
        <w:tab w:val="right" w:leader="dot" w:pos="10206"/>
      </w:tabs>
      <w:spacing w:line="360" w:lineRule="auto"/>
      <w:ind w:firstLine="567"/>
      <w:jc w:val="center"/>
    </w:pPr>
    <w:rPr>
      <w:b/>
      <w:color w:val="FF0000"/>
      <w:sz w:val="28"/>
      <w:szCs w:val="28"/>
    </w:rPr>
  </w:style>
  <w:style w:type="paragraph" w:styleId="30">
    <w:name w:val="toc 3"/>
    <w:basedOn w:val="a"/>
    <w:next w:val="a"/>
    <w:uiPriority w:val="39"/>
    <w:unhideWhenUsed/>
    <w:rsid w:val="00064EC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64EC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64EC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64EC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64EC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64EC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64EC0"/>
    <w:pPr>
      <w:spacing w:after="57"/>
      <w:ind w:left="2268"/>
    </w:pPr>
  </w:style>
  <w:style w:type="paragraph" w:styleId="af2">
    <w:name w:val="TOC Heading"/>
    <w:uiPriority w:val="39"/>
    <w:unhideWhenUsed/>
    <w:rsid w:val="00064EC0"/>
  </w:style>
  <w:style w:type="paragraph" w:styleId="af3">
    <w:name w:val="table of figures"/>
    <w:basedOn w:val="a"/>
    <w:next w:val="a"/>
    <w:uiPriority w:val="99"/>
    <w:unhideWhenUsed/>
    <w:rsid w:val="00064EC0"/>
  </w:style>
  <w:style w:type="character" w:customStyle="1" w:styleId="WW8Num1z0">
    <w:name w:val="WW8Num1z0"/>
    <w:rsid w:val="00064EC0"/>
    <w:rPr>
      <w:rFonts w:ascii="Arial" w:hAnsi="Arial" w:cs="Arial"/>
      <w:b/>
      <w:spacing w:val="-9"/>
      <w:sz w:val="32"/>
      <w:szCs w:val="32"/>
    </w:rPr>
  </w:style>
  <w:style w:type="character" w:customStyle="1" w:styleId="WW8Num1z1">
    <w:name w:val="WW8Num1z1"/>
    <w:rsid w:val="00064EC0"/>
  </w:style>
  <w:style w:type="character" w:customStyle="1" w:styleId="WW8Num1z2">
    <w:name w:val="WW8Num1z2"/>
    <w:rsid w:val="00064EC0"/>
  </w:style>
  <w:style w:type="character" w:customStyle="1" w:styleId="WW8Num1z3">
    <w:name w:val="WW8Num1z3"/>
    <w:rsid w:val="00064EC0"/>
  </w:style>
  <w:style w:type="character" w:customStyle="1" w:styleId="WW8Num1z4">
    <w:name w:val="WW8Num1z4"/>
    <w:rsid w:val="00064EC0"/>
  </w:style>
  <w:style w:type="character" w:customStyle="1" w:styleId="WW8Num1z5">
    <w:name w:val="WW8Num1z5"/>
    <w:rsid w:val="00064EC0"/>
  </w:style>
  <w:style w:type="character" w:customStyle="1" w:styleId="WW8Num1z6">
    <w:name w:val="WW8Num1z6"/>
    <w:rsid w:val="00064EC0"/>
  </w:style>
  <w:style w:type="character" w:customStyle="1" w:styleId="WW8Num1z7">
    <w:name w:val="WW8Num1z7"/>
    <w:rsid w:val="00064EC0"/>
  </w:style>
  <w:style w:type="character" w:customStyle="1" w:styleId="WW8Num1z8">
    <w:name w:val="WW8Num1z8"/>
    <w:rsid w:val="00064EC0"/>
  </w:style>
  <w:style w:type="character" w:customStyle="1" w:styleId="WW8Num2z0">
    <w:name w:val="WW8Num2z0"/>
    <w:rsid w:val="00064EC0"/>
    <w:rPr>
      <w:rFonts w:ascii="Arial" w:eastAsia="Times New Roman" w:hAnsi="Arial" w:cs="Arial"/>
      <w:b/>
      <w:i w:val="0"/>
      <w:color w:val="auto"/>
      <w:spacing w:val="-9"/>
      <w:sz w:val="32"/>
      <w:szCs w:val="32"/>
      <w:lang w:bidi="ar-SA"/>
    </w:rPr>
  </w:style>
  <w:style w:type="character" w:customStyle="1" w:styleId="WW8Num2z1">
    <w:name w:val="WW8Num2z1"/>
    <w:rsid w:val="00064EC0"/>
  </w:style>
  <w:style w:type="character" w:customStyle="1" w:styleId="WW8Num2z2">
    <w:name w:val="WW8Num2z2"/>
    <w:rsid w:val="00064EC0"/>
    <w:rPr>
      <w:rFonts w:ascii="Times New Roman" w:eastAsia="BatangChe" w:hAnsi="Times New Roman" w:cs="Times New Roman"/>
      <w:b w:val="0"/>
      <w:bCs w:val="0"/>
      <w:sz w:val="26"/>
      <w:szCs w:val="26"/>
    </w:rPr>
  </w:style>
  <w:style w:type="character" w:customStyle="1" w:styleId="WW8Num2z3">
    <w:name w:val="WW8Num2z3"/>
    <w:rsid w:val="00064EC0"/>
  </w:style>
  <w:style w:type="character" w:customStyle="1" w:styleId="WW8Num2z4">
    <w:name w:val="WW8Num2z4"/>
    <w:rsid w:val="00064EC0"/>
  </w:style>
  <w:style w:type="character" w:customStyle="1" w:styleId="WW8Num2z5">
    <w:name w:val="WW8Num2z5"/>
    <w:rsid w:val="00064EC0"/>
  </w:style>
  <w:style w:type="character" w:customStyle="1" w:styleId="WW8Num2z6">
    <w:name w:val="WW8Num2z6"/>
    <w:rsid w:val="00064EC0"/>
  </w:style>
  <w:style w:type="character" w:customStyle="1" w:styleId="WW8Num2z7">
    <w:name w:val="WW8Num2z7"/>
    <w:rsid w:val="00064EC0"/>
  </w:style>
  <w:style w:type="character" w:customStyle="1" w:styleId="WW8Num2z8">
    <w:name w:val="WW8Num2z8"/>
    <w:rsid w:val="00064EC0"/>
    <w:rPr>
      <w:rFonts w:ascii="Arial" w:hAnsi="Arial" w:cs="Arial"/>
      <w:b/>
      <w:sz w:val="28"/>
      <w:szCs w:val="28"/>
    </w:rPr>
  </w:style>
  <w:style w:type="character" w:customStyle="1" w:styleId="WW8Num3z0">
    <w:name w:val="WW8Num3z0"/>
    <w:rsid w:val="00064EC0"/>
    <w:rPr>
      <w:rFonts w:ascii="Symbol" w:hAnsi="Symbol" w:cs="Symbol"/>
    </w:rPr>
  </w:style>
  <w:style w:type="character" w:customStyle="1" w:styleId="WW8Num4z0">
    <w:name w:val="WW8Num4z0"/>
    <w:rsid w:val="00064EC0"/>
    <w:rPr>
      <w:rFonts w:ascii="Symbol" w:hAnsi="Symbol" w:cs="Symbol"/>
    </w:rPr>
  </w:style>
  <w:style w:type="character" w:customStyle="1" w:styleId="WW8Num3z2">
    <w:name w:val="WW8Num3z2"/>
    <w:rsid w:val="00064EC0"/>
    <w:rPr>
      <w:rFonts w:ascii="Wingdings" w:hAnsi="Wingdings" w:cs="Wingdings"/>
    </w:rPr>
  </w:style>
  <w:style w:type="character" w:customStyle="1" w:styleId="WW8Num3z3">
    <w:name w:val="WW8Num3z3"/>
    <w:rsid w:val="00064EC0"/>
    <w:rPr>
      <w:rFonts w:ascii="Symbol" w:hAnsi="Symbol" w:cs="Symbol"/>
    </w:rPr>
  </w:style>
  <w:style w:type="character" w:customStyle="1" w:styleId="WW8Num5z0">
    <w:name w:val="WW8Num5z0"/>
    <w:rsid w:val="00064EC0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064EC0"/>
    <w:rPr>
      <w:rFonts w:ascii="Symbol" w:hAnsi="Symbol" w:cs="Symbol"/>
    </w:rPr>
  </w:style>
  <w:style w:type="character" w:customStyle="1" w:styleId="WW8Num7z0">
    <w:name w:val="WW8Num7z0"/>
    <w:rsid w:val="00064EC0"/>
    <w:rPr>
      <w:rFonts w:ascii="Symbol" w:hAnsi="Symbol" w:cs="Symbol"/>
    </w:rPr>
  </w:style>
  <w:style w:type="character" w:customStyle="1" w:styleId="WW8Num8z0">
    <w:name w:val="WW8Num8z0"/>
    <w:rsid w:val="00064EC0"/>
    <w:rPr>
      <w:rFonts w:ascii="Symbol" w:hAnsi="Symbol" w:cs="Symbol"/>
    </w:rPr>
  </w:style>
  <w:style w:type="character" w:customStyle="1" w:styleId="23">
    <w:name w:val="Основной шрифт абзаца2"/>
    <w:rsid w:val="00064EC0"/>
  </w:style>
  <w:style w:type="character" w:customStyle="1" w:styleId="WW8Num6z2">
    <w:name w:val="WW8Num6z2"/>
    <w:rsid w:val="00064EC0"/>
    <w:rPr>
      <w:rFonts w:ascii="Wingdings" w:hAnsi="Wingdings" w:cs="Wingdings"/>
    </w:rPr>
  </w:style>
  <w:style w:type="character" w:customStyle="1" w:styleId="WW8Num6z3">
    <w:name w:val="WW8Num6z3"/>
    <w:rsid w:val="00064EC0"/>
    <w:rPr>
      <w:rFonts w:ascii="Symbol" w:hAnsi="Symbol" w:cs="Symbol"/>
    </w:rPr>
  </w:style>
  <w:style w:type="character" w:customStyle="1" w:styleId="WW8Num9z0">
    <w:name w:val="WW8Num9z0"/>
    <w:rsid w:val="00064EC0"/>
  </w:style>
  <w:style w:type="character" w:customStyle="1" w:styleId="WW8Num9z1">
    <w:name w:val="WW8Num9z1"/>
    <w:rsid w:val="00064EC0"/>
  </w:style>
  <w:style w:type="character" w:customStyle="1" w:styleId="WW8Num9z2">
    <w:name w:val="WW8Num9z2"/>
    <w:rsid w:val="00064EC0"/>
  </w:style>
  <w:style w:type="character" w:customStyle="1" w:styleId="WW8Num9z3">
    <w:name w:val="WW8Num9z3"/>
    <w:rsid w:val="00064EC0"/>
  </w:style>
  <w:style w:type="character" w:customStyle="1" w:styleId="WW8Num9z4">
    <w:name w:val="WW8Num9z4"/>
    <w:rsid w:val="00064EC0"/>
  </w:style>
  <w:style w:type="character" w:customStyle="1" w:styleId="WW8Num9z5">
    <w:name w:val="WW8Num9z5"/>
    <w:rsid w:val="00064EC0"/>
  </w:style>
  <w:style w:type="character" w:customStyle="1" w:styleId="WW8Num9z6">
    <w:name w:val="WW8Num9z6"/>
    <w:rsid w:val="00064EC0"/>
  </w:style>
  <w:style w:type="character" w:customStyle="1" w:styleId="WW8Num9z7">
    <w:name w:val="WW8Num9z7"/>
    <w:rsid w:val="00064EC0"/>
  </w:style>
  <w:style w:type="character" w:customStyle="1" w:styleId="WW8Num9z8">
    <w:name w:val="WW8Num9z8"/>
    <w:rsid w:val="00064EC0"/>
  </w:style>
  <w:style w:type="character" w:customStyle="1" w:styleId="WW8Num10z0">
    <w:name w:val="WW8Num10z0"/>
    <w:rsid w:val="00064EC0"/>
  </w:style>
  <w:style w:type="character" w:customStyle="1" w:styleId="WW8Num11z0">
    <w:name w:val="WW8Num11z0"/>
    <w:rsid w:val="00064EC0"/>
    <w:rPr>
      <w:rFonts w:ascii="Symbol" w:hAnsi="Symbol" w:cs="Symbol"/>
    </w:rPr>
  </w:style>
  <w:style w:type="character" w:customStyle="1" w:styleId="WW8Num11z1">
    <w:name w:val="WW8Num11z1"/>
    <w:rsid w:val="00064EC0"/>
    <w:rPr>
      <w:rFonts w:ascii="Courier New" w:hAnsi="Courier New" w:cs="Courier New"/>
    </w:rPr>
  </w:style>
  <w:style w:type="character" w:customStyle="1" w:styleId="WW8Num11z2">
    <w:name w:val="WW8Num11z2"/>
    <w:rsid w:val="00064EC0"/>
    <w:rPr>
      <w:rFonts w:ascii="Wingdings" w:hAnsi="Wingdings" w:cs="Wingdings"/>
    </w:rPr>
  </w:style>
  <w:style w:type="character" w:customStyle="1" w:styleId="WW8Num12z0">
    <w:name w:val="WW8Num12z0"/>
    <w:rsid w:val="00064EC0"/>
  </w:style>
  <w:style w:type="character" w:customStyle="1" w:styleId="WW8Num13z0">
    <w:name w:val="WW8Num13z0"/>
    <w:rsid w:val="00064EC0"/>
  </w:style>
  <w:style w:type="character" w:customStyle="1" w:styleId="WW8Num13z1">
    <w:name w:val="WW8Num13z1"/>
    <w:rsid w:val="00064EC0"/>
  </w:style>
  <w:style w:type="character" w:customStyle="1" w:styleId="WW8Num13z2">
    <w:name w:val="WW8Num13z2"/>
    <w:rsid w:val="00064EC0"/>
  </w:style>
  <w:style w:type="character" w:customStyle="1" w:styleId="WW8Num13z3">
    <w:name w:val="WW8Num13z3"/>
    <w:rsid w:val="00064EC0"/>
  </w:style>
  <w:style w:type="character" w:customStyle="1" w:styleId="WW8Num13z4">
    <w:name w:val="WW8Num13z4"/>
    <w:rsid w:val="00064EC0"/>
  </w:style>
  <w:style w:type="character" w:customStyle="1" w:styleId="WW8Num13z5">
    <w:name w:val="WW8Num13z5"/>
    <w:rsid w:val="00064EC0"/>
  </w:style>
  <w:style w:type="character" w:customStyle="1" w:styleId="WW8Num13z6">
    <w:name w:val="WW8Num13z6"/>
    <w:rsid w:val="00064EC0"/>
  </w:style>
  <w:style w:type="character" w:customStyle="1" w:styleId="WW8Num13z7">
    <w:name w:val="WW8Num13z7"/>
    <w:rsid w:val="00064EC0"/>
  </w:style>
  <w:style w:type="character" w:customStyle="1" w:styleId="WW8Num13z8">
    <w:name w:val="WW8Num13z8"/>
    <w:rsid w:val="00064EC0"/>
  </w:style>
  <w:style w:type="character" w:customStyle="1" w:styleId="WW8Num14z0">
    <w:name w:val="WW8Num14z0"/>
    <w:rsid w:val="00064EC0"/>
    <w:rPr>
      <w:rFonts w:ascii="Symbol" w:eastAsia="BatangChe" w:hAnsi="Symbol" w:cs="Symbol"/>
      <w:sz w:val="28"/>
      <w:szCs w:val="28"/>
    </w:rPr>
  </w:style>
  <w:style w:type="character" w:customStyle="1" w:styleId="WW8Num14z1">
    <w:name w:val="WW8Num14z1"/>
    <w:rsid w:val="00064EC0"/>
    <w:rPr>
      <w:rFonts w:ascii="Courier New" w:hAnsi="Courier New" w:cs="Courier New"/>
    </w:rPr>
  </w:style>
  <w:style w:type="character" w:customStyle="1" w:styleId="WW8Num14z2">
    <w:name w:val="WW8Num14z2"/>
    <w:rsid w:val="00064EC0"/>
    <w:rPr>
      <w:rFonts w:ascii="Wingdings" w:hAnsi="Wingdings" w:cs="Wingdings"/>
    </w:rPr>
  </w:style>
  <w:style w:type="character" w:customStyle="1" w:styleId="WW8Num15z0">
    <w:name w:val="WW8Num15z0"/>
    <w:rsid w:val="00064EC0"/>
  </w:style>
  <w:style w:type="character" w:customStyle="1" w:styleId="WW8Num16z0">
    <w:name w:val="WW8Num16z0"/>
    <w:rsid w:val="00064EC0"/>
    <w:rPr>
      <w:rFonts w:ascii="Symbol" w:hAnsi="Symbol" w:cs="Symbol"/>
    </w:rPr>
  </w:style>
  <w:style w:type="character" w:customStyle="1" w:styleId="WW8Num16z1">
    <w:name w:val="WW8Num16z1"/>
    <w:rsid w:val="00064EC0"/>
    <w:rPr>
      <w:rFonts w:ascii="Courier New" w:hAnsi="Courier New" w:cs="Courier New"/>
    </w:rPr>
  </w:style>
  <w:style w:type="character" w:customStyle="1" w:styleId="WW8Num16z2">
    <w:name w:val="WW8Num16z2"/>
    <w:rsid w:val="00064EC0"/>
    <w:rPr>
      <w:rFonts w:ascii="Wingdings" w:hAnsi="Wingdings" w:cs="Wingdings"/>
    </w:rPr>
  </w:style>
  <w:style w:type="character" w:customStyle="1" w:styleId="WW8Num17z0">
    <w:name w:val="WW8Num17z0"/>
    <w:rsid w:val="00064EC0"/>
    <w:rPr>
      <w:rFonts w:ascii="Symbol" w:hAnsi="Symbol" w:cs="Symbol"/>
    </w:rPr>
  </w:style>
  <w:style w:type="character" w:customStyle="1" w:styleId="WW8Num17z1">
    <w:name w:val="WW8Num17z1"/>
    <w:rsid w:val="00064EC0"/>
    <w:rPr>
      <w:rFonts w:ascii="Courier New" w:hAnsi="Courier New" w:cs="Courier New"/>
    </w:rPr>
  </w:style>
  <w:style w:type="character" w:customStyle="1" w:styleId="WW8Num17z2">
    <w:name w:val="WW8Num17z2"/>
    <w:rsid w:val="00064EC0"/>
    <w:rPr>
      <w:rFonts w:ascii="Wingdings" w:hAnsi="Wingdings" w:cs="Wingdings"/>
    </w:rPr>
  </w:style>
  <w:style w:type="character" w:customStyle="1" w:styleId="11">
    <w:name w:val="Основной шрифт абзаца1"/>
    <w:rsid w:val="00064EC0"/>
  </w:style>
  <w:style w:type="character" w:customStyle="1" w:styleId="Absatz-Standardschriftart">
    <w:name w:val="Absatz-Standardschriftart"/>
    <w:rsid w:val="00064EC0"/>
  </w:style>
  <w:style w:type="character" w:customStyle="1" w:styleId="WW-Absatz-Standardschriftart">
    <w:name w:val="WW-Absatz-Standardschriftart"/>
    <w:rsid w:val="00064EC0"/>
  </w:style>
  <w:style w:type="character" w:customStyle="1" w:styleId="WW-Absatz-Standardschriftart1">
    <w:name w:val="WW-Absatz-Standardschriftart1"/>
    <w:rsid w:val="00064EC0"/>
  </w:style>
  <w:style w:type="character" w:customStyle="1" w:styleId="WW-Absatz-Standardschriftart11">
    <w:name w:val="WW-Absatz-Standardschriftart11"/>
    <w:rsid w:val="00064EC0"/>
  </w:style>
  <w:style w:type="character" w:customStyle="1" w:styleId="WW8Num7z1">
    <w:name w:val="WW8Num7z1"/>
    <w:rsid w:val="00064EC0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064EC0"/>
  </w:style>
  <w:style w:type="character" w:customStyle="1" w:styleId="WW8Num8z1">
    <w:name w:val="WW8Num8z1"/>
    <w:rsid w:val="00064EC0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064EC0"/>
  </w:style>
  <w:style w:type="character" w:customStyle="1" w:styleId="WW-Absatz-Standardschriftart11111">
    <w:name w:val="WW-Absatz-Standardschriftart11111"/>
    <w:rsid w:val="00064EC0"/>
  </w:style>
  <w:style w:type="character" w:customStyle="1" w:styleId="WW-Absatz-Standardschriftart111111">
    <w:name w:val="WW-Absatz-Standardschriftart111111"/>
    <w:rsid w:val="00064EC0"/>
  </w:style>
  <w:style w:type="character" w:customStyle="1" w:styleId="WW-Absatz-Standardschriftart1111111">
    <w:name w:val="WW-Absatz-Standardschriftart1111111"/>
    <w:rsid w:val="00064EC0"/>
  </w:style>
  <w:style w:type="character" w:customStyle="1" w:styleId="WW-Absatz-Standardschriftart11111111">
    <w:name w:val="WW-Absatz-Standardschriftart11111111"/>
    <w:rsid w:val="00064EC0"/>
  </w:style>
  <w:style w:type="character" w:customStyle="1" w:styleId="WW8Num14z3">
    <w:name w:val="WW8Num14z3"/>
    <w:rsid w:val="00064EC0"/>
    <w:rPr>
      <w:rFonts w:ascii="Symbol" w:hAnsi="Symbol" w:cs="Symbol"/>
    </w:rPr>
  </w:style>
  <w:style w:type="character" w:customStyle="1" w:styleId="WW8Num14z4">
    <w:name w:val="WW8Num14z4"/>
    <w:rsid w:val="00064EC0"/>
    <w:rPr>
      <w:rFonts w:ascii="Courier New" w:hAnsi="Courier New" w:cs="Courier New"/>
    </w:rPr>
  </w:style>
  <w:style w:type="character" w:customStyle="1" w:styleId="WW8Num5z1">
    <w:name w:val="WW8Num5z1"/>
    <w:rsid w:val="00064EC0"/>
    <w:rPr>
      <w:rFonts w:ascii="Courier New" w:hAnsi="Courier New" w:cs="Courier New"/>
    </w:rPr>
  </w:style>
  <w:style w:type="character" w:customStyle="1" w:styleId="WW8Num5z2">
    <w:name w:val="WW8Num5z2"/>
    <w:rsid w:val="00064EC0"/>
    <w:rPr>
      <w:rFonts w:ascii="Wingdings" w:hAnsi="Wingdings" w:cs="Wingdings"/>
    </w:rPr>
  </w:style>
  <w:style w:type="character" w:customStyle="1" w:styleId="WW8Num5z3">
    <w:name w:val="WW8Num5z3"/>
    <w:rsid w:val="00064EC0"/>
    <w:rPr>
      <w:rFonts w:ascii="Symbol" w:hAnsi="Symbol" w:cs="Symbol"/>
    </w:rPr>
  </w:style>
  <w:style w:type="character" w:customStyle="1" w:styleId="WW8Num12z1">
    <w:name w:val="WW8Num12z1"/>
    <w:rsid w:val="00064EC0"/>
    <w:rPr>
      <w:rFonts w:ascii="Courier New" w:hAnsi="Courier New" w:cs="Courier New"/>
    </w:rPr>
  </w:style>
  <w:style w:type="character" w:customStyle="1" w:styleId="WW8Num12z2">
    <w:name w:val="WW8Num12z2"/>
    <w:rsid w:val="00064EC0"/>
    <w:rPr>
      <w:rFonts w:ascii="Wingdings" w:hAnsi="Wingdings" w:cs="Wingdings"/>
    </w:rPr>
  </w:style>
  <w:style w:type="character" w:customStyle="1" w:styleId="WW8Num3z1">
    <w:name w:val="WW8Num3z1"/>
    <w:rsid w:val="00064EC0"/>
    <w:rPr>
      <w:rFonts w:ascii="Courier New" w:hAnsi="Courier New" w:cs="Courier New"/>
    </w:rPr>
  </w:style>
  <w:style w:type="character" w:customStyle="1" w:styleId="WW8Num10z1">
    <w:name w:val="WW8Num10z1"/>
    <w:rsid w:val="00064EC0"/>
    <w:rPr>
      <w:rFonts w:ascii="Times New Roman" w:hAnsi="Times New Roman" w:cs="Times New Roman"/>
    </w:rPr>
  </w:style>
  <w:style w:type="character" w:customStyle="1" w:styleId="G0">
    <w:name w:val="G_Обычный текст Знак"/>
    <w:rsid w:val="00064EC0"/>
    <w:rPr>
      <w:rFonts w:ascii="Calibri" w:hAnsi="Calibri" w:cs="Calibri"/>
      <w:sz w:val="24"/>
      <w:szCs w:val="24"/>
      <w:lang w:bidi="en-US"/>
    </w:rPr>
  </w:style>
  <w:style w:type="character" w:customStyle="1" w:styleId="31">
    <w:name w:val="Заголовок 3 Знак"/>
    <w:rsid w:val="00064E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G1">
    <w:name w:val="G_Маркированый список Знак"/>
    <w:rsid w:val="00064EC0"/>
    <w:rPr>
      <w:rFonts w:ascii="Calibri" w:hAnsi="Calibri" w:cs="Calibri"/>
      <w:sz w:val="24"/>
      <w:szCs w:val="24"/>
      <w:lang w:bidi="en-US"/>
    </w:rPr>
  </w:style>
  <w:style w:type="character" w:customStyle="1" w:styleId="24">
    <w:name w:val="Заголовок 2 Знак"/>
    <w:rsid w:val="00064E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Geonika0">
    <w:name w:val="Geonika Обычный текст Знак"/>
    <w:rsid w:val="00064EC0"/>
    <w:rPr>
      <w:rFonts w:ascii="Calibri" w:hAnsi="Calibri" w:cs="Calibri"/>
      <w:sz w:val="24"/>
      <w:szCs w:val="24"/>
      <w:lang w:bidi="en-US"/>
    </w:rPr>
  </w:style>
  <w:style w:type="character" w:customStyle="1" w:styleId="Geonika1">
    <w:name w:val="Geonika Текст в таблице Знак"/>
    <w:basedOn w:val="Geonika0"/>
    <w:rsid w:val="00064EC0"/>
  </w:style>
  <w:style w:type="character" w:customStyle="1" w:styleId="Geonika3">
    <w:name w:val="Geonika Заголовок 3 Знак"/>
    <w:rsid w:val="00064EC0"/>
    <w:rPr>
      <w:rFonts w:ascii="Calibri" w:hAnsi="Calibri" w:cs="Calibri"/>
      <w:b/>
      <w:caps/>
      <w:color w:val="FFFFFF"/>
      <w:sz w:val="24"/>
      <w:szCs w:val="24"/>
      <w:shd w:val="clear" w:color="auto" w:fill="95B3D7"/>
      <w:lang w:bidi="en-US"/>
    </w:rPr>
  </w:style>
  <w:style w:type="character" w:customStyle="1" w:styleId="25">
    <w:name w:val="Название объекта Знак2"/>
    <w:rsid w:val="00064EC0"/>
    <w:rPr>
      <w:rFonts w:ascii="Calibri" w:hAnsi="Calibri" w:cs="Calibri"/>
      <w:b/>
      <w:bCs/>
      <w:sz w:val="24"/>
    </w:rPr>
  </w:style>
  <w:style w:type="character" w:customStyle="1" w:styleId="Geonika2">
    <w:name w:val="Geonika Маркированый список Знак"/>
    <w:rsid w:val="00064EC0"/>
    <w:rPr>
      <w:rFonts w:ascii="Calibri" w:hAnsi="Calibri" w:cs="Calibri"/>
      <w:sz w:val="24"/>
      <w:szCs w:val="24"/>
      <w:lang w:bidi="en-US"/>
    </w:rPr>
  </w:style>
  <w:style w:type="character" w:customStyle="1" w:styleId="af4">
    <w:name w:val="Основной текст с отступом Знак"/>
    <w:rsid w:val="00064EC0"/>
    <w:rPr>
      <w:sz w:val="24"/>
      <w:szCs w:val="24"/>
    </w:rPr>
  </w:style>
  <w:style w:type="character" w:customStyle="1" w:styleId="FontStyle100">
    <w:name w:val="Font Style100"/>
    <w:rsid w:val="00064EC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1">
    <w:name w:val="Font Style91"/>
    <w:rsid w:val="00064EC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3">
    <w:name w:val="Font Style93"/>
    <w:rsid w:val="00064EC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9">
    <w:name w:val="Font Style99"/>
    <w:rsid w:val="00064EC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f5">
    <w:name w:val="page number"/>
    <w:basedOn w:val="11"/>
    <w:rsid w:val="00064EC0"/>
  </w:style>
  <w:style w:type="character" w:customStyle="1" w:styleId="af6">
    <w:name w:val="Нижний колонтитул Знак"/>
    <w:basedOn w:val="11"/>
    <w:rsid w:val="00064EC0"/>
  </w:style>
  <w:style w:type="character" w:customStyle="1" w:styleId="af7">
    <w:name w:val="Текст выноски Знак"/>
    <w:rsid w:val="00064EC0"/>
    <w:rPr>
      <w:rFonts w:ascii="Tahoma" w:hAnsi="Tahoma" w:cs="Tahoma"/>
      <w:sz w:val="16"/>
      <w:szCs w:val="16"/>
    </w:rPr>
  </w:style>
  <w:style w:type="character" w:customStyle="1" w:styleId="af8">
    <w:name w:val="Верхний колонтитул Знак"/>
    <w:uiPriority w:val="99"/>
    <w:rsid w:val="00064EC0"/>
    <w:rPr>
      <w:rFonts w:eastAsia="Arial Unicode MS"/>
      <w:sz w:val="24"/>
      <w:szCs w:val="24"/>
    </w:rPr>
  </w:style>
  <w:style w:type="character" w:customStyle="1" w:styleId="af9">
    <w:name w:val="Схема документа Знак"/>
    <w:rsid w:val="00064EC0"/>
    <w:rPr>
      <w:rFonts w:ascii="Tahoma" w:hAnsi="Tahoma" w:cs="Tahoma"/>
      <w:sz w:val="40"/>
      <w:shd w:val="clear" w:color="auto" w:fill="000080"/>
    </w:rPr>
  </w:style>
  <w:style w:type="character" w:customStyle="1" w:styleId="ConsPlusNormal">
    <w:name w:val="ConsPlusNormal Знак"/>
    <w:rsid w:val="00064EC0"/>
    <w:rPr>
      <w:rFonts w:ascii="Arial" w:hAnsi="Arial" w:cs="Arial"/>
      <w:lang w:val="ru-RU" w:bidi="ar-SA"/>
    </w:rPr>
  </w:style>
  <w:style w:type="paragraph" w:customStyle="1" w:styleId="afa">
    <w:name w:val="Заголовок"/>
    <w:basedOn w:val="a"/>
    <w:next w:val="afb"/>
    <w:rsid w:val="00064EC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rsid w:val="00064EC0"/>
    <w:pPr>
      <w:spacing w:after="120"/>
    </w:pPr>
  </w:style>
  <w:style w:type="paragraph" w:styleId="afc">
    <w:name w:val="List"/>
    <w:basedOn w:val="afb"/>
    <w:rsid w:val="00064EC0"/>
    <w:rPr>
      <w:rFonts w:cs="Tahoma"/>
    </w:rPr>
  </w:style>
  <w:style w:type="paragraph" w:styleId="afd">
    <w:name w:val="caption"/>
    <w:basedOn w:val="a"/>
    <w:qFormat/>
    <w:rsid w:val="00064EC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rsid w:val="00064EC0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fb"/>
    <w:rsid w:val="00064E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3">
    <w:name w:val="Название объекта3"/>
    <w:basedOn w:val="a"/>
    <w:rsid w:val="00064EC0"/>
    <w:pPr>
      <w:suppressLineNumbers/>
      <w:spacing w:before="120" w:after="120"/>
    </w:pPr>
    <w:rPr>
      <w:rFonts w:cs="Arial"/>
      <w:i/>
      <w:iCs/>
    </w:rPr>
  </w:style>
  <w:style w:type="paragraph" w:customStyle="1" w:styleId="26">
    <w:name w:val="Указатель2"/>
    <w:basedOn w:val="a"/>
    <w:rsid w:val="00064EC0"/>
    <w:pPr>
      <w:suppressLineNumbers/>
    </w:pPr>
    <w:rPr>
      <w:rFonts w:cs="Arial"/>
    </w:rPr>
  </w:style>
  <w:style w:type="paragraph" w:customStyle="1" w:styleId="13">
    <w:name w:val="Название1"/>
    <w:basedOn w:val="a"/>
    <w:rsid w:val="00064EC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064EC0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a"/>
    <w:rsid w:val="00064EC0"/>
    <w:pPr>
      <w:spacing w:line="360" w:lineRule="auto"/>
      <w:ind w:firstLine="720"/>
      <w:jc w:val="both"/>
    </w:pPr>
    <w:rPr>
      <w:sz w:val="28"/>
    </w:rPr>
  </w:style>
  <w:style w:type="paragraph" w:customStyle="1" w:styleId="afe">
    <w:name w:val="Таблицы (моноширинный)"/>
    <w:basedOn w:val="a"/>
    <w:next w:val="a"/>
    <w:rsid w:val="00064EC0"/>
    <w:pPr>
      <w:jc w:val="both"/>
    </w:pPr>
    <w:rPr>
      <w:rFonts w:ascii="Courier New" w:hAnsi="Courier New" w:cs="Courier New"/>
      <w:sz w:val="20"/>
      <w:szCs w:val="20"/>
    </w:rPr>
  </w:style>
  <w:style w:type="paragraph" w:styleId="aff">
    <w:name w:val="List Paragraph"/>
    <w:basedOn w:val="a"/>
    <w:qFormat/>
    <w:rsid w:val="00064EC0"/>
    <w:pPr>
      <w:spacing w:after="200" w:line="276" w:lineRule="auto"/>
      <w:ind w:left="720"/>
    </w:pPr>
    <w:rPr>
      <w:rFonts w:eastAsia="Calibri"/>
    </w:rPr>
  </w:style>
  <w:style w:type="paragraph" w:customStyle="1" w:styleId="ConsPlusTitle">
    <w:name w:val="ConsPlusTitle"/>
    <w:rsid w:val="00064EC0"/>
    <w:pPr>
      <w:widowControl w:val="0"/>
    </w:pPr>
    <w:rPr>
      <w:rFonts w:ascii="Arial" w:eastAsia="Calibri" w:hAnsi="Arial" w:cs="Arial"/>
      <w:b/>
      <w:bCs/>
    </w:rPr>
  </w:style>
  <w:style w:type="paragraph" w:styleId="aff0">
    <w:name w:val="Normal (Web)"/>
    <w:basedOn w:val="a"/>
    <w:rsid w:val="00064EC0"/>
    <w:pPr>
      <w:spacing w:before="100" w:after="100"/>
    </w:pPr>
  </w:style>
  <w:style w:type="paragraph" w:customStyle="1" w:styleId="aff1">
    <w:name w:val="Содержимое таблицы"/>
    <w:basedOn w:val="a"/>
    <w:rsid w:val="00064EC0"/>
    <w:pPr>
      <w:suppressLineNumbers/>
    </w:pPr>
  </w:style>
  <w:style w:type="paragraph" w:customStyle="1" w:styleId="aff2">
    <w:name w:val="Заголовок таблицы"/>
    <w:basedOn w:val="aff1"/>
    <w:rsid w:val="00064EC0"/>
    <w:pPr>
      <w:jc w:val="center"/>
    </w:pPr>
    <w:rPr>
      <w:b/>
      <w:bCs/>
    </w:rPr>
  </w:style>
  <w:style w:type="paragraph" w:customStyle="1" w:styleId="aff3">
    <w:name w:val="Верхний и нижний колонтитулы"/>
    <w:basedOn w:val="a"/>
    <w:rsid w:val="00064EC0"/>
    <w:pPr>
      <w:suppressLineNumbers/>
      <w:tabs>
        <w:tab w:val="center" w:pos="4819"/>
        <w:tab w:val="right" w:pos="9638"/>
      </w:tabs>
    </w:pPr>
  </w:style>
  <w:style w:type="paragraph" w:styleId="aff4">
    <w:name w:val="header"/>
    <w:basedOn w:val="a"/>
    <w:uiPriority w:val="99"/>
    <w:rsid w:val="00064EC0"/>
    <w:pPr>
      <w:tabs>
        <w:tab w:val="center" w:pos="4677"/>
        <w:tab w:val="right" w:pos="9355"/>
      </w:tabs>
    </w:pPr>
  </w:style>
  <w:style w:type="paragraph" w:customStyle="1" w:styleId="G2">
    <w:name w:val="G_Обычный текст"/>
    <w:basedOn w:val="a"/>
    <w:rsid w:val="00064EC0"/>
    <w:pPr>
      <w:widowControl/>
      <w:spacing w:before="120" w:after="60"/>
      <w:ind w:firstLine="567"/>
      <w:jc w:val="both"/>
    </w:pPr>
    <w:rPr>
      <w:rFonts w:ascii="Calibri" w:eastAsia="Times New Roman" w:hAnsi="Calibri" w:cs="Calibri"/>
      <w:lang w:val="en-US" w:bidi="en-US"/>
    </w:rPr>
  </w:style>
  <w:style w:type="paragraph" w:customStyle="1" w:styleId="G">
    <w:name w:val="G_Маркированый список"/>
    <w:basedOn w:val="a"/>
    <w:rsid w:val="00064EC0"/>
    <w:pPr>
      <w:widowControl/>
      <w:numPr>
        <w:numId w:val="3"/>
      </w:numPr>
      <w:tabs>
        <w:tab w:val="left" w:pos="993"/>
      </w:tabs>
      <w:spacing w:before="60" w:after="60"/>
      <w:ind w:left="1417" w:hanging="357"/>
      <w:jc w:val="both"/>
    </w:pPr>
    <w:rPr>
      <w:rFonts w:ascii="Calibri" w:eastAsia="Times New Roman" w:hAnsi="Calibri" w:cs="Calibri"/>
      <w:lang w:val="en-US" w:bidi="en-US"/>
    </w:rPr>
  </w:style>
  <w:style w:type="paragraph" w:customStyle="1" w:styleId="27">
    <w:name w:val="Название объекта2"/>
    <w:basedOn w:val="a"/>
    <w:next w:val="a"/>
    <w:rsid w:val="00064EC0"/>
    <w:pPr>
      <w:widowControl/>
      <w:spacing w:before="120" w:after="120"/>
      <w:jc w:val="center"/>
    </w:pPr>
    <w:rPr>
      <w:rFonts w:ascii="Calibri" w:eastAsia="Times New Roman" w:hAnsi="Calibri" w:cs="Calibri"/>
      <w:b/>
      <w:bCs/>
      <w:szCs w:val="20"/>
    </w:rPr>
  </w:style>
  <w:style w:type="paragraph" w:customStyle="1" w:styleId="Geonika4">
    <w:name w:val="Geonika Обычный текст"/>
    <w:basedOn w:val="a"/>
    <w:rsid w:val="00064EC0"/>
    <w:pPr>
      <w:widowControl/>
      <w:spacing w:before="120" w:after="60" w:line="276" w:lineRule="auto"/>
      <w:ind w:firstLine="567"/>
      <w:jc w:val="both"/>
    </w:pPr>
    <w:rPr>
      <w:rFonts w:ascii="Calibri" w:eastAsia="Times New Roman" w:hAnsi="Calibri" w:cs="Calibri"/>
      <w:lang w:val="en-US" w:bidi="en-US"/>
    </w:rPr>
  </w:style>
  <w:style w:type="paragraph" w:customStyle="1" w:styleId="Geonika5">
    <w:name w:val="Geonika Текст в таблице"/>
    <w:basedOn w:val="Geonika4"/>
    <w:rsid w:val="00064EC0"/>
    <w:pPr>
      <w:spacing w:line="240" w:lineRule="auto"/>
      <w:ind w:firstLine="0"/>
      <w:jc w:val="center"/>
    </w:pPr>
  </w:style>
  <w:style w:type="paragraph" w:customStyle="1" w:styleId="Geonika30">
    <w:name w:val="Geonika Заголовок 3"/>
    <w:basedOn w:val="a"/>
    <w:rsid w:val="00064EC0"/>
    <w:pPr>
      <w:widowControl/>
      <w:shd w:val="clear" w:color="auto" w:fill="95B3D7"/>
      <w:spacing w:before="120" w:after="60" w:line="276" w:lineRule="auto"/>
      <w:ind w:firstLine="57"/>
      <w:jc w:val="both"/>
    </w:pPr>
    <w:rPr>
      <w:rFonts w:ascii="Calibri" w:eastAsia="Times New Roman" w:hAnsi="Calibri" w:cs="Calibri"/>
      <w:b/>
      <w:caps/>
      <w:color w:val="FFFFFF"/>
      <w:lang w:val="en-US" w:bidi="en-US"/>
    </w:rPr>
  </w:style>
  <w:style w:type="paragraph" w:customStyle="1" w:styleId="ConsPlusCell">
    <w:name w:val="ConsPlusCell"/>
    <w:rsid w:val="00064EC0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Geonika">
    <w:name w:val="Geonika Маркированый список"/>
    <w:basedOn w:val="a"/>
    <w:rsid w:val="00064EC0"/>
    <w:pPr>
      <w:widowControl/>
      <w:numPr>
        <w:numId w:val="4"/>
      </w:numPr>
      <w:tabs>
        <w:tab w:val="left" w:pos="900"/>
      </w:tabs>
      <w:spacing w:before="120" w:after="120" w:line="276" w:lineRule="auto"/>
      <w:jc w:val="both"/>
    </w:pPr>
    <w:rPr>
      <w:rFonts w:ascii="Calibri" w:eastAsia="Times New Roman" w:hAnsi="Calibri" w:cs="Calibri"/>
      <w:lang w:val="en-US" w:bidi="en-US"/>
    </w:rPr>
  </w:style>
  <w:style w:type="paragraph" w:styleId="aff5">
    <w:name w:val="Body Text Indent"/>
    <w:basedOn w:val="a"/>
    <w:rsid w:val="00064EC0"/>
    <w:pPr>
      <w:widowControl/>
      <w:spacing w:after="120"/>
      <w:ind w:left="283"/>
    </w:pPr>
    <w:rPr>
      <w:rFonts w:eastAsia="Times New Roman"/>
    </w:rPr>
  </w:style>
  <w:style w:type="paragraph" w:customStyle="1" w:styleId="15">
    <w:name w:val="Название объекта1"/>
    <w:basedOn w:val="a"/>
    <w:next w:val="a"/>
    <w:rsid w:val="00064EC0"/>
    <w:pPr>
      <w:widowControl/>
      <w:tabs>
        <w:tab w:val="left" w:pos="6390"/>
      </w:tabs>
      <w:ind w:right="-142"/>
      <w:jc w:val="center"/>
    </w:pPr>
    <w:rPr>
      <w:rFonts w:eastAsia="Times New Roman"/>
      <w:b/>
      <w:sz w:val="28"/>
    </w:rPr>
  </w:style>
  <w:style w:type="paragraph" w:styleId="aff6">
    <w:name w:val="Balloon Text"/>
    <w:basedOn w:val="a"/>
    <w:rsid w:val="00064EC0"/>
    <w:pPr>
      <w:widowControl/>
    </w:pPr>
    <w:rPr>
      <w:rFonts w:ascii="Tahoma" w:eastAsia="Times New Roman" w:hAnsi="Tahoma" w:cs="Tahoma"/>
      <w:sz w:val="16"/>
      <w:szCs w:val="16"/>
    </w:rPr>
  </w:style>
  <w:style w:type="paragraph" w:customStyle="1" w:styleId="aff7">
    <w:name w:val="Нормальный (таблица)"/>
    <w:basedOn w:val="a"/>
    <w:next w:val="a"/>
    <w:rsid w:val="00064EC0"/>
    <w:pPr>
      <w:jc w:val="both"/>
    </w:pPr>
    <w:rPr>
      <w:rFonts w:ascii="Arial" w:eastAsia="Times New Roman" w:hAnsi="Arial" w:cs="Arial"/>
      <w:sz w:val="28"/>
    </w:rPr>
  </w:style>
  <w:style w:type="paragraph" w:customStyle="1" w:styleId="ConsNormal">
    <w:name w:val="ConsNormal"/>
    <w:rsid w:val="00064EC0"/>
    <w:pPr>
      <w:widowControl w:val="0"/>
      <w:ind w:firstLine="720"/>
    </w:pPr>
    <w:rPr>
      <w:rFonts w:ascii="Arial" w:hAnsi="Arial" w:cs="Arial"/>
    </w:rPr>
  </w:style>
  <w:style w:type="paragraph" w:customStyle="1" w:styleId="Style14">
    <w:name w:val="Style14"/>
    <w:basedOn w:val="a"/>
    <w:rsid w:val="00064EC0"/>
    <w:pPr>
      <w:spacing w:line="322" w:lineRule="exact"/>
      <w:ind w:firstLine="710"/>
      <w:jc w:val="both"/>
    </w:pPr>
    <w:rPr>
      <w:rFonts w:eastAsia="Times New Roman"/>
    </w:rPr>
  </w:style>
  <w:style w:type="paragraph" w:customStyle="1" w:styleId="Style15">
    <w:name w:val="Style15"/>
    <w:basedOn w:val="a"/>
    <w:rsid w:val="00064EC0"/>
    <w:pPr>
      <w:spacing w:line="322" w:lineRule="exact"/>
      <w:ind w:firstLine="874"/>
      <w:jc w:val="both"/>
    </w:pPr>
    <w:rPr>
      <w:rFonts w:eastAsia="Times New Roman"/>
    </w:rPr>
  </w:style>
  <w:style w:type="paragraph" w:customStyle="1" w:styleId="Style71">
    <w:name w:val="Style71"/>
    <w:basedOn w:val="a"/>
    <w:rsid w:val="00064EC0"/>
    <w:pPr>
      <w:spacing w:line="278" w:lineRule="exact"/>
      <w:jc w:val="both"/>
    </w:pPr>
    <w:rPr>
      <w:rFonts w:eastAsia="Times New Roman"/>
    </w:rPr>
  </w:style>
  <w:style w:type="paragraph" w:customStyle="1" w:styleId="Style8">
    <w:name w:val="Style8"/>
    <w:basedOn w:val="a"/>
    <w:rsid w:val="00064EC0"/>
    <w:pPr>
      <w:jc w:val="center"/>
    </w:pPr>
    <w:rPr>
      <w:rFonts w:eastAsia="Times New Roman"/>
    </w:rPr>
  </w:style>
  <w:style w:type="paragraph" w:customStyle="1" w:styleId="Style21">
    <w:name w:val="Style21"/>
    <w:basedOn w:val="a"/>
    <w:rsid w:val="00064EC0"/>
    <w:pPr>
      <w:jc w:val="both"/>
    </w:pPr>
    <w:rPr>
      <w:rFonts w:eastAsia="Times New Roman"/>
    </w:rPr>
  </w:style>
  <w:style w:type="paragraph" w:customStyle="1" w:styleId="Style77">
    <w:name w:val="Style77"/>
    <w:basedOn w:val="a"/>
    <w:rsid w:val="00064EC0"/>
    <w:pPr>
      <w:spacing w:line="254" w:lineRule="exact"/>
      <w:jc w:val="both"/>
    </w:pPr>
    <w:rPr>
      <w:rFonts w:eastAsia="Times New Roman"/>
    </w:rPr>
  </w:style>
  <w:style w:type="paragraph" w:customStyle="1" w:styleId="FR2">
    <w:name w:val="FR2"/>
    <w:rsid w:val="00064EC0"/>
    <w:pPr>
      <w:widowControl w:val="0"/>
      <w:jc w:val="both"/>
    </w:pPr>
    <w:rPr>
      <w:b/>
      <w:i/>
      <w:sz w:val="12"/>
    </w:rPr>
  </w:style>
  <w:style w:type="paragraph" w:styleId="aff8">
    <w:name w:val="footer"/>
    <w:basedOn w:val="a"/>
    <w:rsid w:val="00064EC0"/>
    <w:pPr>
      <w:widowControl/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paragraph" w:customStyle="1" w:styleId="FR1">
    <w:name w:val="FR1"/>
    <w:rsid w:val="00064EC0"/>
    <w:pPr>
      <w:widowControl w:val="0"/>
      <w:spacing w:before="280"/>
      <w:ind w:left="40"/>
      <w:jc w:val="center"/>
    </w:pPr>
    <w:rPr>
      <w:rFonts w:ascii="Arial" w:hAnsi="Arial" w:cs="Arial"/>
      <w:sz w:val="44"/>
    </w:rPr>
  </w:style>
  <w:style w:type="paragraph" w:customStyle="1" w:styleId="16">
    <w:name w:val="Схема документа1"/>
    <w:basedOn w:val="a"/>
    <w:rsid w:val="00064EC0"/>
    <w:pPr>
      <w:shd w:val="clear" w:color="auto" w:fill="000080"/>
      <w:spacing w:before="160"/>
      <w:jc w:val="center"/>
    </w:pPr>
    <w:rPr>
      <w:rFonts w:ascii="Tahoma" w:eastAsia="Times New Roman" w:hAnsi="Tahoma" w:cs="Tahoma"/>
      <w:sz w:val="40"/>
      <w:szCs w:val="20"/>
    </w:rPr>
  </w:style>
  <w:style w:type="paragraph" w:customStyle="1" w:styleId="ConsPlusNormal0">
    <w:name w:val="ConsPlusNormal"/>
    <w:rsid w:val="00064EC0"/>
    <w:pPr>
      <w:widowControl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1522</Words>
  <Characters>8681</Characters>
  <Application>Microsoft Office Word</Application>
  <DocSecurity>0</DocSecurity>
  <Lines>72</Lines>
  <Paragraphs>20</Paragraphs>
  <ScaleCrop>false</ScaleCrop>
  <Company>CtrlSoft</Company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Горлов</dc:creator>
  <cp:lastModifiedBy>Aksenov</cp:lastModifiedBy>
  <cp:revision>66</cp:revision>
  <dcterms:created xsi:type="dcterms:W3CDTF">2017-11-30T11:52:00Z</dcterms:created>
  <dcterms:modified xsi:type="dcterms:W3CDTF">2024-02-01T08:33:00Z</dcterms:modified>
  <cp:version>786432</cp:version>
</cp:coreProperties>
</file>