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373C" w:rsidRPr="00BB373C" w:rsidRDefault="00BB373C" w:rsidP="006C4096">
      <w:pPr>
        <w:tabs>
          <w:tab w:val="left" w:pos="709"/>
        </w:tabs>
        <w:suppressAutoHyphens/>
        <w:spacing w:before="0" w:after="0" w:line="240" w:lineRule="auto"/>
        <w:jc w:val="center"/>
        <w:rPr>
          <w:b/>
          <w:bCs/>
          <w:sz w:val="36"/>
          <w:szCs w:val="36"/>
        </w:rPr>
      </w:pPr>
    </w:p>
    <w:p w:rsidR="00BB373C" w:rsidRPr="00BB373C" w:rsidRDefault="00BB373C" w:rsidP="006C4096">
      <w:pPr>
        <w:tabs>
          <w:tab w:val="left" w:pos="709"/>
        </w:tabs>
        <w:suppressAutoHyphens/>
        <w:spacing w:before="0" w:after="0" w:line="240" w:lineRule="auto"/>
        <w:jc w:val="center"/>
        <w:rPr>
          <w:b/>
          <w:bCs/>
          <w:sz w:val="36"/>
          <w:szCs w:val="36"/>
        </w:rPr>
      </w:pPr>
    </w:p>
    <w:p w:rsidR="00BB373C" w:rsidRPr="00BB373C" w:rsidRDefault="00BB373C" w:rsidP="006C4096">
      <w:pPr>
        <w:tabs>
          <w:tab w:val="left" w:pos="709"/>
        </w:tabs>
        <w:suppressAutoHyphens/>
        <w:spacing w:before="0" w:after="0" w:line="240" w:lineRule="auto"/>
        <w:jc w:val="center"/>
        <w:rPr>
          <w:b/>
          <w:bCs/>
          <w:sz w:val="36"/>
          <w:szCs w:val="36"/>
        </w:rPr>
      </w:pPr>
    </w:p>
    <w:p w:rsidR="00BB373C" w:rsidRPr="00BB373C" w:rsidRDefault="00BB373C" w:rsidP="006C4096">
      <w:pPr>
        <w:tabs>
          <w:tab w:val="left" w:pos="709"/>
        </w:tabs>
        <w:suppressAutoHyphens/>
        <w:spacing w:before="0" w:after="0" w:line="240" w:lineRule="auto"/>
        <w:jc w:val="center"/>
        <w:rPr>
          <w:b/>
          <w:bCs/>
          <w:sz w:val="36"/>
          <w:szCs w:val="36"/>
        </w:rPr>
      </w:pPr>
    </w:p>
    <w:p w:rsidR="00BB373C" w:rsidRPr="00BB373C" w:rsidRDefault="00BB373C" w:rsidP="006C4096">
      <w:pPr>
        <w:tabs>
          <w:tab w:val="left" w:pos="709"/>
        </w:tabs>
        <w:suppressAutoHyphens/>
        <w:spacing w:before="0" w:after="0" w:line="240" w:lineRule="auto"/>
        <w:jc w:val="center"/>
        <w:rPr>
          <w:b/>
          <w:bCs/>
          <w:sz w:val="36"/>
          <w:szCs w:val="36"/>
        </w:rPr>
      </w:pPr>
    </w:p>
    <w:p w:rsidR="00BB373C" w:rsidRPr="00BB373C" w:rsidRDefault="00BB373C" w:rsidP="006C4096">
      <w:pPr>
        <w:tabs>
          <w:tab w:val="left" w:pos="709"/>
        </w:tabs>
        <w:suppressAutoHyphens/>
        <w:spacing w:before="0" w:after="0" w:line="240" w:lineRule="auto"/>
        <w:jc w:val="center"/>
        <w:rPr>
          <w:b/>
          <w:bCs/>
          <w:sz w:val="36"/>
          <w:szCs w:val="36"/>
        </w:rPr>
      </w:pPr>
    </w:p>
    <w:p w:rsidR="00BB373C" w:rsidRPr="00BB373C" w:rsidRDefault="00BB373C" w:rsidP="006C4096">
      <w:pPr>
        <w:tabs>
          <w:tab w:val="left" w:pos="709"/>
        </w:tabs>
        <w:suppressAutoHyphens/>
        <w:spacing w:before="0" w:after="0" w:line="240" w:lineRule="auto"/>
        <w:jc w:val="center"/>
        <w:rPr>
          <w:b/>
          <w:bCs/>
          <w:sz w:val="36"/>
          <w:szCs w:val="36"/>
        </w:rPr>
      </w:pPr>
    </w:p>
    <w:p w:rsidR="00BB373C" w:rsidRPr="00BB373C" w:rsidRDefault="00BB373C" w:rsidP="006C4096">
      <w:pPr>
        <w:tabs>
          <w:tab w:val="left" w:pos="709"/>
        </w:tabs>
        <w:suppressAutoHyphens/>
        <w:spacing w:before="0" w:after="0" w:line="240" w:lineRule="auto"/>
        <w:jc w:val="center"/>
        <w:rPr>
          <w:b/>
          <w:bCs/>
          <w:sz w:val="36"/>
          <w:szCs w:val="36"/>
        </w:rPr>
      </w:pPr>
    </w:p>
    <w:p w:rsidR="00BB373C" w:rsidRPr="00BB373C" w:rsidRDefault="00BB373C" w:rsidP="006C4096">
      <w:pPr>
        <w:tabs>
          <w:tab w:val="left" w:pos="709"/>
        </w:tabs>
        <w:suppressAutoHyphens/>
        <w:spacing w:before="0" w:after="0" w:line="240" w:lineRule="auto"/>
        <w:jc w:val="center"/>
        <w:rPr>
          <w:b/>
          <w:bCs/>
          <w:sz w:val="36"/>
          <w:szCs w:val="36"/>
        </w:rPr>
      </w:pPr>
    </w:p>
    <w:p w:rsidR="00BB373C" w:rsidRPr="00BB373C" w:rsidRDefault="00BB373C" w:rsidP="006C4096">
      <w:pPr>
        <w:tabs>
          <w:tab w:val="left" w:pos="709"/>
        </w:tabs>
        <w:suppressAutoHyphens/>
        <w:spacing w:before="0" w:after="0" w:line="240" w:lineRule="auto"/>
        <w:jc w:val="center"/>
        <w:rPr>
          <w:b/>
          <w:bCs/>
          <w:sz w:val="36"/>
          <w:szCs w:val="36"/>
        </w:rPr>
      </w:pPr>
    </w:p>
    <w:p w:rsidR="00BB373C" w:rsidRPr="00BB373C" w:rsidRDefault="00BB373C" w:rsidP="006C4096">
      <w:pPr>
        <w:tabs>
          <w:tab w:val="left" w:pos="709"/>
        </w:tabs>
        <w:suppressAutoHyphens/>
        <w:spacing w:before="0" w:after="0" w:line="240" w:lineRule="auto"/>
        <w:jc w:val="center"/>
        <w:rPr>
          <w:b/>
          <w:bCs/>
          <w:sz w:val="36"/>
          <w:szCs w:val="36"/>
        </w:rPr>
      </w:pPr>
    </w:p>
    <w:p w:rsidR="00BB373C" w:rsidRPr="00BB373C" w:rsidRDefault="00BB373C" w:rsidP="006C4096">
      <w:pPr>
        <w:widowControl w:val="0"/>
        <w:spacing w:before="0" w:after="0" w:line="240" w:lineRule="auto"/>
        <w:jc w:val="center"/>
        <w:rPr>
          <w:b/>
          <w:bCs/>
          <w:szCs w:val="28"/>
        </w:rPr>
      </w:pPr>
    </w:p>
    <w:p w:rsidR="00BB373C" w:rsidRPr="003E478E" w:rsidRDefault="00BB373C" w:rsidP="006C4096">
      <w:pPr>
        <w:tabs>
          <w:tab w:val="left" w:pos="709"/>
        </w:tabs>
        <w:suppressAutoHyphens/>
        <w:spacing w:before="0" w:after="0" w:line="240" w:lineRule="auto"/>
        <w:jc w:val="center"/>
        <w:rPr>
          <w:bCs/>
          <w:sz w:val="32"/>
          <w:szCs w:val="32"/>
        </w:rPr>
      </w:pPr>
      <w:r w:rsidRPr="003E478E">
        <w:rPr>
          <w:bCs/>
          <w:sz w:val="32"/>
          <w:szCs w:val="32"/>
        </w:rPr>
        <w:t>ВНЕСЕНИЕ ИЗМЕНЕНИЙ В УТВЕРЖДЕННЫЙ</w:t>
      </w:r>
    </w:p>
    <w:p w:rsidR="00BB373C" w:rsidRPr="003E478E" w:rsidRDefault="00BB373C" w:rsidP="006C4096">
      <w:pPr>
        <w:tabs>
          <w:tab w:val="left" w:pos="709"/>
        </w:tabs>
        <w:suppressAutoHyphens/>
        <w:spacing w:before="0" w:after="0" w:line="240" w:lineRule="auto"/>
        <w:jc w:val="center"/>
        <w:rPr>
          <w:b/>
          <w:bCs/>
          <w:sz w:val="32"/>
          <w:szCs w:val="32"/>
        </w:rPr>
      </w:pPr>
      <w:r w:rsidRPr="003E478E">
        <w:rPr>
          <w:b/>
          <w:bCs/>
          <w:sz w:val="32"/>
          <w:szCs w:val="32"/>
        </w:rPr>
        <w:t>ГЕНЕРАЛЬНЫЙ ПЛАН</w:t>
      </w:r>
    </w:p>
    <w:p w:rsidR="00BB373C" w:rsidRPr="003E478E" w:rsidRDefault="00BB373C" w:rsidP="006C4096">
      <w:pPr>
        <w:tabs>
          <w:tab w:val="left" w:pos="709"/>
        </w:tabs>
        <w:suppressAutoHyphens/>
        <w:spacing w:before="0" w:after="0" w:line="240" w:lineRule="auto"/>
        <w:jc w:val="center"/>
        <w:rPr>
          <w:bCs/>
          <w:sz w:val="32"/>
          <w:szCs w:val="32"/>
        </w:rPr>
      </w:pPr>
      <w:bookmarkStart w:id="0" w:name="_Toc185048182"/>
      <w:r w:rsidRPr="003E478E">
        <w:rPr>
          <w:bCs/>
          <w:sz w:val="32"/>
          <w:szCs w:val="32"/>
        </w:rPr>
        <w:t>МУНИЦИПАЛЬНОГО ОБРАЗОВАНИЯ</w:t>
      </w:r>
    </w:p>
    <w:p w:rsidR="00BB373C" w:rsidRPr="003E478E" w:rsidRDefault="0049134B" w:rsidP="006C4096">
      <w:pPr>
        <w:tabs>
          <w:tab w:val="left" w:pos="709"/>
        </w:tabs>
        <w:suppressAutoHyphens/>
        <w:spacing w:before="0" w:after="0" w:line="240" w:lineRule="auto"/>
        <w:jc w:val="center"/>
        <w:rPr>
          <w:bCs/>
          <w:sz w:val="32"/>
          <w:szCs w:val="32"/>
        </w:rPr>
      </w:pPr>
      <w:r w:rsidRPr="003E478E">
        <w:rPr>
          <w:bCs/>
          <w:sz w:val="32"/>
          <w:szCs w:val="32"/>
        </w:rPr>
        <w:t>«</w:t>
      </w:r>
      <w:r w:rsidR="00BB373C" w:rsidRPr="003E478E">
        <w:rPr>
          <w:bCs/>
          <w:sz w:val="32"/>
          <w:szCs w:val="32"/>
        </w:rPr>
        <w:t>ГОРОД ЛЬГОВ</w:t>
      </w:r>
      <w:r w:rsidRPr="003E478E">
        <w:rPr>
          <w:bCs/>
          <w:sz w:val="32"/>
          <w:szCs w:val="32"/>
        </w:rPr>
        <w:t>»</w:t>
      </w:r>
      <w:r w:rsidR="00BB373C" w:rsidRPr="003E478E">
        <w:rPr>
          <w:bCs/>
          <w:sz w:val="32"/>
          <w:szCs w:val="32"/>
        </w:rPr>
        <w:t xml:space="preserve"> КУРСКОЙ ОБЛАСТИ</w:t>
      </w:r>
    </w:p>
    <w:p w:rsidR="00BB373C" w:rsidRPr="003E478E" w:rsidRDefault="00BB373C" w:rsidP="006C4096">
      <w:pPr>
        <w:tabs>
          <w:tab w:val="left" w:pos="709"/>
        </w:tabs>
        <w:suppressAutoHyphens/>
        <w:spacing w:before="0" w:after="0" w:line="240" w:lineRule="auto"/>
        <w:jc w:val="center"/>
        <w:rPr>
          <w:bCs/>
          <w:szCs w:val="28"/>
        </w:rPr>
      </w:pPr>
    </w:p>
    <w:p w:rsidR="00BB373C" w:rsidRPr="003E478E" w:rsidRDefault="00BB373C" w:rsidP="006C4096">
      <w:pPr>
        <w:tabs>
          <w:tab w:val="left" w:pos="709"/>
        </w:tabs>
        <w:suppressAutoHyphens/>
        <w:spacing w:before="0" w:after="0" w:line="240" w:lineRule="auto"/>
        <w:jc w:val="center"/>
        <w:rPr>
          <w:bCs/>
          <w:szCs w:val="28"/>
        </w:rPr>
      </w:pPr>
    </w:p>
    <w:p w:rsidR="00BB373C" w:rsidRPr="003E478E" w:rsidRDefault="00BB373C" w:rsidP="006C4096">
      <w:pPr>
        <w:tabs>
          <w:tab w:val="left" w:pos="709"/>
        </w:tabs>
        <w:suppressAutoHyphens/>
        <w:spacing w:before="0" w:after="0" w:line="240" w:lineRule="auto"/>
        <w:jc w:val="center"/>
        <w:rPr>
          <w:bCs/>
          <w:szCs w:val="28"/>
        </w:rPr>
      </w:pPr>
    </w:p>
    <w:p w:rsidR="00BB373C" w:rsidRPr="003E478E" w:rsidRDefault="00BB373C" w:rsidP="006C4096">
      <w:pPr>
        <w:tabs>
          <w:tab w:val="left" w:pos="709"/>
        </w:tabs>
        <w:suppressAutoHyphens/>
        <w:spacing w:before="0" w:after="0" w:line="240" w:lineRule="auto"/>
        <w:jc w:val="center"/>
        <w:rPr>
          <w:bCs/>
          <w:szCs w:val="28"/>
        </w:rPr>
      </w:pPr>
    </w:p>
    <w:p w:rsidR="00BB373C" w:rsidRPr="003E478E" w:rsidRDefault="00BB373C" w:rsidP="006C4096">
      <w:pPr>
        <w:tabs>
          <w:tab w:val="left" w:pos="709"/>
        </w:tabs>
        <w:suppressAutoHyphens/>
        <w:spacing w:before="0" w:after="0" w:line="240" w:lineRule="auto"/>
        <w:jc w:val="center"/>
        <w:rPr>
          <w:b/>
          <w:bCs/>
          <w:szCs w:val="28"/>
        </w:rPr>
      </w:pPr>
      <w:r w:rsidRPr="003E478E">
        <w:rPr>
          <w:b/>
          <w:bCs/>
          <w:szCs w:val="28"/>
        </w:rPr>
        <w:t>ПЕРЕЧЕНЬ ОСНОВНЫХ ФАКТОРОВ РИСКА ВОЗНИКНОВЕНИЯ ЧРЕЗВЫЧАЙНЫХ СИТУАЦИЙ ПРИРОДНОГО И ТЕХНОГЕННОГО ХАРАКТЕРА</w:t>
      </w:r>
    </w:p>
    <w:p w:rsidR="00BB373C" w:rsidRPr="003E478E" w:rsidRDefault="00BB373C" w:rsidP="006C4096">
      <w:pPr>
        <w:tabs>
          <w:tab w:val="left" w:pos="709"/>
        </w:tabs>
        <w:suppressAutoHyphens/>
        <w:spacing w:before="0" w:after="0" w:line="240" w:lineRule="auto"/>
        <w:jc w:val="center"/>
        <w:rPr>
          <w:b/>
          <w:bCs/>
          <w:szCs w:val="28"/>
        </w:rPr>
      </w:pPr>
    </w:p>
    <w:p w:rsidR="00BB373C" w:rsidRPr="003E478E" w:rsidRDefault="00BB373C" w:rsidP="006C4096">
      <w:pPr>
        <w:tabs>
          <w:tab w:val="left" w:pos="709"/>
        </w:tabs>
        <w:suppressAutoHyphens/>
        <w:spacing w:before="0" w:after="0" w:line="240" w:lineRule="auto"/>
        <w:jc w:val="center"/>
        <w:rPr>
          <w:b/>
          <w:bCs/>
          <w:szCs w:val="28"/>
        </w:rPr>
      </w:pPr>
    </w:p>
    <w:p w:rsidR="00BB373C" w:rsidRPr="003E478E" w:rsidRDefault="00BB373C" w:rsidP="006C4096">
      <w:pPr>
        <w:tabs>
          <w:tab w:val="left" w:pos="709"/>
        </w:tabs>
        <w:suppressAutoHyphens/>
        <w:spacing w:before="0" w:after="0" w:line="240" w:lineRule="auto"/>
        <w:jc w:val="center"/>
        <w:rPr>
          <w:b/>
          <w:bCs/>
          <w:szCs w:val="28"/>
        </w:rPr>
      </w:pPr>
    </w:p>
    <w:p w:rsidR="00BB373C" w:rsidRPr="003E478E" w:rsidRDefault="00BB373C" w:rsidP="006C4096">
      <w:pPr>
        <w:tabs>
          <w:tab w:val="left" w:pos="709"/>
        </w:tabs>
        <w:suppressAutoHyphens/>
        <w:spacing w:before="0" w:after="0" w:line="240" w:lineRule="auto"/>
        <w:jc w:val="center"/>
        <w:rPr>
          <w:b/>
          <w:bCs/>
          <w:szCs w:val="28"/>
        </w:rPr>
      </w:pPr>
      <w:r w:rsidRPr="003E478E">
        <w:rPr>
          <w:b/>
          <w:bCs/>
          <w:szCs w:val="28"/>
        </w:rPr>
        <w:t>Том 3</w:t>
      </w:r>
    </w:p>
    <w:bookmarkEnd w:id="0"/>
    <w:p w:rsidR="00BB373C" w:rsidRPr="003E478E" w:rsidRDefault="00BB373C" w:rsidP="006C4096">
      <w:pPr>
        <w:tabs>
          <w:tab w:val="left" w:pos="709"/>
        </w:tabs>
        <w:suppressAutoHyphens/>
        <w:autoSpaceDE w:val="0"/>
        <w:spacing w:before="0" w:after="0" w:line="240" w:lineRule="auto"/>
        <w:jc w:val="center"/>
        <w:rPr>
          <w:b/>
          <w:bCs/>
          <w:szCs w:val="28"/>
        </w:rPr>
      </w:pPr>
    </w:p>
    <w:p w:rsidR="00BB373C" w:rsidRPr="003E478E" w:rsidRDefault="00BB373C" w:rsidP="006C4096">
      <w:pPr>
        <w:tabs>
          <w:tab w:val="left" w:pos="709"/>
        </w:tabs>
        <w:suppressAutoHyphens/>
        <w:autoSpaceDE w:val="0"/>
        <w:spacing w:before="0" w:after="0" w:line="240" w:lineRule="auto"/>
        <w:jc w:val="center"/>
        <w:rPr>
          <w:b/>
          <w:bCs/>
          <w:szCs w:val="28"/>
        </w:rPr>
      </w:pPr>
    </w:p>
    <w:p w:rsidR="00BB373C" w:rsidRPr="003E478E" w:rsidRDefault="00BB373C" w:rsidP="006C4096">
      <w:pPr>
        <w:tabs>
          <w:tab w:val="left" w:pos="709"/>
        </w:tabs>
        <w:suppressAutoHyphens/>
        <w:autoSpaceDE w:val="0"/>
        <w:spacing w:before="0" w:after="0" w:line="240" w:lineRule="auto"/>
        <w:jc w:val="center"/>
        <w:rPr>
          <w:b/>
          <w:bCs/>
          <w:szCs w:val="28"/>
        </w:rPr>
      </w:pPr>
    </w:p>
    <w:p w:rsidR="00BB373C" w:rsidRPr="003E478E" w:rsidRDefault="00BB373C" w:rsidP="006C4096">
      <w:pPr>
        <w:tabs>
          <w:tab w:val="left" w:pos="709"/>
        </w:tabs>
        <w:suppressAutoHyphens/>
        <w:autoSpaceDE w:val="0"/>
        <w:spacing w:before="0" w:after="0" w:line="240" w:lineRule="auto"/>
        <w:jc w:val="center"/>
        <w:rPr>
          <w:b/>
          <w:bCs/>
          <w:szCs w:val="28"/>
        </w:rPr>
      </w:pPr>
    </w:p>
    <w:p w:rsidR="00BB373C" w:rsidRPr="003E478E" w:rsidRDefault="00BB373C" w:rsidP="006C4096">
      <w:pPr>
        <w:tabs>
          <w:tab w:val="left" w:pos="709"/>
        </w:tabs>
        <w:suppressAutoHyphens/>
        <w:autoSpaceDE w:val="0"/>
        <w:spacing w:before="0" w:after="0" w:line="240" w:lineRule="auto"/>
        <w:jc w:val="center"/>
        <w:rPr>
          <w:b/>
          <w:bCs/>
          <w:szCs w:val="28"/>
        </w:rPr>
      </w:pPr>
    </w:p>
    <w:p w:rsidR="00BB373C" w:rsidRPr="003E478E" w:rsidRDefault="00BB373C" w:rsidP="006C4096">
      <w:pPr>
        <w:tabs>
          <w:tab w:val="left" w:pos="709"/>
        </w:tabs>
        <w:suppressAutoHyphens/>
        <w:autoSpaceDE w:val="0"/>
        <w:spacing w:before="0" w:after="0" w:line="240" w:lineRule="auto"/>
        <w:jc w:val="center"/>
        <w:rPr>
          <w:b/>
          <w:bCs/>
          <w:szCs w:val="28"/>
        </w:rPr>
      </w:pPr>
    </w:p>
    <w:p w:rsidR="00BB373C" w:rsidRPr="003E478E" w:rsidRDefault="00BB373C" w:rsidP="006C4096">
      <w:pPr>
        <w:tabs>
          <w:tab w:val="left" w:pos="709"/>
        </w:tabs>
        <w:suppressAutoHyphens/>
        <w:autoSpaceDE w:val="0"/>
        <w:spacing w:before="0" w:after="0" w:line="240" w:lineRule="auto"/>
        <w:jc w:val="center"/>
        <w:rPr>
          <w:b/>
          <w:bCs/>
          <w:szCs w:val="28"/>
        </w:rPr>
      </w:pPr>
    </w:p>
    <w:p w:rsidR="00BB373C" w:rsidRPr="003E478E" w:rsidRDefault="00BB373C" w:rsidP="006C4096">
      <w:pPr>
        <w:tabs>
          <w:tab w:val="left" w:pos="709"/>
        </w:tabs>
        <w:suppressAutoHyphens/>
        <w:autoSpaceDE w:val="0"/>
        <w:spacing w:before="0" w:after="0" w:line="240" w:lineRule="auto"/>
        <w:jc w:val="center"/>
        <w:rPr>
          <w:b/>
          <w:bCs/>
          <w:szCs w:val="28"/>
        </w:rPr>
      </w:pPr>
    </w:p>
    <w:p w:rsidR="00BB373C" w:rsidRPr="003E478E" w:rsidRDefault="00BB373C" w:rsidP="006C4096">
      <w:pPr>
        <w:tabs>
          <w:tab w:val="left" w:pos="709"/>
        </w:tabs>
        <w:suppressAutoHyphens/>
        <w:autoSpaceDE w:val="0"/>
        <w:spacing w:before="0" w:after="0" w:line="240" w:lineRule="auto"/>
        <w:jc w:val="center"/>
        <w:rPr>
          <w:b/>
          <w:bCs/>
          <w:szCs w:val="28"/>
        </w:rPr>
      </w:pPr>
    </w:p>
    <w:p w:rsidR="00BB373C" w:rsidRPr="003E478E" w:rsidRDefault="00BB373C" w:rsidP="006C4096">
      <w:pPr>
        <w:tabs>
          <w:tab w:val="left" w:pos="709"/>
        </w:tabs>
        <w:suppressAutoHyphens/>
        <w:autoSpaceDE w:val="0"/>
        <w:spacing w:before="0" w:after="0" w:line="240" w:lineRule="auto"/>
        <w:jc w:val="center"/>
        <w:rPr>
          <w:b/>
          <w:bCs/>
          <w:szCs w:val="28"/>
        </w:rPr>
      </w:pPr>
    </w:p>
    <w:p w:rsidR="00BB373C" w:rsidRPr="003E478E" w:rsidRDefault="00BB373C" w:rsidP="006C4096">
      <w:pPr>
        <w:tabs>
          <w:tab w:val="left" w:pos="709"/>
        </w:tabs>
        <w:suppressAutoHyphens/>
        <w:autoSpaceDE w:val="0"/>
        <w:spacing w:before="0" w:after="0" w:line="240" w:lineRule="auto"/>
        <w:jc w:val="center"/>
        <w:rPr>
          <w:b/>
          <w:bCs/>
          <w:szCs w:val="28"/>
        </w:rPr>
      </w:pPr>
    </w:p>
    <w:p w:rsidR="00BB373C" w:rsidRPr="003E478E" w:rsidRDefault="00BB373C" w:rsidP="006C4096">
      <w:pPr>
        <w:tabs>
          <w:tab w:val="left" w:pos="709"/>
        </w:tabs>
        <w:suppressAutoHyphens/>
        <w:autoSpaceDE w:val="0"/>
        <w:spacing w:before="0" w:after="0" w:line="240" w:lineRule="auto"/>
        <w:jc w:val="center"/>
        <w:rPr>
          <w:b/>
          <w:bCs/>
          <w:szCs w:val="28"/>
        </w:rPr>
      </w:pPr>
    </w:p>
    <w:p w:rsidR="00BB373C" w:rsidRPr="003E478E" w:rsidRDefault="00BB373C" w:rsidP="006C4096">
      <w:pPr>
        <w:tabs>
          <w:tab w:val="left" w:pos="709"/>
        </w:tabs>
        <w:suppressAutoHyphens/>
        <w:autoSpaceDE w:val="0"/>
        <w:spacing w:before="0" w:after="0" w:line="240" w:lineRule="auto"/>
        <w:jc w:val="center"/>
        <w:rPr>
          <w:b/>
          <w:bCs/>
          <w:szCs w:val="28"/>
        </w:rPr>
      </w:pPr>
    </w:p>
    <w:p w:rsidR="00B2361C" w:rsidRPr="003E478E" w:rsidRDefault="00BB373C" w:rsidP="006C4096">
      <w:pPr>
        <w:tabs>
          <w:tab w:val="left" w:pos="709"/>
        </w:tabs>
        <w:suppressAutoHyphens/>
        <w:autoSpaceDE w:val="0"/>
        <w:spacing w:before="0" w:after="0" w:line="240" w:lineRule="auto"/>
        <w:jc w:val="center"/>
        <w:rPr>
          <w:b/>
          <w:bCs/>
          <w:sz w:val="20"/>
        </w:rPr>
      </w:pPr>
      <w:r w:rsidRPr="003E478E">
        <w:rPr>
          <w:b/>
          <w:bCs/>
          <w:sz w:val="20"/>
        </w:rPr>
        <w:t>г. Курск 202</w:t>
      </w:r>
      <w:r w:rsidR="00360DB3">
        <w:rPr>
          <w:b/>
          <w:bCs/>
          <w:sz w:val="20"/>
        </w:rPr>
        <w:t>3</w:t>
      </w:r>
      <w:r w:rsidRPr="003E478E">
        <w:rPr>
          <w:b/>
          <w:bCs/>
          <w:sz w:val="20"/>
        </w:rPr>
        <w:t xml:space="preserve"> г.</w:t>
      </w:r>
    </w:p>
    <w:p w:rsidR="00AB27FE" w:rsidRPr="003E478E" w:rsidRDefault="00B2361C" w:rsidP="00EE7EB5">
      <w:pPr>
        <w:tabs>
          <w:tab w:val="left" w:pos="709"/>
        </w:tabs>
        <w:suppressAutoHyphens/>
        <w:autoSpaceDE w:val="0"/>
        <w:spacing w:before="0" w:after="0" w:line="240" w:lineRule="auto"/>
        <w:jc w:val="center"/>
        <w:rPr>
          <w:rFonts w:eastAsia="Calibri"/>
          <w:b/>
          <w:bCs/>
          <w:kern w:val="2"/>
          <w:szCs w:val="28"/>
          <w:lang w:eastAsia="en-US"/>
        </w:rPr>
      </w:pPr>
      <w:r w:rsidRPr="003E478E">
        <w:rPr>
          <w:b/>
          <w:bCs/>
          <w:sz w:val="20"/>
        </w:rPr>
        <w:br w:type="page"/>
      </w:r>
      <w:r w:rsidR="00AB27FE" w:rsidRPr="003E478E">
        <w:rPr>
          <w:rFonts w:eastAsia="Calibri"/>
          <w:b/>
          <w:bCs/>
          <w:kern w:val="2"/>
          <w:szCs w:val="28"/>
          <w:lang w:eastAsia="en-US"/>
        </w:rPr>
        <w:lastRenderedPageBreak/>
        <w:t>СОДЕРЖАНИЕ</w:t>
      </w:r>
    </w:p>
    <w:p w:rsidR="00AB27FE" w:rsidRPr="003E478E" w:rsidRDefault="00AB27FE" w:rsidP="006C4096">
      <w:pPr>
        <w:spacing w:before="0" w:after="0" w:line="240" w:lineRule="auto"/>
        <w:jc w:val="center"/>
        <w:rPr>
          <w:rFonts w:eastAsia="Calibri"/>
          <w:b/>
          <w:bCs/>
          <w:kern w:val="2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3"/>
        <w:gridCol w:w="7876"/>
        <w:gridCol w:w="532"/>
      </w:tblGrid>
      <w:tr w:rsidR="00AB27FE" w:rsidRPr="003E478E" w:rsidTr="009432EC">
        <w:tc>
          <w:tcPr>
            <w:tcW w:w="675" w:type="dxa"/>
            <w:shd w:val="clear" w:color="auto" w:fill="auto"/>
            <w:vAlign w:val="center"/>
          </w:tcPr>
          <w:p w:rsidR="00AB27FE" w:rsidRPr="003E478E" w:rsidRDefault="00AB27FE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AB27FE" w:rsidRPr="003E478E" w:rsidRDefault="00AB27FE" w:rsidP="006C4096">
            <w:pPr>
              <w:spacing w:before="0" w:after="0" w:line="240" w:lineRule="auto"/>
              <w:jc w:val="both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ВВЕДЕНИЕ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AB27FE" w:rsidRPr="003E478E" w:rsidRDefault="00A62564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4</w:t>
            </w:r>
          </w:p>
        </w:tc>
      </w:tr>
      <w:tr w:rsidR="00AB27FE" w:rsidRPr="003E478E" w:rsidTr="009432EC">
        <w:tc>
          <w:tcPr>
            <w:tcW w:w="675" w:type="dxa"/>
            <w:shd w:val="clear" w:color="auto" w:fill="auto"/>
          </w:tcPr>
          <w:p w:rsidR="00AB27FE" w:rsidRPr="003E478E" w:rsidRDefault="00AB27FE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1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AB27FE" w:rsidRPr="003E478E" w:rsidRDefault="00D62D4F" w:rsidP="006C4096">
            <w:pPr>
              <w:spacing w:before="0" w:after="0" w:line="240" w:lineRule="auto"/>
              <w:jc w:val="both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Краткое описание территории муниципального образования «город Льгов» Курской области, условий, и инфраструктуры, формирующих факторы риска возникновения чрезвычайных ситуаций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AB27FE" w:rsidRPr="003E478E" w:rsidRDefault="00A62564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6</w:t>
            </w:r>
          </w:p>
        </w:tc>
      </w:tr>
      <w:tr w:rsidR="00D62D4F" w:rsidRPr="003E478E" w:rsidTr="009432EC">
        <w:tc>
          <w:tcPr>
            <w:tcW w:w="675" w:type="dxa"/>
            <w:shd w:val="clear" w:color="auto" w:fill="auto"/>
          </w:tcPr>
          <w:p w:rsidR="00D62D4F" w:rsidRPr="003E478E" w:rsidRDefault="00D62D4F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D62D4F" w:rsidRPr="003E478E" w:rsidRDefault="00D62D4F" w:rsidP="006C4096">
            <w:pPr>
              <w:spacing w:before="0" w:after="0" w:line="240" w:lineRule="auto"/>
              <w:jc w:val="both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1.1 Топографо-геодезические условия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D62D4F" w:rsidRPr="003E478E" w:rsidRDefault="00A62564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6</w:t>
            </w:r>
          </w:p>
        </w:tc>
      </w:tr>
      <w:tr w:rsidR="00D62D4F" w:rsidRPr="003E478E" w:rsidTr="009432EC">
        <w:tc>
          <w:tcPr>
            <w:tcW w:w="675" w:type="dxa"/>
            <w:shd w:val="clear" w:color="auto" w:fill="auto"/>
          </w:tcPr>
          <w:p w:rsidR="00D62D4F" w:rsidRPr="003E478E" w:rsidRDefault="00D62D4F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D62D4F" w:rsidRPr="003E478E" w:rsidRDefault="00D62D4F" w:rsidP="006C4096">
            <w:pPr>
              <w:spacing w:before="0" w:after="0" w:line="240" w:lineRule="auto"/>
              <w:jc w:val="both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1.2 Инженерно-геологические условия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D62D4F" w:rsidRPr="003E478E" w:rsidRDefault="00A62564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6</w:t>
            </w:r>
          </w:p>
        </w:tc>
      </w:tr>
      <w:tr w:rsidR="00D62D4F" w:rsidRPr="003E478E" w:rsidTr="009432EC">
        <w:tc>
          <w:tcPr>
            <w:tcW w:w="675" w:type="dxa"/>
            <w:shd w:val="clear" w:color="auto" w:fill="auto"/>
          </w:tcPr>
          <w:p w:rsidR="00D62D4F" w:rsidRPr="003E478E" w:rsidRDefault="00D62D4F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D62D4F" w:rsidRPr="003E478E" w:rsidRDefault="00874946" w:rsidP="006C4096">
            <w:pPr>
              <w:spacing w:before="0" w:after="0" w:line="240" w:lineRule="auto"/>
              <w:jc w:val="both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1.3 Климатические условия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D62D4F" w:rsidRPr="003E478E" w:rsidRDefault="00A62564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7</w:t>
            </w:r>
          </w:p>
        </w:tc>
      </w:tr>
      <w:tr w:rsidR="00D62D4F" w:rsidRPr="003E478E" w:rsidTr="009432EC">
        <w:tc>
          <w:tcPr>
            <w:tcW w:w="675" w:type="dxa"/>
            <w:shd w:val="clear" w:color="auto" w:fill="auto"/>
          </w:tcPr>
          <w:p w:rsidR="00D62D4F" w:rsidRPr="003E478E" w:rsidRDefault="00D62D4F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D62D4F" w:rsidRPr="003E478E" w:rsidRDefault="00335854" w:rsidP="006C4096">
            <w:pPr>
              <w:spacing w:before="0" w:after="0" w:line="240" w:lineRule="auto"/>
              <w:jc w:val="both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1.4 Транспортная и инженерная инфраструктура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D62D4F" w:rsidRPr="003E478E" w:rsidRDefault="00A62564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9</w:t>
            </w:r>
          </w:p>
        </w:tc>
      </w:tr>
      <w:tr w:rsidR="00335854" w:rsidRPr="003E478E" w:rsidTr="009432EC">
        <w:tc>
          <w:tcPr>
            <w:tcW w:w="675" w:type="dxa"/>
            <w:shd w:val="clear" w:color="auto" w:fill="auto"/>
          </w:tcPr>
          <w:p w:rsidR="00335854" w:rsidRPr="003E478E" w:rsidRDefault="00335854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335854" w:rsidRPr="003E478E" w:rsidRDefault="00335854" w:rsidP="006C4096">
            <w:pPr>
              <w:spacing w:before="0" w:after="0" w:line="240" w:lineRule="auto"/>
              <w:jc w:val="both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1.5 Характер застройки, распределение населения, функциональная специализация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335854" w:rsidRPr="003E478E" w:rsidRDefault="00A62564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11</w:t>
            </w:r>
          </w:p>
        </w:tc>
      </w:tr>
      <w:tr w:rsidR="00AB27FE" w:rsidRPr="003E478E" w:rsidTr="009432EC">
        <w:tc>
          <w:tcPr>
            <w:tcW w:w="675" w:type="dxa"/>
            <w:shd w:val="clear" w:color="auto" w:fill="auto"/>
          </w:tcPr>
          <w:p w:rsidR="00AB27FE" w:rsidRPr="003E478E" w:rsidRDefault="00AB27FE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2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AB27FE" w:rsidRPr="003E478E" w:rsidRDefault="00335854" w:rsidP="006C4096">
            <w:pPr>
              <w:spacing w:before="0" w:after="0" w:line="240" w:lineRule="auto"/>
              <w:jc w:val="both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Общая оценка факторов риска возникновения чрезвычайных ситуаций природного и техногенного характера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AB27FE" w:rsidRPr="003E478E" w:rsidRDefault="009432EC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1</w:t>
            </w:r>
            <w:r w:rsidR="00A62564" w:rsidRPr="003E478E">
              <w:rPr>
                <w:rFonts w:eastAsia="Calibri"/>
                <w:kern w:val="2"/>
                <w:szCs w:val="28"/>
                <w:lang w:eastAsia="en-US"/>
              </w:rPr>
              <w:t>2</w:t>
            </w:r>
          </w:p>
        </w:tc>
      </w:tr>
      <w:tr w:rsidR="00AB27FE" w:rsidRPr="003E478E" w:rsidTr="009432EC">
        <w:tc>
          <w:tcPr>
            <w:tcW w:w="675" w:type="dxa"/>
            <w:shd w:val="clear" w:color="auto" w:fill="auto"/>
          </w:tcPr>
          <w:p w:rsidR="00AB27FE" w:rsidRPr="003E478E" w:rsidRDefault="00AB27FE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AB27FE" w:rsidRPr="003E478E" w:rsidRDefault="00AB27FE" w:rsidP="006C4096">
            <w:pPr>
              <w:spacing w:before="0" w:after="0" w:line="240" w:lineRule="auto"/>
              <w:jc w:val="both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2.1 </w:t>
            </w:r>
            <w:r w:rsidR="00335854" w:rsidRPr="003E478E">
              <w:rPr>
                <w:rFonts w:eastAsia="Calibri"/>
                <w:kern w:val="2"/>
                <w:szCs w:val="28"/>
                <w:lang w:eastAsia="en-US"/>
              </w:rPr>
              <w:t>Анализ факторов риска возникновения ЧС природного и техногенного характера с учетом влияния на них факторов риска ЧС военного, биолого-социального характера и иных угроз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AB27FE" w:rsidRPr="003E478E" w:rsidRDefault="009432EC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1</w:t>
            </w:r>
            <w:r w:rsidR="00A62564" w:rsidRPr="003E478E">
              <w:rPr>
                <w:rFonts w:eastAsia="Calibri"/>
                <w:kern w:val="2"/>
                <w:szCs w:val="28"/>
                <w:lang w:eastAsia="en-US"/>
              </w:rPr>
              <w:t>2</w:t>
            </w:r>
          </w:p>
        </w:tc>
      </w:tr>
      <w:tr w:rsidR="00335854" w:rsidRPr="003E478E" w:rsidTr="009432EC">
        <w:tc>
          <w:tcPr>
            <w:tcW w:w="675" w:type="dxa"/>
            <w:shd w:val="clear" w:color="auto" w:fill="auto"/>
          </w:tcPr>
          <w:p w:rsidR="00335854" w:rsidRPr="003E478E" w:rsidRDefault="00335854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335854" w:rsidRPr="003E478E" w:rsidRDefault="00335854" w:rsidP="006C4096">
            <w:pPr>
              <w:spacing w:before="0" w:after="0" w:line="240" w:lineRule="auto"/>
              <w:jc w:val="both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 xml:space="preserve">      2.1.1 Задачи и цели оценки риска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335854" w:rsidRPr="003E478E" w:rsidRDefault="009432EC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1</w:t>
            </w:r>
            <w:r w:rsidR="00A62564" w:rsidRPr="003E478E">
              <w:rPr>
                <w:rFonts w:eastAsia="Calibri"/>
                <w:kern w:val="2"/>
                <w:szCs w:val="28"/>
                <w:lang w:eastAsia="en-US"/>
              </w:rPr>
              <w:t>2</w:t>
            </w:r>
          </w:p>
        </w:tc>
      </w:tr>
      <w:tr w:rsidR="009432EC" w:rsidRPr="003E478E" w:rsidTr="009432EC">
        <w:tc>
          <w:tcPr>
            <w:tcW w:w="675" w:type="dxa"/>
            <w:shd w:val="clear" w:color="auto" w:fill="auto"/>
          </w:tcPr>
          <w:p w:rsidR="009432EC" w:rsidRPr="003E478E" w:rsidRDefault="009432EC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9432EC" w:rsidRPr="003E478E" w:rsidRDefault="009432EC" w:rsidP="006C4096">
            <w:pPr>
              <w:spacing w:before="0" w:after="0" w:line="240" w:lineRule="auto"/>
              <w:jc w:val="both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 xml:space="preserve">      2.1.2 Анализ основных факторов риска возникновения чрезвычайных ситуаций, влияния на них факторов риска ЧС военного, биолого-социального характера и иных угроз на территории города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9432EC" w:rsidRPr="003E478E" w:rsidRDefault="009432EC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1</w:t>
            </w:r>
            <w:r w:rsidR="00A62564" w:rsidRPr="003E478E">
              <w:rPr>
                <w:rFonts w:eastAsia="Calibri"/>
                <w:kern w:val="2"/>
                <w:szCs w:val="28"/>
                <w:lang w:eastAsia="en-US"/>
              </w:rPr>
              <w:t>4</w:t>
            </w:r>
          </w:p>
        </w:tc>
      </w:tr>
      <w:tr w:rsidR="00AB27FE" w:rsidRPr="003E478E" w:rsidTr="009432EC">
        <w:tc>
          <w:tcPr>
            <w:tcW w:w="675" w:type="dxa"/>
            <w:shd w:val="clear" w:color="auto" w:fill="auto"/>
          </w:tcPr>
          <w:p w:rsidR="00AB27FE" w:rsidRPr="003E478E" w:rsidRDefault="00AB27FE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AB27FE" w:rsidRPr="003E478E" w:rsidRDefault="009432EC" w:rsidP="006C4096">
            <w:pPr>
              <w:spacing w:before="0" w:after="0" w:line="240" w:lineRule="auto"/>
              <w:jc w:val="both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2.2 Общая оценка риска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AB27FE" w:rsidRPr="003E478E" w:rsidRDefault="009432EC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2</w:t>
            </w:r>
            <w:r w:rsidR="00A62564" w:rsidRPr="003E478E">
              <w:rPr>
                <w:rFonts w:eastAsia="Calibri"/>
                <w:kern w:val="2"/>
                <w:szCs w:val="28"/>
                <w:lang w:eastAsia="en-US"/>
              </w:rPr>
              <w:t>4</w:t>
            </w:r>
          </w:p>
        </w:tc>
      </w:tr>
      <w:tr w:rsidR="00AB27FE" w:rsidRPr="003E478E" w:rsidTr="009432EC">
        <w:tc>
          <w:tcPr>
            <w:tcW w:w="675" w:type="dxa"/>
            <w:shd w:val="clear" w:color="auto" w:fill="auto"/>
          </w:tcPr>
          <w:p w:rsidR="00AB27FE" w:rsidRPr="003E478E" w:rsidRDefault="00FF6D27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3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AB27FE" w:rsidRPr="003E478E" w:rsidRDefault="00A308BF" w:rsidP="006C4096">
            <w:pPr>
              <w:spacing w:before="0" w:after="0" w:line="240" w:lineRule="auto"/>
              <w:jc w:val="both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Выводы из оценки факторов риска ЧС природного и техногенного характера и воздействия их последствий на территорию города, проектные обоснования минимизации их последствий с учетом ИТМ ГО, предупреждения ЧС и обеспечения пожарной безопасности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AB27FE" w:rsidRPr="003E478E" w:rsidRDefault="001A7103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2</w:t>
            </w:r>
            <w:r w:rsidR="00A62564" w:rsidRPr="003E478E">
              <w:rPr>
                <w:rFonts w:eastAsia="Calibri"/>
                <w:kern w:val="2"/>
                <w:szCs w:val="28"/>
                <w:lang w:eastAsia="en-US"/>
              </w:rPr>
              <w:t>7</w:t>
            </w:r>
          </w:p>
        </w:tc>
      </w:tr>
      <w:tr w:rsidR="00FF6D27" w:rsidRPr="003E478E" w:rsidTr="009432EC">
        <w:tc>
          <w:tcPr>
            <w:tcW w:w="675" w:type="dxa"/>
            <w:shd w:val="clear" w:color="auto" w:fill="auto"/>
          </w:tcPr>
          <w:p w:rsidR="00FF6D27" w:rsidRPr="003E478E" w:rsidRDefault="00FF6D27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FF6D27" w:rsidRPr="003E478E" w:rsidRDefault="008A4A2F" w:rsidP="008A4A2F">
            <w:pPr>
              <w:spacing w:before="0" w:after="0" w:line="240" w:lineRule="auto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3.1 При авариях на потенциально опасных объектах, в том числе авариях на транспорте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FF6D27" w:rsidRPr="003E478E" w:rsidRDefault="001A7103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2</w:t>
            </w:r>
            <w:r w:rsidR="00A62564" w:rsidRPr="003E478E">
              <w:rPr>
                <w:rFonts w:eastAsia="Calibri"/>
                <w:kern w:val="2"/>
                <w:szCs w:val="28"/>
                <w:lang w:eastAsia="en-US"/>
              </w:rPr>
              <w:t>7</w:t>
            </w:r>
          </w:p>
        </w:tc>
      </w:tr>
      <w:tr w:rsidR="00FF6D27" w:rsidRPr="003E478E" w:rsidTr="009432EC">
        <w:tc>
          <w:tcPr>
            <w:tcW w:w="675" w:type="dxa"/>
            <w:shd w:val="clear" w:color="auto" w:fill="auto"/>
          </w:tcPr>
          <w:p w:rsidR="00FF6D27" w:rsidRPr="003E478E" w:rsidRDefault="00FF6D27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FF6D27" w:rsidRPr="003E478E" w:rsidRDefault="008A4A2F" w:rsidP="006C4096">
            <w:pPr>
              <w:spacing w:before="0" w:after="0" w:line="240" w:lineRule="auto"/>
              <w:jc w:val="both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3.2 При воздействии поражающих факторов источников природных чрезвычайных ситуаций (опасные геологические процессы, опасные гидрологические явления и процессы, опасные метеорологические явления и процессы, природные пожары)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FF6D27" w:rsidRPr="003E478E" w:rsidRDefault="001A7103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4</w:t>
            </w:r>
            <w:r w:rsidR="00A62564" w:rsidRPr="003E478E">
              <w:rPr>
                <w:rFonts w:eastAsia="Calibri"/>
                <w:kern w:val="2"/>
                <w:szCs w:val="28"/>
                <w:lang w:eastAsia="en-US"/>
              </w:rPr>
              <w:t>4</w:t>
            </w:r>
          </w:p>
        </w:tc>
      </w:tr>
      <w:tr w:rsidR="001A7103" w:rsidRPr="003E478E" w:rsidTr="009432EC">
        <w:tc>
          <w:tcPr>
            <w:tcW w:w="675" w:type="dxa"/>
            <w:shd w:val="clear" w:color="auto" w:fill="auto"/>
          </w:tcPr>
          <w:p w:rsidR="001A7103" w:rsidRPr="003E478E" w:rsidRDefault="001A7103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1A7103" w:rsidRPr="003E478E" w:rsidRDefault="001A7103" w:rsidP="006C4096">
            <w:pPr>
              <w:spacing w:before="0" w:after="0" w:line="240" w:lineRule="auto"/>
              <w:jc w:val="both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3.3 При наложении поражающих факторов военных чрезвычайных ситуаций, в том числе зон возможной опасности предусмотренных СП 165.1325800.2014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1A7103" w:rsidRPr="003E478E" w:rsidRDefault="00A62564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52</w:t>
            </w:r>
          </w:p>
        </w:tc>
      </w:tr>
      <w:tr w:rsidR="00AB27FE" w:rsidRPr="003E478E" w:rsidTr="009432EC">
        <w:tc>
          <w:tcPr>
            <w:tcW w:w="675" w:type="dxa"/>
            <w:shd w:val="clear" w:color="auto" w:fill="auto"/>
          </w:tcPr>
          <w:p w:rsidR="00AB27FE" w:rsidRPr="003E478E" w:rsidRDefault="00AB27FE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AB27FE" w:rsidRPr="003E478E" w:rsidRDefault="0018143A" w:rsidP="006C4096">
            <w:pPr>
              <w:spacing w:before="0" w:after="0" w:line="240" w:lineRule="auto"/>
              <w:jc w:val="both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3.4 При развитии застройки территории и размещения объектов капитального строительства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AB27FE" w:rsidRPr="003E478E" w:rsidRDefault="00A62564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55</w:t>
            </w:r>
          </w:p>
        </w:tc>
      </w:tr>
      <w:tr w:rsidR="00450EF4" w:rsidRPr="003E478E" w:rsidTr="009432EC">
        <w:tc>
          <w:tcPr>
            <w:tcW w:w="675" w:type="dxa"/>
            <w:shd w:val="clear" w:color="auto" w:fill="auto"/>
          </w:tcPr>
          <w:p w:rsidR="00450EF4" w:rsidRPr="003E478E" w:rsidRDefault="00450EF4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450EF4" w:rsidRPr="003E478E" w:rsidRDefault="0018143A" w:rsidP="006C4096">
            <w:pPr>
              <w:spacing w:before="0" w:after="0" w:line="240" w:lineRule="auto"/>
              <w:jc w:val="both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3.5 При обеспечении мероприятий пожарной безопасности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450EF4" w:rsidRPr="003E478E" w:rsidRDefault="00A62564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57</w:t>
            </w:r>
          </w:p>
        </w:tc>
      </w:tr>
      <w:tr w:rsidR="0018143A" w:rsidRPr="003E478E" w:rsidTr="009432EC">
        <w:tc>
          <w:tcPr>
            <w:tcW w:w="675" w:type="dxa"/>
            <w:shd w:val="clear" w:color="auto" w:fill="auto"/>
          </w:tcPr>
          <w:p w:rsidR="0018143A" w:rsidRPr="003E478E" w:rsidRDefault="0018143A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18143A" w:rsidRPr="003E478E" w:rsidRDefault="00FC4F1A" w:rsidP="006C4096">
            <w:pPr>
              <w:spacing w:before="0" w:after="0" w:line="240" w:lineRule="auto"/>
              <w:jc w:val="both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3.6 При развитии транспортной и инженерной инфраструктур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18143A" w:rsidRPr="003E478E" w:rsidRDefault="00A62564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62</w:t>
            </w:r>
          </w:p>
        </w:tc>
      </w:tr>
      <w:tr w:rsidR="0018143A" w:rsidRPr="003E478E" w:rsidTr="009432EC">
        <w:tc>
          <w:tcPr>
            <w:tcW w:w="675" w:type="dxa"/>
            <w:shd w:val="clear" w:color="auto" w:fill="auto"/>
          </w:tcPr>
          <w:p w:rsidR="0018143A" w:rsidRPr="003E478E" w:rsidRDefault="0018143A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18143A" w:rsidRPr="003E478E" w:rsidRDefault="00FC4F1A" w:rsidP="006C4096">
            <w:pPr>
              <w:spacing w:before="0" w:after="0" w:line="240" w:lineRule="auto"/>
              <w:jc w:val="both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3.7 При развитии систем оповещения населения о чрезвычайных ситуациях и систем оповещения ГО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18143A" w:rsidRPr="003E478E" w:rsidRDefault="00A62564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68</w:t>
            </w:r>
          </w:p>
        </w:tc>
      </w:tr>
      <w:tr w:rsidR="00FC4F1A" w:rsidRPr="003E478E" w:rsidTr="009432EC">
        <w:tc>
          <w:tcPr>
            <w:tcW w:w="675" w:type="dxa"/>
            <w:shd w:val="clear" w:color="auto" w:fill="auto"/>
          </w:tcPr>
          <w:p w:rsidR="00FC4F1A" w:rsidRPr="003E478E" w:rsidRDefault="00FC4F1A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FC4F1A" w:rsidRPr="003E478E" w:rsidRDefault="00FC4F1A" w:rsidP="006C4096">
            <w:pPr>
              <w:spacing w:before="0" w:after="0" w:line="240" w:lineRule="auto"/>
              <w:jc w:val="both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3.8</w:t>
            </w:r>
            <w:r w:rsidR="009D1A68" w:rsidRPr="003E478E">
              <w:rPr>
                <w:rFonts w:eastAsia="Calibri"/>
                <w:kern w:val="2"/>
                <w:szCs w:val="28"/>
                <w:lang w:eastAsia="en-US"/>
              </w:rPr>
              <w:t> </w:t>
            </w:r>
            <w:r w:rsidRPr="003E478E">
              <w:rPr>
                <w:rFonts w:eastAsia="Calibri"/>
                <w:kern w:val="2"/>
                <w:szCs w:val="28"/>
                <w:lang w:eastAsia="en-US"/>
              </w:rPr>
              <w:t>При проведении эвакуационных мероприятий в чрезвычайных ситуациях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FC4F1A" w:rsidRPr="003E478E" w:rsidRDefault="00A62564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71</w:t>
            </w:r>
          </w:p>
        </w:tc>
      </w:tr>
      <w:tr w:rsidR="00FC4F1A" w:rsidRPr="003E478E" w:rsidTr="009432EC">
        <w:tc>
          <w:tcPr>
            <w:tcW w:w="675" w:type="dxa"/>
            <w:shd w:val="clear" w:color="auto" w:fill="auto"/>
          </w:tcPr>
          <w:p w:rsidR="00FC4F1A" w:rsidRPr="003E478E" w:rsidRDefault="00FC4F1A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FC4F1A" w:rsidRPr="003E478E" w:rsidRDefault="009D1A68" w:rsidP="006C4096">
            <w:pPr>
              <w:spacing w:before="0" w:after="0" w:line="240" w:lineRule="auto"/>
              <w:jc w:val="both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3.9 При развитии сил и средств ликвидации чрезвычайных ситуаций, мониторинга и прогнозирования чрезвычайных ситуаций и организации мероприятий первоочередного жизнеобеспечения пострадавшего населения</w:t>
            </w:r>
          </w:p>
        </w:tc>
        <w:tc>
          <w:tcPr>
            <w:tcW w:w="533" w:type="dxa"/>
            <w:shd w:val="clear" w:color="auto" w:fill="auto"/>
            <w:vAlign w:val="bottom"/>
          </w:tcPr>
          <w:p w:rsidR="00FC4F1A" w:rsidRPr="003E478E" w:rsidRDefault="00A62564" w:rsidP="006C4096">
            <w:pPr>
              <w:spacing w:before="0" w:after="0" w:line="240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  <w:r w:rsidRPr="003E478E">
              <w:rPr>
                <w:rFonts w:eastAsia="Calibri"/>
                <w:kern w:val="2"/>
                <w:szCs w:val="28"/>
                <w:lang w:eastAsia="en-US"/>
              </w:rPr>
              <w:t>72</w:t>
            </w:r>
          </w:p>
        </w:tc>
      </w:tr>
    </w:tbl>
    <w:p w:rsidR="008D245B" w:rsidRPr="003E478E" w:rsidRDefault="008D245B" w:rsidP="006C4096">
      <w:pPr>
        <w:keepNext/>
        <w:widowControl w:val="0"/>
        <w:tabs>
          <w:tab w:val="left" w:pos="511"/>
          <w:tab w:val="left" w:pos="8641"/>
          <w:tab w:val="right" w:leader="dot" w:pos="9356"/>
        </w:tabs>
        <w:suppressAutoHyphens/>
        <w:spacing w:line="240" w:lineRule="auto"/>
        <w:ind w:left="142" w:right="565" w:firstLine="700"/>
        <w:jc w:val="both"/>
        <w:rPr>
          <w:b/>
        </w:rPr>
      </w:pPr>
    </w:p>
    <w:p w:rsidR="00BF0032" w:rsidRPr="003E478E" w:rsidRDefault="00E67FD1" w:rsidP="006C4096">
      <w:pPr>
        <w:pStyle w:val="1"/>
        <w:pageBreakBefore/>
        <w:tabs>
          <w:tab w:val="left" w:pos="98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230167384"/>
      <w:bookmarkStart w:id="2" w:name="_Toc264030069"/>
      <w:r w:rsidRPr="003E478E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1"/>
      <w:bookmarkEnd w:id="2"/>
    </w:p>
    <w:p w:rsidR="00E67FD1" w:rsidRPr="003E478E" w:rsidRDefault="00E67FD1" w:rsidP="006C4096">
      <w:pPr>
        <w:spacing w:before="0" w:after="0" w:line="240" w:lineRule="auto"/>
        <w:rPr>
          <w:szCs w:val="28"/>
        </w:rPr>
      </w:pPr>
    </w:p>
    <w:p w:rsidR="00E67FD1" w:rsidRPr="003E478E" w:rsidRDefault="00E67FD1" w:rsidP="006C4096">
      <w:pPr>
        <w:widowControl w:val="0"/>
        <w:tabs>
          <w:tab w:val="left" w:pos="511"/>
          <w:tab w:val="left" w:pos="8641"/>
        </w:tabs>
        <w:spacing w:before="0" w:after="0" w:line="240" w:lineRule="auto"/>
        <w:ind w:firstLine="709"/>
        <w:jc w:val="both"/>
        <w:rPr>
          <w:szCs w:val="28"/>
        </w:rPr>
      </w:pPr>
      <w:bookmarkStart w:id="3" w:name="_Toc230167385"/>
      <w:bookmarkStart w:id="4" w:name="_Toc264030070"/>
      <w:r w:rsidRPr="003E478E">
        <w:rPr>
          <w:szCs w:val="28"/>
        </w:rPr>
        <w:t xml:space="preserve">Цель разработки раздела </w:t>
      </w:r>
      <w:r w:rsidR="0049134B" w:rsidRPr="003E478E">
        <w:rPr>
          <w:szCs w:val="28"/>
        </w:rPr>
        <w:t>«</w:t>
      </w:r>
      <w:r w:rsidRPr="003E478E">
        <w:rPr>
          <w:szCs w:val="28"/>
        </w:rPr>
        <w:t>Перечень и характеристика основных факторов риска возникновения чрезвычайных ситуаций природного и техногенного характера</w:t>
      </w:r>
      <w:r w:rsidR="0049134B" w:rsidRPr="003E478E">
        <w:rPr>
          <w:szCs w:val="28"/>
        </w:rPr>
        <w:t>»</w:t>
      </w:r>
      <w:r w:rsidRPr="003E478E">
        <w:rPr>
          <w:szCs w:val="28"/>
        </w:rPr>
        <w:t xml:space="preserve"> в составе материалов по обоснованию внесения изменений в генеральный план </w:t>
      </w:r>
      <w:r w:rsidR="007E64F5" w:rsidRPr="003E478E">
        <w:rPr>
          <w:szCs w:val="28"/>
        </w:rPr>
        <w:t xml:space="preserve">муниципального образования </w:t>
      </w:r>
      <w:r w:rsidR="0049134B" w:rsidRPr="003E478E">
        <w:rPr>
          <w:szCs w:val="28"/>
        </w:rPr>
        <w:t>«</w:t>
      </w:r>
      <w:r w:rsidRPr="003E478E">
        <w:rPr>
          <w:szCs w:val="28"/>
        </w:rPr>
        <w:t xml:space="preserve">город </w:t>
      </w:r>
      <w:r w:rsidR="007E64F5" w:rsidRPr="003E478E">
        <w:rPr>
          <w:szCs w:val="28"/>
        </w:rPr>
        <w:t>Льгов</w:t>
      </w:r>
      <w:r w:rsidR="0049134B" w:rsidRPr="003E478E">
        <w:rPr>
          <w:szCs w:val="28"/>
        </w:rPr>
        <w:t>»</w:t>
      </w:r>
      <w:r w:rsidRPr="003E478E">
        <w:rPr>
          <w:szCs w:val="28"/>
        </w:rPr>
        <w:t xml:space="preserve"> Курской области</w:t>
      </w:r>
      <w:r w:rsidR="007E64F5" w:rsidRPr="003E478E">
        <w:rPr>
          <w:szCs w:val="28"/>
        </w:rPr>
        <w:t xml:space="preserve"> (далее – город)</w:t>
      </w:r>
      <w:r w:rsidRPr="003E478E">
        <w:rPr>
          <w:szCs w:val="28"/>
        </w:rPr>
        <w:t xml:space="preserve"> – анализ основных опасностей и рисков на территории города и факторов их возникновения. </w:t>
      </w:r>
    </w:p>
    <w:p w:rsidR="00E67FD1" w:rsidRPr="003E478E" w:rsidRDefault="00E67FD1" w:rsidP="006C4096">
      <w:pPr>
        <w:widowControl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Основной задачей при разработке раздела, на основе анализа факторов риска возникновения </w:t>
      </w:r>
      <w:r w:rsidR="007E64F5" w:rsidRPr="003E478E">
        <w:rPr>
          <w:szCs w:val="28"/>
        </w:rPr>
        <w:t xml:space="preserve">чрезвычайных ситуаций (далее – </w:t>
      </w:r>
      <w:r w:rsidRPr="003E478E">
        <w:rPr>
          <w:szCs w:val="28"/>
        </w:rPr>
        <w:t>ЧС</w:t>
      </w:r>
      <w:r w:rsidR="007E64F5" w:rsidRPr="003E478E">
        <w:rPr>
          <w:szCs w:val="28"/>
        </w:rPr>
        <w:t>)</w:t>
      </w:r>
      <w:r w:rsidRPr="003E478E">
        <w:rPr>
          <w:szCs w:val="28"/>
        </w:rPr>
        <w:t xml:space="preserve"> природного и техногенного характера, в том числе включая ЧС военного, биолого-социального характера и иных угроз проектируемой территории, определить разработку проектных мероприятий по минимизации их последствий с учетом </w:t>
      </w:r>
      <w:r w:rsidR="007E64F5" w:rsidRPr="003E478E">
        <w:rPr>
          <w:szCs w:val="28"/>
        </w:rPr>
        <w:t xml:space="preserve">инженерно-технических мероприятий гражданской обороны (далее – </w:t>
      </w:r>
      <w:r w:rsidRPr="003E478E">
        <w:rPr>
          <w:szCs w:val="28"/>
        </w:rPr>
        <w:t>ИТМ ГО</w:t>
      </w:r>
      <w:r w:rsidR="007E64F5" w:rsidRPr="003E478E">
        <w:rPr>
          <w:szCs w:val="28"/>
        </w:rPr>
        <w:t>)</w:t>
      </w:r>
      <w:r w:rsidRPr="003E478E">
        <w:rPr>
          <w:szCs w:val="28"/>
        </w:rPr>
        <w:t>, предупреждения ЧС и обеспечения пожарной безопасности, а также выявить территории, возможности застройки и хозяйственного использования которых ограничены действием указанных факторов, обеспечить при территориальном планировании выполнение требований соответствующих технических регламентов и законодательства в области безопасности.</w:t>
      </w:r>
    </w:p>
    <w:p w:rsidR="00E67FD1" w:rsidRPr="003E478E" w:rsidRDefault="00E67FD1" w:rsidP="006C4096">
      <w:pPr>
        <w:widowControl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Перечень нормативных актов, нормативно-технических и иных документов, использованных </w:t>
      </w:r>
      <w:r w:rsidR="0046261A" w:rsidRPr="003E478E">
        <w:rPr>
          <w:szCs w:val="28"/>
        </w:rPr>
        <w:t>при разработке</w:t>
      </w:r>
      <w:r w:rsidRPr="003E478E">
        <w:rPr>
          <w:szCs w:val="28"/>
        </w:rPr>
        <w:t xml:space="preserve"> раздела:</w:t>
      </w:r>
    </w:p>
    <w:p w:rsidR="00E67FD1" w:rsidRPr="003E478E" w:rsidRDefault="00E67FD1" w:rsidP="006C4096">
      <w:pPr>
        <w:widowControl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СП 165.1325800.2014 </w:t>
      </w:r>
      <w:r w:rsidR="0049134B" w:rsidRPr="003E478E">
        <w:rPr>
          <w:szCs w:val="28"/>
        </w:rPr>
        <w:t>«</w:t>
      </w:r>
      <w:r w:rsidRPr="003E478E">
        <w:rPr>
          <w:szCs w:val="28"/>
        </w:rPr>
        <w:t>СНиП 2.01.51-90 Инженерно-технические мероприятия гражданской обороны</w:t>
      </w:r>
      <w:r w:rsidR="0049134B" w:rsidRPr="003E478E">
        <w:rPr>
          <w:szCs w:val="28"/>
        </w:rPr>
        <w:t>»</w:t>
      </w:r>
      <w:r w:rsidRPr="003E478E">
        <w:rPr>
          <w:szCs w:val="28"/>
        </w:rPr>
        <w:t>;</w:t>
      </w:r>
    </w:p>
    <w:p w:rsidR="00E67FD1" w:rsidRPr="003E478E" w:rsidRDefault="00E67FD1" w:rsidP="006C4096">
      <w:pPr>
        <w:widowControl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СП 88.13330.2014 </w:t>
      </w:r>
      <w:r w:rsidR="0049134B" w:rsidRPr="003E478E">
        <w:rPr>
          <w:szCs w:val="28"/>
        </w:rPr>
        <w:t>«</w:t>
      </w:r>
      <w:r w:rsidRPr="003E478E">
        <w:rPr>
          <w:szCs w:val="28"/>
        </w:rPr>
        <w:t>СНиП II-11-77* Защитные сооружения гражданской обороны</w:t>
      </w:r>
      <w:r w:rsidR="0049134B" w:rsidRPr="003E478E">
        <w:rPr>
          <w:szCs w:val="28"/>
        </w:rPr>
        <w:t>»</w:t>
      </w:r>
      <w:r w:rsidRPr="003E478E">
        <w:rPr>
          <w:szCs w:val="28"/>
        </w:rPr>
        <w:t>;</w:t>
      </w:r>
    </w:p>
    <w:p w:rsidR="00E67FD1" w:rsidRPr="003E478E" w:rsidRDefault="00E67FD1" w:rsidP="006C4096">
      <w:pPr>
        <w:widowControl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СП 264.1325800.2016 </w:t>
      </w:r>
      <w:r w:rsidR="0049134B" w:rsidRPr="003E478E">
        <w:rPr>
          <w:szCs w:val="28"/>
        </w:rPr>
        <w:t>«</w:t>
      </w:r>
      <w:r w:rsidRPr="003E478E">
        <w:rPr>
          <w:szCs w:val="28"/>
        </w:rPr>
        <w:t>СНиП 2.01.53-84 Световая маскировка населенных пунктов и объектов народного хозяйства</w:t>
      </w:r>
      <w:r w:rsidR="0049134B" w:rsidRPr="003E478E">
        <w:rPr>
          <w:szCs w:val="28"/>
        </w:rPr>
        <w:t>»</w:t>
      </w:r>
      <w:r w:rsidRPr="003E478E">
        <w:rPr>
          <w:szCs w:val="28"/>
        </w:rPr>
        <w:t>;</w:t>
      </w:r>
    </w:p>
    <w:p w:rsidR="00E67FD1" w:rsidRPr="003E478E" w:rsidRDefault="00E67FD1" w:rsidP="006C4096">
      <w:pPr>
        <w:widowControl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СП 32.13330.2018 </w:t>
      </w:r>
      <w:r w:rsidR="0049134B" w:rsidRPr="003E478E">
        <w:rPr>
          <w:szCs w:val="28"/>
        </w:rPr>
        <w:t>«</w:t>
      </w:r>
      <w:r w:rsidRPr="003E478E">
        <w:rPr>
          <w:szCs w:val="28"/>
        </w:rPr>
        <w:t>СНиП 2.04.03-85 Канализация. Наружные сети и сооружения</w:t>
      </w:r>
      <w:r w:rsidR="0049134B" w:rsidRPr="003E478E">
        <w:rPr>
          <w:szCs w:val="28"/>
        </w:rPr>
        <w:t>»</w:t>
      </w:r>
      <w:r w:rsidRPr="003E478E">
        <w:rPr>
          <w:szCs w:val="28"/>
        </w:rPr>
        <w:t>;</w:t>
      </w:r>
    </w:p>
    <w:p w:rsidR="00E67FD1" w:rsidRPr="003E478E" w:rsidRDefault="00E67FD1" w:rsidP="006C4096">
      <w:pPr>
        <w:widowControl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СП 42.13330.2016 </w:t>
      </w:r>
      <w:r w:rsidR="0049134B" w:rsidRPr="003E478E">
        <w:rPr>
          <w:szCs w:val="28"/>
        </w:rPr>
        <w:t>«</w:t>
      </w:r>
      <w:r w:rsidRPr="003E478E">
        <w:rPr>
          <w:szCs w:val="28"/>
        </w:rPr>
        <w:t>СНиП 2.07.01-89* Градостроительство. Планировка и застройка городских и сельских поселений</w:t>
      </w:r>
      <w:r w:rsidR="0049134B" w:rsidRPr="003E478E">
        <w:rPr>
          <w:szCs w:val="28"/>
        </w:rPr>
        <w:t>»</w:t>
      </w:r>
      <w:r w:rsidRPr="003E478E">
        <w:rPr>
          <w:szCs w:val="28"/>
        </w:rPr>
        <w:t>;</w:t>
      </w:r>
    </w:p>
    <w:p w:rsidR="00E67FD1" w:rsidRPr="003E478E" w:rsidRDefault="00E67FD1" w:rsidP="006C4096">
      <w:pPr>
        <w:widowControl w:val="0"/>
        <w:spacing w:before="0" w:after="0" w:line="240" w:lineRule="auto"/>
        <w:ind w:firstLine="709"/>
        <w:jc w:val="both"/>
        <w:rPr>
          <w:szCs w:val="28"/>
        </w:rPr>
      </w:pPr>
      <w:bookmarkStart w:id="5" w:name="_Hlk122346323"/>
      <w:r w:rsidRPr="003E478E">
        <w:rPr>
          <w:szCs w:val="28"/>
        </w:rPr>
        <w:t xml:space="preserve">СП 104.13330.2016 </w:t>
      </w:r>
      <w:r w:rsidR="0049134B" w:rsidRPr="003E478E">
        <w:rPr>
          <w:szCs w:val="28"/>
        </w:rPr>
        <w:t>«</w:t>
      </w:r>
      <w:r w:rsidRPr="003E478E">
        <w:rPr>
          <w:szCs w:val="28"/>
        </w:rPr>
        <w:t>СНиП 2.06.15-85 Инженерная защита территории от затопления и подтопления</w:t>
      </w:r>
      <w:r w:rsidR="0049134B" w:rsidRPr="003E478E">
        <w:rPr>
          <w:szCs w:val="28"/>
        </w:rPr>
        <w:t>»</w:t>
      </w:r>
      <w:r w:rsidRPr="003E478E">
        <w:rPr>
          <w:szCs w:val="28"/>
        </w:rPr>
        <w:t>;</w:t>
      </w:r>
    </w:p>
    <w:p w:rsidR="00E67FD1" w:rsidRPr="003E478E" w:rsidRDefault="00E67FD1" w:rsidP="006C4096">
      <w:pPr>
        <w:widowControl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СП 116.13330.2012 </w:t>
      </w:r>
      <w:r w:rsidR="0049134B" w:rsidRPr="003E478E">
        <w:rPr>
          <w:szCs w:val="28"/>
        </w:rPr>
        <w:t>«</w:t>
      </w:r>
      <w:r w:rsidRPr="003E478E">
        <w:rPr>
          <w:szCs w:val="28"/>
        </w:rPr>
        <w:t>СНиП 22-02-2003 Инженерная защита территорий, зданий и сооружений от опасных геологических процессов. Основные положения проектирования</w:t>
      </w:r>
      <w:r w:rsidR="0049134B" w:rsidRPr="003E478E">
        <w:rPr>
          <w:szCs w:val="28"/>
        </w:rPr>
        <w:t>»</w:t>
      </w:r>
      <w:r w:rsidRPr="003E478E">
        <w:rPr>
          <w:szCs w:val="28"/>
        </w:rPr>
        <w:t>;</w:t>
      </w:r>
    </w:p>
    <w:bookmarkEnd w:id="5"/>
    <w:p w:rsidR="00E67FD1" w:rsidRPr="003E478E" w:rsidRDefault="00E67FD1" w:rsidP="006C4096">
      <w:pPr>
        <w:widowControl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СП 94.13330.2016 </w:t>
      </w:r>
      <w:r w:rsidR="0049134B" w:rsidRPr="003E478E">
        <w:rPr>
          <w:szCs w:val="28"/>
        </w:rPr>
        <w:t>«</w:t>
      </w:r>
      <w:r w:rsidRPr="003E478E">
        <w:rPr>
          <w:szCs w:val="28"/>
        </w:rPr>
        <w:t>СНиП 2.01.57-85 Приспособление объектов коммунально-бытового назначения для санитарной обработки людей, специальной обработки одежды и подвижного состава автотранспорта</w:t>
      </w:r>
      <w:r w:rsidR="0049134B" w:rsidRPr="003E478E">
        <w:rPr>
          <w:szCs w:val="28"/>
        </w:rPr>
        <w:t>»</w:t>
      </w:r>
      <w:r w:rsidRPr="003E478E">
        <w:rPr>
          <w:szCs w:val="28"/>
        </w:rPr>
        <w:t>;</w:t>
      </w:r>
    </w:p>
    <w:p w:rsidR="00E67FD1" w:rsidRPr="003E478E" w:rsidRDefault="00E67FD1" w:rsidP="006C4096">
      <w:pPr>
        <w:widowControl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ведомственные строительные нормы ВСН ВК 4-90 </w:t>
      </w:r>
      <w:r w:rsidR="0049134B" w:rsidRPr="003E478E">
        <w:rPr>
          <w:szCs w:val="28"/>
        </w:rPr>
        <w:t>«</w:t>
      </w:r>
      <w:r w:rsidRPr="003E478E">
        <w:rPr>
          <w:szCs w:val="28"/>
        </w:rPr>
        <w:t>Инструкция по подготовке и работе систем хозяйственно-питьевого водоснабжения в чрезвычайных ситуациях</w:t>
      </w:r>
      <w:r w:rsidR="0049134B" w:rsidRPr="003E478E">
        <w:rPr>
          <w:szCs w:val="28"/>
        </w:rPr>
        <w:t>»</w:t>
      </w:r>
      <w:r w:rsidRPr="003E478E">
        <w:rPr>
          <w:szCs w:val="28"/>
        </w:rPr>
        <w:t>;</w:t>
      </w:r>
    </w:p>
    <w:p w:rsidR="00E67FD1" w:rsidRPr="003E478E" w:rsidRDefault="00E67FD1" w:rsidP="006C4096">
      <w:pPr>
        <w:widowControl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Положение о системах оповещения населения, утвержд</w:t>
      </w:r>
      <w:r w:rsidR="005D6A70" w:rsidRPr="003E478E">
        <w:rPr>
          <w:szCs w:val="28"/>
        </w:rPr>
        <w:t>е</w:t>
      </w:r>
      <w:r w:rsidRPr="003E478E">
        <w:rPr>
          <w:szCs w:val="28"/>
        </w:rPr>
        <w:t xml:space="preserve">нное совместным приказом МЧС России, </w:t>
      </w:r>
      <w:proofErr w:type="spellStart"/>
      <w:r w:rsidRPr="003E478E">
        <w:rPr>
          <w:szCs w:val="28"/>
        </w:rPr>
        <w:t>Минцифры</w:t>
      </w:r>
      <w:proofErr w:type="spellEnd"/>
      <w:r w:rsidRPr="003E478E">
        <w:rPr>
          <w:szCs w:val="28"/>
        </w:rPr>
        <w:t xml:space="preserve"> России от 31.07.2020 </w:t>
      </w:r>
      <w:r w:rsidRPr="003E478E">
        <w:rPr>
          <w:szCs w:val="28"/>
        </w:rPr>
        <w:lastRenderedPageBreak/>
        <w:t>№ 578/365;</w:t>
      </w:r>
    </w:p>
    <w:p w:rsidR="00E67FD1" w:rsidRPr="003E478E" w:rsidRDefault="00E67FD1" w:rsidP="006C4096">
      <w:pPr>
        <w:widowControl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Технический регламент о требованиях пожарной безопасности, утвержд</w:t>
      </w:r>
      <w:r w:rsidR="005D6A70" w:rsidRPr="003E478E">
        <w:rPr>
          <w:szCs w:val="28"/>
        </w:rPr>
        <w:t>е</w:t>
      </w:r>
      <w:r w:rsidRPr="003E478E">
        <w:rPr>
          <w:szCs w:val="28"/>
        </w:rPr>
        <w:t>нный Федеральным законом Российской Федерации от 22 июля 2008 г. № 123-ФЗ;</w:t>
      </w:r>
    </w:p>
    <w:p w:rsidR="00E67FD1" w:rsidRPr="003E478E" w:rsidRDefault="00E67FD1" w:rsidP="006C4096">
      <w:pPr>
        <w:widowControl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Правила эвакуации населения, материальных и культурных ценностей в безопасные районы, утвержденные постановлением Правительства Российской Федерации от 22.06.2004 № 303ДСП;</w:t>
      </w:r>
    </w:p>
    <w:p w:rsidR="00E67FD1" w:rsidRPr="003E478E" w:rsidRDefault="00E67FD1" w:rsidP="006C4096">
      <w:pPr>
        <w:widowControl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Порядок создания убежищ и иных объектов гражданской обороны, утвержд</w:t>
      </w:r>
      <w:r w:rsidR="005D6A70" w:rsidRPr="003E478E">
        <w:rPr>
          <w:szCs w:val="28"/>
        </w:rPr>
        <w:t>е</w:t>
      </w:r>
      <w:r w:rsidRPr="003E478E">
        <w:rPr>
          <w:szCs w:val="28"/>
        </w:rPr>
        <w:t>нный постановлением Правительства Российской Федерации от 29.11.1999 № 1309;</w:t>
      </w:r>
    </w:p>
    <w:p w:rsidR="00E67FD1" w:rsidRPr="003E478E" w:rsidRDefault="00E67FD1" w:rsidP="006C4096">
      <w:pPr>
        <w:widowControl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Методические рекомендации по разработке проектов генеральных планов поселений и городских округов, утвержденные приказом Минрегионразвития Росс</w:t>
      </w:r>
      <w:r w:rsidR="00B2361C" w:rsidRPr="003E478E">
        <w:rPr>
          <w:szCs w:val="28"/>
        </w:rPr>
        <w:t>ийской Федерации</w:t>
      </w:r>
      <w:r w:rsidRPr="003E478E">
        <w:rPr>
          <w:szCs w:val="28"/>
        </w:rPr>
        <w:t xml:space="preserve"> от 26.05.2011 № 244.</w:t>
      </w:r>
    </w:p>
    <w:p w:rsidR="00BF0032" w:rsidRPr="003E478E" w:rsidRDefault="005D6A70" w:rsidP="006C4096">
      <w:pPr>
        <w:pStyle w:val="1"/>
        <w:pageBreakBefore/>
        <w:tabs>
          <w:tab w:val="left" w:pos="98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78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3E478E">
        <w:rPr>
          <w:rFonts w:ascii="Times New Roman" w:hAnsi="Times New Roman" w:cs="Times New Roman"/>
        </w:rPr>
        <w:t>. </w:t>
      </w:r>
      <w:r w:rsidRPr="003E478E">
        <w:rPr>
          <w:rFonts w:ascii="Times New Roman" w:hAnsi="Times New Roman" w:cs="Times New Roman"/>
          <w:sz w:val="28"/>
          <w:szCs w:val="28"/>
        </w:rPr>
        <w:t xml:space="preserve">КРАТКОЕ ОПИСАНИЕ ТЕРРИТОРИИ МУНИЦИПАЛЬНОГО ОБРАЗОВАНИЯ </w:t>
      </w:r>
      <w:r w:rsidR="0049134B" w:rsidRPr="003E478E">
        <w:rPr>
          <w:rFonts w:ascii="Times New Roman" w:hAnsi="Times New Roman" w:cs="Times New Roman"/>
          <w:sz w:val="28"/>
          <w:szCs w:val="28"/>
        </w:rPr>
        <w:t>«</w:t>
      </w:r>
      <w:r w:rsidRPr="003E478E">
        <w:rPr>
          <w:rFonts w:ascii="Times New Roman" w:hAnsi="Times New Roman" w:cs="Times New Roman"/>
          <w:sz w:val="28"/>
          <w:szCs w:val="28"/>
        </w:rPr>
        <w:t>ГОРОД ЛЬГОВ</w:t>
      </w:r>
      <w:r w:rsidR="0049134B" w:rsidRPr="003E478E">
        <w:rPr>
          <w:rFonts w:ascii="Times New Roman" w:hAnsi="Times New Roman" w:cs="Times New Roman"/>
          <w:sz w:val="28"/>
          <w:szCs w:val="28"/>
        </w:rPr>
        <w:t>»</w:t>
      </w:r>
      <w:r w:rsidRPr="003E478E">
        <w:rPr>
          <w:rFonts w:ascii="Times New Roman" w:hAnsi="Times New Roman" w:cs="Times New Roman"/>
          <w:sz w:val="28"/>
          <w:szCs w:val="28"/>
        </w:rPr>
        <w:t xml:space="preserve"> КУРСКОЙ ОБЛАСТИ, УСЛОВИЙ, И ИНФРАСТРУКТУРЫ, ФОРМИРУЮЩИХ ФАКТОРЫ РИСКА ВОЗНИКНОВЕНИЯ ЧРЕЗВЫЧАЙНЫХ СИТУАЦИЙ</w:t>
      </w:r>
      <w:bookmarkEnd w:id="3"/>
      <w:bookmarkEnd w:id="4"/>
    </w:p>
    <w:p w:rsidR="005D6A70" w:rsidRPr="003E478E" w:rsidRDefault="005D6A70" w:rsidP="006C4096">
      <w:pPr>
        <w:pStyle w:val="2"/>
        <w:tabs>
          <w:tab w:val="left" w:pos="980"/>
        </w:tabs>
        <w:suppressAutoHyphens/>
        <w:spacing w:before="0" w:after="0" w:line="240" w:lineRule="auto"/>
        <w:ind w:firstLine="709"/>
        <w:rPr>
          <w:szCs w:val="28"/>
        </w:rPr>
      </w:pPr>
      <w:bookmarkStart w:id="6" w:name="_Toc264030071"/>
    </w:p>
    <w:p w:rsidR="008A3226" w:rsidRPr="003E478E" w:rsidRDefault="00686208" w:rsidP="006C4096">
      <w:pPr>
        <w:pStyle w:val="2"/>
        <w:tabs>
          <w:tab w:val="left" w:pos="980"/>
        </w:tabs>
        <w:suppressAutoHyphens/>
        <w:spacing w:before="0" w:after="0" w:line="240" w:lineRule="auto"/>
        <w:rPr>
          <w:szCs w:val="28"/>
        </w:rPr>
      </w:pPr>
      <w:r w:rsidRPr="003E478E">
        <w:rPr>
          <w:szCs w:val="28"/>
        </w:rPr>
        <w:t>1</w:t>
      </w:r>
      <w:r w:rsidR="00BF0032" w:rsidRPr="003E478E">
        <w:rPr>
          <w:szCs w:val="28"/>
        </w:rPr>
        <w:t>.1</w:t>
      </w:r>
      <w:r w:rsidR="005D6A70" w:rsidRPr="003E478E">
        <w:rPr>
          <w:szCs w:val="28"/>
        </w:rPr>
        <w:t> </w:t>
      </w:r>
      <w:r w:rsidR="00BF0032" w:rsidRPr="003E478E">
        <w:rPr>
          <w:szCs w:val="28"/>
        </w:rPr>
        <w:t>Топографо-геодезические условия</w:t>
      </w:r>
      <w:bookmarkEnd w:id="6"/>
    </w:p>
    <w:p w:rsidR="00165709" w:rsidRPr="003E478E" w:rsidRDefault="00165709" w:rsidP="006C4096">
      <w:pPr>
        <w:keepNext/>
        <w:suppressAutoHyphens/>
        <w:spacing w:before="0" w:after="0" w:line="240" w:lineRule="auto"/>
        <w:jc w:val="both"/>
        <w:rPr>
          <w:bCs/>
          <w:szCs w:val="28"/>
        </w:rPr>
      </w:pPr>
    </w:p>
    <w:p w:rsidR="002F59C0" w:rsidRDefault="004B1790" w:rsidP="006C4096">
      <w:pPr>
        <w:keepNext/>
        <w:suppressAutoHyphens/>
        <w:spacing w:before="0" w:after="0" w:line="240" w:lineRule="auto"/>
        <w:ind w:firstLine="709"/>
        <w:jc w:val="both"/>
        <w:rPr>
          <w:bCs/>
          <w:szCs w:val="28"/>
        </w:rPr>
      </w:pPr>
      <w:r w:rsidRPr="003E478E">
        <w:rPr>
          <w:bCs/>
          <w:szCs w:val="28"/>
        </w:rPr>
        <w:t xml:space="preserve">Город расположен </w:t>
      </w:r>
      <w:r w:rsidR="002F59C0">
        <w:rPr>
          <w:bCs/>
          <w:szCs w:val="28"/>
        </w:rPr>
        <w:t xml:space="preserve">на территории Льговского района Курской области, не отнесенной к группе по гражданской обороне (далее – ГО), в 92 км восточнее г. Курска, территория которого отнесена к группе по ГО, и в 46 км восточнее Курской АЭС, </w:t>
      </w:r>
      <w:r w:rsidR="002F59C0" w:rsidRPr="002F59C0">
        <w:rPr>
          <w:bCs/>
          <w:szCs w:val="28"/>
        </w:rPr>
        <w:t>территория которого отнесена к группе по ГО</w:t>
      </w:r>
      <w:r w:rsidR="002F59C0">
        <w:rPr>
          <w:bCs/>
          <w:szCs w:val="28"/>
        </w:rPr>
        <w:t>.</w:t>
      </w:r>
    </w:p>
    <w:p w:rsidR="00AF027E" w:rsidRPr="003E478E" w:rsidRDefault="00AF027E" w:rsidP="006C4096">
      <w:pPr>
        <w:keepNext/>
        <w:suppressAutoHyphens/>
        <w:spacing w:before="0" w:after="0" w:line="240" w:lineRule="auto"/>
        <w:ind w:firstLine="709"/>
        <w:jc w:val="both"/>
        <w:rPr>
          <w:bCs/>
          <w:szCs w:val="28"/>
        </w:rPr>
      </w:pPr>
      <w:r w:rsidRPr="003E478E">
        <w:rPr>
          <w:bCs/>
          <w:szCs w:val="28"/>
        </w:rPr>
        <w:t xml:space="preserve">Границы города и его статус определены Законом Курской области </w:t>
      </w:r>
      <w:r w:rsidR="0049134B" w:rsidRPr="003E478E">
        <w:rPr>
          <w:bCs/>
          <w:szCs w:val="28"/>
        </w:rPr>
        <w:t>«</w:t>
      </w:r>
      <w:r w:rsidRPr="003E478E">
        <w:rPr>
          <w:bCs/>
          <w:szCs w:val="28"/>
        </w:rPr>
        <w:t>О муниципальных образованиях Курской области</w:t>
      </w:r>
      <w:r w:rsidR="0049134B" w:rsidRPr="003E478E">
        <w:rPr>
          <w:bCs/>
          <w:szCs w:val="28"/>
        </w:rPr>
        <w:t>»</w:t>
      </w:r>
      <w:r w:rsidRPr="003E478E">
        <w:rPr>
          <w:bCs/>
          <w:szCs w:val="28"/>
        </w:rPr>
        <w:t xml:space="preserve"> </w:t>
      </w:r>
      <w:r w:rsidR="005D6A70" w:rsidRPr="003E478E">
        <w:rPr>
          <w:bCs/>
          <w:szCs w:val="28"/>
        </w:rPr>
        <w:t>№</w:t>
      </w:r>
      <w:r w:rsidRPr="003E478E">
        <w:rPr>
          <w:bCs/>
          <w:szCs w:val="28"/>
        </w:rPr>
        <w:t xml:space="preserve"> </w:t>
      </w:r>
      <w:r w:rsidR="002E1907" w:rsidRPr="003E478E">
        <w:rPr>
          <w:bCs/>
          <w:szCs w:val="28"/>
        </w:rPr>
        <w:t>48</w:t>
      </w:r>
      <w:r w:rsidRPr="003E478E">
        <w:rPr>
          <w:bCs/>
          <w:szCs w:val="28"/>
        </w:rPr>
        <w:t>-ЗКО от</w:t>
      </w:r>
      <w:r w:rsidR="002E1907" w:rsidRPr="003E478E">
        <w:rPr>
          <w:bCs/>
          <w:szCs w:val="28"/>
        </w:rPr>
        <w:t> 21 октября 2004 г.</w:t>
      </w:r>
      <w:r w:rsidRPr="003E478E">
        <w:rPr>
          <w:bCs/>
          <w:szCs w:val="28"/>
        </w:rPr>
        <w:t xml:space="preserve"> Общая площадь города составляет 37</w:t>
      </w:r>
      <w:r w:rsidR="00610E5F">
        <w:rPr>
          <w:bCs/>
          <w:szCs w:val="28"/>
        </w:rPr>
        <w:t>57,63</w:t>
      </w:r>
      <w:r w:rsidRPr="003E478E">
        <w:rPr>
          <w:bCs/>
          <w:szCs w:val="28"/>
        </w:rPr>
        <w:t xml:space="preserve"> </w:t>
      </w:r>
      <w:r w:rsidR="005D6A70" w:rsidRPr="003E478E">
        <w:rPr>
          <w:bCs/>
          <w:szCs w:val="28"/>
        </w:rPr>
        <w:t>га.</w:t>
      </w:r>
    </w:p>
    <w:p w:rsidR="008C41A4" w:rsidRDefault="00480902" w:rsidP="006C4096">
      <w:pPr>
        <w:keepNext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szCs w:val="28"/>
        </w:rPr>
        <w:t>Льгов</w:t>
      </w:r>
      <w:r w:rsidR="004F14E2" w:rsidRPr="003E478E">
        <w:rPr>
          <w:szCs w:val="28"/>
        </w:rPr>
        <w:t xml:space="preserve"> находится на пересечении железнодорожных магистралей </w:t>
      </w:r>
      <w:r w:rsidR="0049134B" w:rsidRPr="003E478E">
        <w:rPr>
          <w:szCs w:val="28"/>
        </w:rPr>
        <w:t>«</w:t>
      </w:r>
      <w:r w:rsidR="004F14E2" w:rsidRPr="003E478E">
        <w:rPr>
          <w:szCs w:val="28"/>
        </w:rPr>
        <w:t xml:space="preserve">Санкт-Петербург </w:t>
      </w:r>
      <w:r w:rsidR="00165709" w:rsidRPr="003E478E">
        <w:rPr>
          <w:szCs w:val="28"/>
        </w:rPr>
        <w:t>–</w:t>
      </w:r>
      <w:r w:rsidR="004F14E2" w:rsidRPr="003E478E">
        <w:rPr>
          <w:szCs w:val="28"/>
        </w:rPr>
        <w:t xml:space="preserve"> Брянск </w:t>
      </w:r>
      <w:r w:rsidR="00165709" w:rsidRPr="003E478E">
        <w:rPr>
          <w:szCs w:val="28"/>
        </w:rPr>
        <w:t>–</w:t>
      </w:r>
      <w:r w:rsidR="004F14E2" w:rsidRPr="003E478E">
        <w:rPr>
          <w:szCs w:val="28"/>
        </w:rPr>
        <w:t xml:space="preserve"> Льгов-Киевский </w:t>
      </w:r>
      <w:r w:rsidR="00165709" w:rsidRPr="003E478E">
        <w:rPr>
          <w:szCs w:val="28"/>
        </w:rPr>
        <w:t>–</w:t>
      </w:r>
      <w:r w:rsidR="004F14E2" w:rsidRPr="003E478E">
        <w:rPr>
          <w:szCs w:val="28"/>
        </w:rPr>
        <w:t xml:space="preserve"> Харьков</w:t>
      </w:r>
      <w:r w:rsidR="0049134B" w:rsidRPr="003E478E">
        <w:rPr>
          <w:szCs w:val="28"/>
        </w:rPr>
        <w:t>»</w:t>
      </w:r>
      <w:r w:rsidR="004F14E2" w:rsidRPr="003E478E">
        <w:rPr>
          <w:szCs w:val="28"/>
        </w:rPr>
        <w:t xml:space="preserve"> и </w:t>
      </w:r>
      <w:r w:rsidR="0049134B" w:rsidRPr="003E478E">
        <w:rPr>
          <w:szCs w:val="28"/>
        </w:rPr>
        <w:t>«</w:t>
      </w:r>
      <w:r w:rsidR="004F14E2" w:rsidRPr="003E478E">
        <w:rPr>
          <w:szCs w:val="28"/>
        </w:rPr>
        <w:t xml:space="preserve">Воронеж </w:t>
      </w:r>
      <w:r w:rsidR="00165709" w:rsidRPr="003E478E">
        <w:rPr>
          <w:szCs w:val="28"/>
        </w:rPr>
        <w:t>–</w:t>
      </w:r>
      <w:r w:rsidR="004F14E2" w:rsidRPr="003E478E">
        <w:rPr>
          <w:szCs w:val="28"/>
        </w:rPr>
        <w:t xml:space="preserve"> Курск </w:t>
      </w:r>
      <w:r w:rsidR="00165709" w:rsidRPr="003E478E">
        <w:rPr>
          <w:szCs w:val="28"/>
        </w:rPr>
        <w:t>–</w:t>
      </w:r>
      <w:r w:rsidR="004F14E2" w:rsidRPr="003E478E">
        <w:rPr>
          <w:szCs w:val="28"/>
        </w:rPr>
        <w:t xml:space="preserve"> Льгов-Киевский </w:t>
      </w:r>
      <w:r w:rsidR="00165709" w:rsidRPr="003E478E">
        <w:rPr>
          <w:szCs w:val="28"/>
        </w:rPr>
        <w:t>–</w:t>
      </w:r>
      <w:r w:rsidR="004F14E2" w:rsidRPr="003E478E">
        <w:rPr>
          <w:szCs w:val="28"/>
        </w:rPr>
        <w:t xml:space="preserve"> Киев</w:t>
      </w:r>
      <w:r w:rsidR="0049134B" w:rsidRPr="003E478E">
        <w:rPr>
          <w:szCs w:val="28"/>
        </w:rPr>
        <w:t>»</w:t>
      </w:r>
      <w:r w:rsidR="004F14E2" w:rsidRPr="003E478E">
        <w:rPr>
          <w:szCs w:val="28"/>
        </w:rPr>
        <w:t>.</w:t>
      </w:r>
      <w:r w:rsidR="00165709" w:rsidRPr="003E478E">
        <w:rPr>
          <w:szCs w:val="28"/>
        </w:rPr>
        <w:t xml:space="preserve"> Так</w:t>
      </w:r>
      <w:r w:rsidR="004F14E2" w:rsidRPr="003E478E">
        <w:rPr>
          <w:szCs w:val="28"/>
        </w:rPr>
        <w:t>же ч</w:t>
      </w:r>
      <w:r w:rsidR="00181690" w:rsidRPr="003E478E">
        <w:rPr>
          <w:color w:val="000000"/>
          <w:szCs w:val="28"/>
        </w:rPr>
        <w:t xml:space="preserve">ерез город вдоль южной границы проходит автомобильная дорога </w:t>
      </w:r>
      <w:r w:rsidR="00165709" w:rsidRPr="003E478E">
        <w:rPr>
          <w:color w:val="000000"/>
          <w:szCs w:val="28"/>
        </w:rPr>
        <w:t>–</w:t>
      </w:r>
      <w:r w:rsidR="00181690" w:rsidRPr="003E478E">
        <w:rPr>
          <w:color w:val="000000"/>
          <w:szCs w:val="28"/>
        </w:rPr>
        <w:t xml:space="preserve"> </w:t>
      </w:r>
      <w:r w:rsidR="00181690" w:rsidRPr="003E478E">
        <w:rPr>
          <w:szCs w:val="28"/>
        </w:rPr>
        <w:t>магистраль</w:t>
      </w:r>
      <w:r w:rsidR="00181690" w:rsidRPr="003E478E">
        <w:rPr>
          <w:color w:val="000000"/>
          <w:szCs w:val="28"/>
        </w:rPr>
        <w:t xml:space="preserve"> Е</w:t>
      </w:r>
      <w:r w:rsidR="00EA2438" w:rsidRPr="003E478E">
        <w:rPr>
          <w:color w:val="000000"/>
          <w:szCs w:val="28"/>
        </w:rPr>
        <w:t>-</w:t>
      </w:r>
      <w:r w:rsidR="00181690" w:rsidRPr="003E478E">
        <w:rPr>
          <w:color w:val="000000"/>
          <w:szCs w:val="28"/>
        </w:rPr>
        <w:t>38</w:t>
      </w:r>
      <w:r w:rsidR="002F59C0">
        <w:rPr>
          <w:color w:val="000000"/>
          <w:szCs w:val="28"/>
        </w:rPr>
        <w:t xml:space="preserve">. </w:t>
      </w:r>
      <w:r w:rsidR="00181690" w:rsidRPr="003E478E">
        <w:rPr>
          <w:color w:val="000000"/>
          <w:szCs w:val="28"/>
        </w:rPr>
        <w:t xml:space="preserve">С севера на юг через Льгов проходит автодорога </w:t>
      </w:r>
      <w:r w:rsidR="0049134B" w:rsidRPr="003E478E">
        <w:rPr>
          <w:color w:val="000000"/>
          <w:szCs w:val="28"/>
        </w:rPr>
        <w:t>«</w:t>
      </w:r>
      <w:r w:rsidR="00181690" w:rsidRPr="003E478E">
        <w:rPr>
          <w:color w:val="000000"/>
          <w:szCs w:val="28"/>
        </w:rPr>
        <w:t xml:space="preserve">Дмитриев </w:t>
      </w:r>
      <w:r w:rsidR="00165709" w:rsidRPr="003E478E">
        <w:rPr>
          <w:color w:val="000000"/>
          <w:szCs w:val="28"/>
        </w:rPr>
        <w:t>–</w:t>
      </w:r>
      <w:r w:rsidR="00181690" w:rsidRPr="003E478E">
        <w:rPr>
          <w:color w:val="000000"/>
          <w:szCs w:val="28"/>
        </w:rPr>
        <w:t xml:space="preserve"> Льговский </w:t>
      </w:r>
      <w:r w:rsidR="00165709" w:rsidRPr="003E478E">
        <w:rPr>
          <w:color w:val="000000"/>
          <w:szCs w:val="28"/>
        </w:rPr>
        <w:t>–</w:t>
      </w:r>
      <w:r w:rsidR="00181690" w:rsidRPr="003E478E">
        <w:rPr>
          <w:color w:val="000000"/>
          <w:szCs w:val="28"/>
        </w:rPr>
        <w:t xml:space="preserve"> Суджа</w:t>
      </w:r>
      <w:r w:rsidR="0049134B" w:rsidRPr="003E478E">
        <w:rPr>
          <w:color w:val="000000"/>
          <w:szCs w:val="28"/>
        </w:rPr>
        <w:t>»</w:t>
      </w:r>
      <w:r w:rsidR="00181690" w:rsidRPr="003E478E">
        <w:rPr>
          <w:color w:val="000000"/>
          <w:szCs w:val="28"/>
        </w:rPr>
        <w:t>.</w:t>
      </w:r>
    </w:p>
    <w:p w:rsidR="00697859" w:rsidRDefault="00697859" w:rsidP="006C4096">
      <w:pPr>
        <w:keepNext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Территория, на которой находится город, расположена вне зоны возможных разрушений города, отнесенного к группе по гражданской обороне (далее – ГО).</w:t>
      </w:r>
    </w:p>
    <w:p w:rsidR="00697859" w:rsidRDefault="00697859" w:rsidP="00697859">
      <w:pPr>
        <w:keepNext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Территория, на которой находится город, </w:t>
      </w:r>
      <w:r>
        <w:rPr>
          <w:color w:val="000000"/>
          <w:szCs w:val="28"/>
        </w:rPr>
        <w:t xml:space="preserve">не </w:t>
      </w:r>
      <w:r>
        <w:rPr>
          <w:color w:val="000000"/>
          <w:szCs w:val="28"/>
        </w:rPr>
        <w:t xml:space="preserve">расположена </w:t>
      </w:r>
      <w:r>
        <w:rPr>
          <w:color w:val="000000"/>
          <w:szCs w:val="28"/>
        </w:rPr>
        <w:t>в зонах возможного радиоактивного загрязнения в случае общей радиационной аварии на Курской АЭС и возможного катастрофического затопления.</w:t>
      </w:r>
    </w:p>
    <w:p w:rsidR="00165709" w:rsidRPr="003E478E" w:rsidRDefault="00165709" w:rsidP="006C4096">
      <w:pPr>
        <w:keepNext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</w:p>
    <w:p w:rsidR="007A4196" w:rsidRPr="003E478E" w:rsidRDefault="00686208" w:rsidP="006C4096">
      <w:pPr>
        <w:pStyle w:val="2"/>
        <w:suppressAutoHyphens/>
        <w:spacing w:before="0" w:after="0" w:line="240" w:lineRule="auto"/>
        <w:ind w:firstLine="709"/>
        <w:rPr>
          <w:szCs w:val="28"/>
        </w:rPr>
      </w:pPr>
      <w:bookmarkStart w:id="7" w:name="_Toc264030072"/>
      <w:r w:rsidRPr="003E478E">
        <w:rPr>
          <w:szCs w:val="28"/>
        </w:rPr>
        <w:t>1</w:t>
      </w:r>
      <w:r w:rsidR="00165709" w:rsidRPr="003E478E">
        <w:rPr>
          <w:szCs w:val="28"/>
        </w:rPr>
        <w:t>.2</w:t>
      </w:r>
      <w:r w:rsidR="00BF0032" w:rsidRPr="003E478E">
        <w:rPr>
          <w:szCs w:val="28"/>
        </w:rPr>
        <w:t xml:space="preserve"> Инженерно-геологические условия</w:t>
      </w:r>
      <w:bookmarkEnd w:id="7"/>
    </w:p>
    <w:p w:rsidR="00165709" w:rsidRPr="003E478E" w:rsidRDefault="00165709" w:rsidP="006C4096">
      <w:pPr>
        <w:keepNext/>
        <w:suppressAutoHyphens/>
        <w:spacing w:before="0" w:after="0" w:line="240" w:lineRule="auto"/>
        <w:ind w:firstLine="709"/>
        <w:jc w:val="both"/>
        <w:rPr>
          <w:szCs w:val="28"/>
        </w:rPr>
      </w:pPr>
    </w:p>
    <w:p w:rsidR="007A4196" w:rsidRPr="003E478E" w:rsidRDefault="000E7325" w:rsidP="006C4096">
      <w:pPr>
        <w:keepNext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Город </w:t>
      </w:r>
      <w:r w:rsidR="007A4196" w:rsidRPr="003E478E">
        <w:rPr>
          <w:szCs w:val="28"/>
        </w:rPr>
        <w:t xml:space="preserve">находится в пределах Воронежского кристаллического массива, </w:t>
      </w:r>
      <w:r w:rsidR="0065735A" w:rsidRPr="003E478E">
        <w:rPr>
          <w:szCs w:val="28"/>
        </w:rPr>
        <w:t>сложенного метаморфическими и из</w:t>
      </w:r>
      <w:r w:rsidR="007A4196" w:rsidRPr="003E478E">
        <w:rPr>
          <w:szCs w:val="28"/>
        </w:rPr>
        <w:t>верженными породами архея и протерозоя. В г</w:t>
      </w:r>
      <w:r w:rsidR="0065735A" w:rsidRPr="003E478E">
        <w:rPr>
          <w:szCs w:val="28"/>
        </w:rPr>
        <w:t>еологическом строении покрывающе</w:t>
      </w:r>
      <w:r w:rsidR="007A4196" w:rsidRPr="003E478E">
        <w:rPr>
          <w:szCs w:val="28"/>
        </w:rPr>
        <w:t xml:space="preserve">й </w:t>
      </w:r>
      <w:proofErr w:type="spellStart"/>
      <w:r w:rsidR="007A4196" w:rsidRPr="003E478E">
        <w:rPr>
          <w:szCs w:val="28"/>
        </w:rPr>
        <w:t>массивоосадочной</w:t>
      </w:r>
      <w:proofErr w:type="spellEnd"/>
      <w:r w:rsidR="007A4196" w:rsidRPr="003E478E">
        <w:rPr>
          <w:szCs w:val="28"/>
        </w:rPr>
        <w:t xml:space="preserve"> толщи принимают участие породы девонской, каменноугольной, юрской, меловой, палеогеновой, неогеновой и четвертичной систем. Подземные воды приурочены ко всем этим образованиям.</w:t>
      </w:r>
    </w:p>
    <w:p w:rsidR="00A821DC" w:rsidRPr="003E478E" w:rsidRDefault="00A821DC" w:rsidP="006C4096">
      <w:pPr>
        <w:keepNext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Наиболее благоприятными периодами для производства </w:t>
      </w:r>
      <w:r w:rsidR="00165709" w:rsidRPr="003E478E">
        <w:rPr>
          <w:szCs w:val="28"/>
        </w:rPr>
        <w:t>земляных</w:t>
      </w:r>
      <w:r w:rsidRPr="003E478E">
        <w:rPr>
          <w:szCs w:val="28"/>
        </w:rPr>
        <w:t xml:space="preserve"> работ по гидрогеологическим условиям (низшее положение уровня воды) явля</w:t>
      </w:r>
      <w:r w:rsidR="00165709" w:rsidRPr="003E478E">
        <w:rPr>
          <w:szCs w:val="28"/>
        </w:rPr>
        <w:t>ю</w:t>
      </w:r>
      <w:r w:rsidRPr="003E478E">
        <w:rPr>
          <w:szCs w:val="28"/>
        </w:rPr>
        <w:t>тся февраль</w:t>
      </w:r>
      <w:r w:rsidR="00F30A79" w:rsidRPr="003E478E">
        <w:rPr>
          <w:szCs w:val="28"/>
        </w:rPr>
        <w:t xml:space="preserve"> </w:t>
      </w:r>
      <w:r w:rsidRPr="003E478E">
        <w:rPr>
          <w:szCs w:val="28"/>
        </w:rPr>
        <w:t>-</w:t>
      </w:r>
      <w:r w:rsidR="00F30A79" w:rsidRPr="003E478E">
        <w:rPr>
          <w:szCs w:val="28"/>
        </w:rPr>
        <w:t xml:space="preserve"> </w:t>
      </w:r>
      <w:r w:rsidRPr="003E478E">
        <w:rPr>
          <w:szCs w:val="28"/>
        </w:rPr>
        <w:t>март (до начала снеготаяния) и август</w:t>
      </w:r>
      <w:r w:rsidR="00F30A79" w:rsidRPr="003E478E">
        <w:rPr>
          <w:szCs w:val="28"/>
        </w:rPr>
        <w:t xml:space="preserve"> </w:t>
      </w:r>
      <w:r w:rsidRPr="003E478E">
        <w:rPr>
          <w:szCs w:val="28"/>
        </w:rPr>
        <w:t>-</w:t>
      </w:r>
      <w:r w:rsidR="00F30A79" w:rsidRPr="003E478E">
        <w:rPr>
          <w:szCs w:val="28"/>
        </w:rPr>
        <w:t xml:space="preserve"> </w:t>
      </w:r>
      <w:r w:rsidRPr="003E478E">
        <w:rPr>
          <w:szCs w:val="28"/>
        </w:rPr>
        <w:t>сентябрь (при дефиците осадков в летнее время).</w:t>
      </w:r>
    </w:p>
    <w:p w:rsidR="00A821DC" w:rsidRPr="003E478E" w:rsidRDefault="00A821DC" w:rsidP="006C4096">
      <w:pPr>
        <w:keepNext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Подземные воды и грунты не агрессивны к бетону и арматуре железобетонных конструкций при любых параметрах. Степень агрессивного воздействия подземных вод на металлические конструкции </w:t>
      </w:r>
      <w:r w:rsidRPr="003E478E">
        <w:rPr>
          <w:szCs w:val="28"/>
        </w:rPr>
        <w:lastRenderedPageBreak/>
        <w:t xml:space="preserve">при свободном доступе кислорода на открытых омываемых поверхностях </w:t>
      </w:r>
      <w:r w:rsidR="00BD05A1" w:rsidRPr="003E478E">
        <w:rPr>
          <w:szCs w:val="28"/>
        </w:rPr>
        <w:t>–</w:t>
      </w:r>
      <w:r w:rsidRPr="003E478E">
        <w:rPr>
          <w:szCs w:val="28"/>
        </w:rPr>
        <w:t xml:space="preserve"> средняя. </w:t>
      </w:r>
    </w:p>
    <w:p w:rsidR="001814A6" w:rsidRPr="003E478E" w:rsidRDefault="001814A6" w:rsidP="006C4096">
      <w:pPr>
        <w:keepNext/>
        <w:shd w:val="clear" w:color="auto" w:fill="FFFFFF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На проектируемой территории отсутствуют опасные процессы природного характера, и с точки зрения инженерно-геологических условий, территория города относится к районам</w:t>
      </w:r>
      <w:r w:rsidR="00BD05A1" w:rsidRPr="003E478E">
        <w:rPr>
          <w:szCs w:val="28"/>
        </w:rPr>
        <w:t>,</w:t>
      </w:r>
      <w:r w:rsidRPr="003E478E">
        <w:rPr>
          <w:szCs w:val="28"/>
        </w:rPr>
        <w:t xml:space="preserve"> пригодным для строительства.</w:t>
      </w:r>
    </w:p>
    <w:p w:rsidR="00BD5EAE" w:rsidRPr="003E478E" w:rsidRDefault="00BD5EAE" w:rsidP="006C4096">
      <w:pPr>
        <w:keepNext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Территория </w:t>
      </w:r>
      <w:r w:rsidR="000E7325" w:rsidRPr="003E478E">
        <w:rPr>
          <w:szCs w:val="28"/>
        </w:rPr>
        <w:t>города</w:t>
      </w:r>
      <w:r w:rsidR="00A821DC" w:rsidRPr="003E478E">
        <w:rPr>
          <w:szCs w:val="28"/>
        </w:rPr>
        <w:t xml:space="preserve"> </w:t>
      </w:r>
      <w:r w:rsidRPr="003E478E">
        <w:rPr>
          <w:szCs w:val="28"/>
        </w:rPr>
        <w:t>не является сейсмоактивной, не подвержена явлениям карста и суффозии.</w:t>
      </w:r>
    </w:p>
    <w:p w:rsidR="008A3226" w:rsidRPr="003E478E" w:rsidRDefault="00F30A79" w:rsidP="006C4096">
      <w:pPr>
        <w:keepNext/>
        <w:suppressAutoHyphens/>
        <w:spacing w:before="0" w:after="0" w:line="240" w:lineRule="auto"/>
        <w:ind w:firstLine="709"/>
        <w:jc w:val="center"/>
        <w:rPr>
          <w:b/>
          <w:bCs/>
          <w:szCs w:val="28"/>
        </w:rPr>
      </w:pPr>
      <w:r w:rsidRPr="003E478E">
        <w:rPr>
          <w:szCs w:val="28"/>
        </w:rPr>
        <w:br w:type="page"/>
      </w:r>
      <w:bookmarkStart w:id="8" w:name="_Toc264030073"/>
      <w:r w:rsidR="00686208" w:rsidRPr="003E478E">
        <w:rPr>
          <w:b/>
          <w:bCs/>
          <w:szCs w:val="28"/>
        </w:rPr>
        <w:lastRenderedPageBreak/>
        <w:t>1</w:t>
      </w:r>
      <w:r w:rsidR="00BF0032" w:rsidRPr="003E478E">
        <w:rPr>
          <w:b/>
          <w:bCs/>
          <w:szCs w:val="28"/>
        </w:rPr>
        <w:t>.3 Климатические условия</w:t>
      </w:r>
      <w:bookmarkEnd w:id="8"/>
    </w:p>
    <w:p w:rsidR="00BD05A1" w:rsidRPr="003E478E" w:rsidRDefault="00BD05A1" w:rsidP="006C4096">
      <w:pPr>
        <w:keepNext/>
        <w:suppressAutoHyphens/>
        <w:spacing w:before="0" w:after="0" w:line="240" w:lineRule="auto"/>
        <w:ind w:firstLine="709"/>
        <w:jc w:val="both"/>
        <w:rPr>
          <w:szCs w:val="28"/>
        </w:rPr>
      </w:pPr>
    </w:p>
    <w:p w:rsidR="001814A6" w:rsidRPr="003E478E" w:rsidRDefault="001814A6" w:rsidP="006C4096">
      <w:pPr>
        <w:keepNext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Район расположения города, согласно </w:t>
      </w:r>
      <w:r w:rsidR="0049134B" w:rsidRPr="003E478E">
        <w:rPr>
          <w:szCs w:val="28"/>
        </w:rPr>
        <w:t>СП 131.13330.2020 «СНиП 23-01-99* Строительная климатология»</w:t>
      </w:r>
      <w:r w:rsidRPr="003E478E">
        <w:rPr>
          <w:szCs w:val="28"/>
        </w:rPr>
        <w:t xml:space="preserve">, относится к II дорожно-климатической зоне и климатическому подрайону </w:t>
      </w:r>
      <w:r w:rsidR="0049134B" w:rsidRPr="003E478E">
        <w:rPr>
          <w:szCs w:val="28"/>
        </w:rPr>
        <w:t>«</w:t>
      </w:r>
      <w:r w:rsidRPr="003E478E">
        <w:rPr>
          <w:szCs w:val="28"/>
        </w:rPr>
        <w:t>В</w:t>
      </w:r>
      <w:r w:rsidR="0049134B" w:rsidRPr="003E478E">
        <w:rPr>
          <w:szCs w:val="28"/>
        </w:rPr>
        <w:t>»</w:t>
      </w:r>
      <w:r w:rsidRPr="003E478E">
        <w:rPr>
          <w:szCs w:val="28"/>
        </w:rPr>
        <w:t xml:space="preserve"> климатического района II. </w:t>
      </w:r>
    </w:p>
    <w:p w:rsidR="000E7325" w:rsidRPr="003E478E" w:rsidRDefault="000E7325" w:rsidP="006C4096">
      <w:pPr>
        <w:keepNext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Климат города характеризуется умеренной континентальностью, большой продолжительностью безморозного периода, достаточным количеством осадков и тепла. </w:t>
      </w:r>
    </w:p>
    <w:p w:rsidR="00A8682A" w:rsidRPr="003E478E" w:rsidRDefault="00A8682A" w:rsidP="006C4096">
      <w:pPr>
        <w:keepNext/>
        <w:suppressAutoHyphens/>
        <w:spacing w:before="0" w:after="0" w:line="240" w:lineRule="auto"/>
        <w:ind w:firstLine="709"/>
        <w:jc w:val="both"/>
        <w:rPr>
          <w:bCs/>
          <w:szCs w:val="28"/>
        </w:rPr>
      </w:pPr>
      <w:r w:rsidRPr="003E478E">
        <w:rPr>
          <w:szCs w:val="28"/>
        </w:rPr>
        <w:t>Средняя температура самого жаркого месяца (июля)</w:t>
      </w:r>
      <w:r w:rsidR="00BD05A1" w:rsidRPr="003E478E">
        <w:rPr>
          <w:szCs w:val="28"/>
        </w:rPr>
        <w:t>,</w:t>
      </w:r>
      <w:r w:rsidRPr="003E478E">
        <w:rPr>
          <w:szCs w:val="28"/>
        </w:rPr>
        <w:t xml:space="preserve"> по данным метеостанции Льгов</w:t>
      </w:r>
      <w:r w:rsidR="00BD05A1" w:rsidRPr="003E478E">
        <w:rPr>
          <w:szCs w:val="28"/>
        </w:rPr>
        <w:t>,</w:t>
      </w:r>
      <w:r w:rsidRPr="003E478E">
        <w:rPr>
          <w:szCs w:val="28"/>
        </w:rPr>
        <w:t xml:space="preserve"> составляет </w:t>
      </w:r>
      <w:r w:rsidR="0049134B" w:rsidRPr="003E478E">
        <w:rPr>
          <w:szCs w:val="28"/>
        </w:rPr>
        <w:t xml:space="preserve">плюс </w:t>
      </w:r>
      <w:r w:rsidRPr="003E478E">
        <w:rPr>
          <w:szCs w:val="28"/>
        </w:rPr>
        <w:t>19,4</w:t>
      </w:r>
      <w:r w:rsidR="0049134B" w:rsidRPr="003E478E">
        <w:rPr>
          <w:szCs w:val="28"/>
        </w:rPr>
        <w:t xml:space="preserve"> </w:t>
      </w:r>
      <w:r w:rsidRPr="003E478E">
        <w:rPr>
          <w:szCs w:val="28"/>
          <w:vertAlign w:val="superscript"/>
        </w:rPr>
        <w:t>0</w:t>
      </w:r>
      <w:r w:rsidR="00146ABC" w:rsidRPr="003E478E">
        <w:rPr>
          <w:szCs w:val="28"/>
        </w:rPr>
        <w:t>С</w:t>
      </w:r>
      <w:r w:rsidRPr="003E478E">
        <w:rPr>
          <w:szCs w:val="28"/>
        </w:rPr>
        <w:t xml:space="preserve">. Средняя температура самого холодного месяца (январь) составляет </w:t>
      </w:r>
      <w:r w:rsidR="0049134B" w:rsidRPr="003E478E">
        <w:rPr>
          <w:szCs w:val="28"/>
        </w:rPr>
        <w:t xml:space="preserve">минус </w:t>
      </w:r>
      <w:r w:rsidRPr="003E478E">
        <w:rPr>
          <w:szCs w:val="28"/>
        </w:rPr>
        <w:t>8,1</w:t>
      </w:r>
      <w:r w:rsidR="0049134B" w:rsidRPr="003E478E">
        <w:rPr>
          <w:szCs w:val="28"/>
        </w:rPr>
        <w:t> </w:t>
      </w:r>
      <w:r w:rsidRPr="003E478E">
        <w:rPr>
          <w:szCs w:val="28"/>
          <w:vertAlign w:val="superscript"/>
        </w:rPr>
        <w:t>0</w:t>
      </w:r>
      <w:r w:rsidR="00146ABC" w:rsidRPr="003E478E">
        <w:rPr>
          <w:szCs w:val="28"/>
        </w:rPr>
        <w:t>С</w:t>
      </w:r>
      <w:r w:rsidRPr="003E478E">
        <w:rPr>
          <w:szCs w:val="28"/>
        </w:rPr>
        <w:t xml:space="preserve">. </w:t>
      </w:r>
      <w:r w:rsidRPr="003E478E">
        <w:rPr>
          <w:bCs/>
          <w:szCs w:val="28"/>
        </w:rPr>
        <w:t xml:space="preserve">Абсолютный максимум температуры воздуха </w:t>
      </w:r>
      <w:r w:rsidR="00BD05A1" w:rsidRPr="003E478E">
        <w:rPr>
          <w:bCs/>
          <w:szCs w:val="28"/>
        </w:rPr>
        <w:t>–</w:t>
      </w:r>
      <w:r w:rsidRPr="003E478E">
        <w:rPr>
          <w:bCs/>
          <w:szCs w:val="28"/>
        </w:rPr>
        <w:t xml:space="preserve"> </w:t>
      </w:r>
      <w:r w:rsidR="0049134B" w:rsidRPr="003E478E">
        <w:rPr>
          <w:bCs/>
          <w:szCs w:val="28"/>
        </w:rPr>
        <w:t xml:space="preserve">плюс </w:t>
      </w:r>
      <w:r w:rsidR="003D02D5" w:rsidRPr="003E478E">
        <w:rPr>
          <w:bCs/>
          <w:szCs w:val="28"/>
        </w:rPr>
        <w:t>32</w:t>
      </w:r>
      <w:r w:rsidR="0049134B" w:rsidRPr="003E478E">
        <w:rPr>
          <w:bCs/>
          <w:szCs w:val="28"/>
        </w:rPr>
        <w:t> </w:t>
      </w:r>
      <w:r w:rsidRPr="003E478E">
        <w:rPr>
          <w:bCs/>
          <w:szCs w:val="28"/>
          <w:vertAlign w:val="superscript"/>
        </w:rPr>
        <w:t>0</w:t>
      </w:r>
      <w:r w:rsidR="00146ABC" w:rsidRPr="003E478E">
        <w:rPr>
          <w:bCs/>
          <w:szCs w:val="28"/>
        </w:rPr>
        <w:t>С</w:t>
      </w:r>
      <w:r w:rsidRPr="003E478E">
        <w:rPr>
          <w:bCs/>
          <w:szCs w:val="28"/>
        </w:rPr>
        <w:t xml:space="preserve">, абсолютный минимум </w:t>
      </w:r>
      <w:r w:rsidR="00BD05A1" w:rsidRPr="003E478E">
        <w:rPr>
          <w:bCs/>
          <w:szCs w:val="28"/>
        </w:rPr>
        <w:t>–</w:t>
      </w:r>
      <w:r w:rsidRPr="003E478E">
        <w:rPr>
          <w:bCs/>
          <w:szCs w:val="28"/>
        </w:rPr>
        <w:t xml:space="preserve"> </w:t>
      </w:r>
      <w:r w:rsidR="0049134B" w:rsidRPr="003E478E">
        <w:rPr>
          <w:bCs/>
          <w:szCs w:val="28"/>
        </w:rPr>
        <w:t xml:space="preserve">минус </w:t>
      </w:r>
      <w:r w:rsidR="003D02D5" w:rsidRPr="003E478E">
        <w:rPr>
          <w:bCs/>
          <w:szCs w:val="28"/>
        </w:rPr>
        <w:t>26</w:t>
      </w:r>
      <w:r w:rsidR="0049134B" w:rsidRPr="003E478E">
        <w:rPr>
          <w:bCs/>
          <w:szCs w:val="28"/>
        </w:rPr>
        <w:t xml:space="preserve"> </w:t>
      </w:r>
      <w:r w:rsidRPr="003E478E">
        <w:rPr>
          <w:bCs/>
          <w:szCs w:val="28"/>
          <w:vertAlign w:val="superscript"/>
        </w:rPr>
        <w:t>0</w:t>
      </w:r>
      <w:r w:rsidR="00146ABC" w:rsidRPr="003E478E">
        <w:rPr>
          <w:bCs/>
          <w:szCs w:val="28"/>
        </w:rPr>
        <w:t>С</w:t>
      </w:r>
      <w:r w:rsidRPr="003E478E">
        <w:rPr>
          <w:bCs/>
          <w:szCs w:val="28"/>
        </w:rPr>
        <w:t>.</w:t>
      </w:r>
    </w:p>
    <w:p w:rsidR="004869F9" w:rsidRPr="003E478E" w:rsidRDefault="003D02D5" w:rsidP="006C4096">
      <w:pPr>
        <w:keepNext/>
        <w:suppressAutoHyphens/>
        <w:spacing w:before="0" w:after="0" w:line="240" w:lineRule="auto"/>
        <w:ind w:firstLine="709"/>
        <w:jc w:val="both"/>
        <w:rPr>
          <w:bCs/>
          <w:szCs w:val="28"/>
        </w:rPr>
      </w:pPr>
      <w:r w:rsidRPr="003E478E">
        <w:rPr>
          <w:bCs/>
          <w:szCs w:val="28"/>
        </w:rPr>
        <w:t xml:space="preserve">Среднегодовое количество осадков составляет </w:t>
      </w:r>
      <w:smartTag w:uri="urn:schemas-microsoft-com:office:smarttags" w:element="metricconverter">
        <w:smartTagPr>
          <w:attr w:name="ProductID" w:val="584 мм"/>
        </w:smartTagPr>
        <w:r w:rsidRPr="003E478E">
          <w:rPr>
            <w:bCs/>
            <w:szCs w:val="28"/>
          </w:rPr>
          <w:t>584 мм</w:t>
        </w:r>
      </w:smartTag>
      <w:r w:rsidRPr="003E478E">
        <w:rPr>
          <w:bCs/>
          <w:szCs w:val="28"/>
        </w:rPr>
        <w:t>. Количество выпадающих осадков за отдельные месяцы может значительно отклоняться от среднего многолетнего значения.</w:t>
      </w:r>
    </w:p>
    <w:p w:rsidR="008B4C40" w:rsidRPr="003E478E" w:rsidRDefault="008B4C40" w:rsidP="006C4096">
      <w:pPr>
        <w:keepNext/>
        <w:suppressAutoHyphens/>
        <w:spacing w:before="0" w:after="0" w:line="240" w:lineRule="auto"/>
        <w:ind w:firstLine="709"/>
        <w:jc w:val="both"/>
        <w:rPr>
          <w:bCs/>
          <w:szCs w:val="28"/>
        </w:rPr>
      </w:pPr>
    </w:p>
    <w:p w:rsidR="008B4C40" w:rsidRPr="003E478E" w:rsidRDefault="0008754F" w:rsidP="006C4096">
      <w:pPr>
        <w:pStyle w:val="af6"/>
        <w:keepNext/>
        <w:suppressAutoHyphens/>
        <w:spacing w:before="0" w:after="0" w:line="240" w:lineRule="auto"/>
        <w:ind w:firstLine="709"/>
        <w:jc w:val="right"/>
        <w:rPr>
          <w:b w:val="0"/>
          <w:bCs w:val="0"/>
          <w:sz w:val="28"/>
          <w:szCs w:val="28"/>
        </w:rPr>
      </w:pPr>
      <w:r w:rsidRPr="003E478E">
        <w:rPr>
          <w:b w:val="0"/>
          <w:bCs w:val="0"/>
          <w:sz w:val="28"/>
          <w:szCs w:val="28"/>
        </w:rPr>
        <w:t>Таблица</w:t>
      </w:r>
      <w:r w:rsidR="001A55CB" w:rsidRPr="003E478E">
        <w:rPr>
          <w:b w:val="0"/>
          <w:bCs w:val="0"/>
          <w:sz w:val="28"/>
          <w:szCs w:val="28"/>
        </w:rPr>
        <w:t>1</w:t>
      </w:r>
      <w:r w:rsidR="008B4C40" w:rsidRPr="003E478E">
        <w:rPr>
          <w:b w:val="0"/>
          <w:bCs w:val="0"/>
          <w:sz w:val="28"/>
          <w:szCs w:val="28"/>
        </w:rPr>
        <w:t>.3.1</w:t>
      </w:r>
    </w:p>
    <w:p w:rsidR="008B4C40" w:rsidRPr="003E478E" w:rsidRDefault="008B4C40" w:rsidP="006C4096">
      <w:pPr>
        <w:pStyle w:val="af6"/>
        <w:keepNext/>
        <w:suppressAutoHyphens/>
        <w:spacing w:before="0" w:after="0" w:line="240" w:lineRule="auto"/>
        <w:ind w:firstLine="709"/>
        <w:rPr>
          <w:sz w:val="28"/>
          <w:szCs w:val="28"/>
        </w:rPr>
      </w:pPr>
    </w:p>
    <w:p w:rsidR="0008754F" w:rsidRPr="003E478E" w:rsidRDefault="0008754F" w:rsidP="006C4096">
      <w:pPr>
        <w:pStyle w:val="af6"/>
        <w:keepNext/>
        <w:suppressAutoHyphens/>
        <w:spacing w:before="0" w:after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>Среднегодовые климатические характеристики г</w:t>
      </w:r>
      <w:r w:rsidR="001A55CB" w:rsidRPr="003E478E">
        <w:rPr>
          <w:sz w:val="28"/>
          <w:szCs w:val="28"/>
        </w:rPr>
        <w:t>орода</w:t>
      </w:r>
    </w:p>
    <w:p w:rsidR="008B4C40" w:rsidRPr="003E478E" w:rsidRDefault="008B4C40" w:rsidP="006C4096">
      <w:pPr>
        <w:spacing w:before="0" w:after="0" w:line="240" w:lineRule="auto"/>
        <w:ind w:firstLine="709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5"/>
        <w:gridCol w:w="1260"/>
      </w:tblGrid>
      <w:tr w:rsidR="0008754F" w:rsidRPr="003E478E">
        <w:tc>
          <w:tcPr>
            <w:tcW w:w="4304" w:type="pct"/>
          </w:tcPr>
          <w:p w:rsidR="0008754F" w:rsidRPr="003E478E" w:rsidRDefault="000875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Среднегодовые:</w:t>
            </w:r>
          </w:p>
        </w:tc>
        <w:tc>
          <w:tcPr>
            <w:tcW w:w="696" w:type="pct"/>
          </w:tcPr>
          <w:p w:rsidR="0008754F" w:rsidRPr="003E478E" w:rsidRDefault="0008754F" w:rsidP="006C4096">
            <w:pPr>
              <w:pStyle w:val="Style1"/>
              <w:keepNext/>
              <w:widowControl/>
              <w:suppressAutoHyphens/>
              <w:spacing w:before="0" w:after="0" w:line="240" w:lineRule="auto"/>
              <w:rPr>
                <w:sz w:val="20"/>
              </w:rPr>
            </w:pPr>
          </w:p>
        </w:tc>
      </w:tr>
      <w:tr w:rsidR="0008754F" w:rsidRPr="003E478E">
        <w:tc>
          <w:tcPr>
            <w:tcW w:w="4304" w:type="pct"/>
          </w:tcPr>
          <w:p w:rsidR="0008754F" w:rsidRPr="003E478E" w:rsidRDefault="000875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направление ветра, румбы</w:t>
            </w:r>
          </w:p>
        </w:tc>
        <w:tc>
          <w:tcPr>
            <w:tcW w:w="696" w:type="pct"/>
          </w:tcPr>
          <w:p w:rsidR="0008754F" w:rsidRPr="003E478E" w:rsidRDefault="000875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С-3</w:t>
            </w:r>
          </w:p>
        </w:tc>
      </w:tr>
      <w:tr w:rsidR="0008754F" w:rsidRPr="003E478E">
        <w:tc>
          <w:tcPr>
            <w:tcW w:w="4304" w:type="pct"/>
          </w:tcPr>
          <w:p w:rsidR="0008754F" w:rsidRPr="003E478E" w:rsidRDefault="000875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скорость ветра, м/сек</w:t>
            </w:r>
          </w:p>
        </w:tc>
        <w:tc>
          <w:tcPr>
            <w:tcW w:w="696" w:type="pct"/>
          </w:tcPr>
          <w:p w:rsidR="0008754F" w:rsidRPr="003E478E" w:rsidRDefault="000875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4,5</w:t>
            </w:r>
          </w:p>
        </w:tc>
      </w:tr>
      <w:tr w:rsidR="0008754F" w:rsidRPr="003E478E">
        <w:tc>
          <w:tcPr>
            <w:tcW w:w="4304" w:type="pct"/>
          </w:tcPr>
          <w:p w:rsidR="0008754F" w:rsidRPr="003E478E" w:rsidRDefault="000875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относительная влажность, %</w:t>
            </w:r>
          </w:p>
        </w:tc>
        <w:tc>
          <w:tcPr>
            <w:tcW w:w="696" w:type="pct"/>
          </w:tcPr>
          <w:p w:rsidR="0008754F" w:rsidRPr="003E478E" w:rsidRDefault="000875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74</w:t>
            </w:r>
          </w:p>
        </w:tc>
      </w:tr>
      <w:tr w:rsidR="0008754F" w:rsidRPr="003E478E">
        <w:tc>
          <w:tcPr>
            <w:tcW w:w="4304" w:type="pct"/>
          </w:tcPr>
          <w:p w:rsidR="0008754F" w:rsidRPr="003E478E" w:rsidRDefault="000875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Максимальные значения (по сезонам) скорость ветра, м/сек</w:t>
            </w:r>
          </w:p>
        </w:tc>
        <w:tc>
          <w:tcPr>
            <w:tcW w:w="696" w:type="pct"/>
          </w:tcPr>
          <w:p w:rsidR="0008754F" w:rsidRPr="003E478E" w:rsidRDefault="000875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18-20</w:t>
            </w:r>
          </w:p>
        </w:tc>
      </w:tr>
      <w:tr w:rsidR="0008754F" w:rsidRPr="003E478E">
        <w:tc>
          <w:tcPr>
            <w:tcW w:w="4304" w:type="pct"/>
          </w:tcPr>
          <w:p w:rsidR="0008754F" w:rsidRPr="003E478E" w:rsidRDefault="000875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Количество атмосферных осадков, мм среднегодовое максимальное (по сезонам)</w:t>
            </w:r>
          </w:p>
        </w:tc>
        <w:tc>
          <w:tcPr>
            <w:tcW w:w="696" w:type="pct"/>
          </w:tcPr>
          <w:p w:rsidR="0008754F" w:rsidRPr="003E478E" w:rsidRDefault="000875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584</w:t>
            </w:r>
          </w:p>
        </w:tc>
      </w:tr>
      <w:tr w:rsidR="0008754F" w:rsidRPr="003E478E">
        <w:tc>
          <w:tcPr>
            <w:tcW w:w="4304" w:type="pct"/>
          </w:tcPr>
          <w:p w:rsidR="0008754F" w:rsidRPr="003E478E" w:rsidRDefault="000875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Температура, °С</w:t>
            </w:r>
          </w:p>
        </w:tc>
        <w:tc>
          <w:tcPr>
            <w:tcW w:w="696" w:type="pct"/>
          </w:tcPr>
          <w:p w:rsidR="0008754F" w:rsidRPr="003E478E" w:rsidRDefault="0008754F" w:rsidP="006C4096">
            <w:pPr>
              <w:pStyle w:val="Style1"/>
              <w:keepNext/>
              <w:widowControl/>
              <w:suppressAutoHyphens/>
              <w:spacing w:before="0" w:after="0" w:line="240" w:lineRule="auto"/>
              <w:rPr>
                <w:sz w:val="20"/>
              </w:rPr>
            </w:pPr>
          </w:p>
        </w:tc>
      </w:tr>
      <w:tr w:rsidR="0008754F" w:rsidRPr="003E478E">
        <w:tc>
          <w:tcPr>
            <w:tcW w:w="4304" w:type="pct"/>
          </w:tcPr>
          <w:p w:rsidR="0008754F" w:rsidRPr="003E478E" w:rsidRDefault="000875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среднегодовая</w:t>
            </w:r>
          </w:p>
        </w:tc>
        <w:tc>
          <w:tcPr>
            <w:tcW w:w="696" w:type="pct"/>
          </w:tcPr>
          <w:p w:rsidR="0008754F" w:rsidRPr="003E478E" w:rsidRDefault="000875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6°С-8°С</w:t>
            </w:r>
          </w:p>
        </w:tc>
      </w:tr>
      <w:tr w:rsidR="0008754F" w:rsidRPr="003E478E">
        <w:tc>
          <w:tcPr>
            <w:tcW w:w="4304" w:type="pct"/>
          </w:tcPr>
          <w:p w:rsidR="0008754F" w:rsidRPr="003E478E" w:rsidRDefault="000875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максимальная (по сезонам)</w:t>
            </w:r>
          </w:p>
        </w:tc>
        <w:tc>
          <w:tcPr>
            <w:tcW w:w="696" w:type="pct"/>
          </w:tcPr>
          <w:p w:rsidR="0008754F" w:rsidRPr="003E478E" w:rsidRDefault="000875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+3</w:t>
            </w:r>
            <w:r w:rsidR="003D02D5" w:rsidRPr="003E478E">
              <w:rPr>
                <w:rStyle w:val="FontStyle16"/>
                <w:sz w:val="20"/>
                <w:szCs w:val="20"/>
              </w:rPr>
              <w:t>2</w:t>
            </w:r>
            <w:r w:rsidRPr="003E478E">
              <w:rPr>
                <w:rStyle w:val="FontStyle16"/>
                <w:sz w:val="20"/>
                <w:szCs w:val="20"/>
              </w:rPr>
              <w:t>°С/-</w:t>
            </w:r>
            <w:r w:rsidR="003D02D5" w:rsidRPr="003E478E">
              <w:rPr>
                <w:rStyle w:val="FontStyle16"/>
                <w:sz w:val="20"/>
                <w:szCs w:val="20"/>
              </w:rPr>
              <w:t>26</w:t>
            </w:r>
            <w:r w:rsidRPr="003E478E">
              <w:rPr>
                <w:rStyle w:val="FontStyle16"/>
                <w:sz w:val="20"/>
                <w:szCs w:val="20"/>
              </w:rPr>
              <w:t>°С</w:t>
            </w:r>
          </w:p>
        </w:tc>
      </w:tr>
    </w:tbl>
    <w:p w:rsidR="003347B5" w:rsidRPr="003E478E" w:rsidRDefault="003347B5" w:rsidP="006C4096">
      <w:pPr>
        <w:keepNext/>
        <w:shd w:val="clear" w:color="auto" w:fill="FFFFFF"/>
        <w:suppressAutoHyphens/>
        <w:spacing w:before="0" w:after="0" w:line="240" w:lineRule="auto"/>
        <w:ind w:firstLine="851"/>
        <w:jc w:val="both"/>
        <w:rPr>
          <w:color w:val="000000"/>
          <w:spacing w:val="4"/>
          <w:szCs w:val="28"/>
        </w:rPr>
      </w:pPr>
    </w:p>
    <w:p w:rsidR="009A0B16" w:rsidRPr="003E478E" w:rsidRDefault="009A0B16" w:rsidP="006C4096">
      <w:pPr>
        <w:keepNext/>
        <w:shd w:val="clear" w:color="auto" w:fill="FFFFFF"/>
        <w:suppressAutoHyphens/>
        <w:spacing w:before="0" w:after="0" w:line="240" w:lineRule="auto"/>
        <w:ind w:firstLine="709"/>
        <w:jc w:val="both"/>
        <w:rPr>
          <w:color w:val="000000"/>
          <w:spacing w:val="4"/>
          <w:szCs w:val="28"/>
        </w:rPr>
      </w:pPr>
      <w:r w:rsidRPr="003E478E">
        <w:rPr>
          <w:color w:val="000000"/>
          <w:spacing w:val="4"/>
          <w:szCs w:val="28"/>
        </w:rPr>
        <w:t>Степень агрессивности атмосферы на стальные конструкции - слабая.</w:t>
      </w:r>
    </w:p>
    <w:p w:rsidR="001A55CB" w:rsidRPr="003E478E" w:rsidRDefault="001A55CB" w:rsidP="006C4096">
      <w:pPr>
        <w:keepNext/>
        <w:shd w:val="clear" w:color="auto" w:fill="FFFFFF"/>
        <w:suppressAutoHyphens/>
        <w:spacing w:before="0" w:after="0" w:line="240" w:lineRule="auto"/>
        <w:ind w:firstLine="709"/>
        <w:jc w:val="both"/>
        <w:rPr>
          <w:color w:val="000000"/>
          <w:spacing w:val="4"/>
          <w:szCs w:val="28"/>
        </w:rPr>
      </w:pPr>
    </w:p>
    <w:p w:rsidR="00ED18D8" w:rsidRPr="003E478E" w:rsidRDefault="00ED18D8" w:rsidP="006C4096">
      <w:pPr>
        <w:keepNext/>
        <w:suppressAutoHyphens/>
        <w:spacing w:before="0" w:after="0" w:line="240" w:lineRule="auto"/>
        <w:ind w:firstLine="709"/>
        <w:jc w:val="both"/>
        <w:rPr>
          <w:bCs/>
          <w:szCs w:val="28"/>
        </w:rPr>
      </w:pPr>
      <w:r w:rsidRPr="003E478E">
        <w:rPr>
          <w:b/>
          <w:szCs w:val="28"/>
        </w:rPr>
        <w:t>Метеорологические характеристики</w:t>
      </w:r>
      <w:r w:rsidR="001A55CB" w:rsidRPr="003E478E">
        <w:rPr>
          <w:b/>
          <w:szCs w:val="28"/>
        </w:rPr>
        <w:t xml:space="preserve"> </w:t>
      </w:r>
      <w:r w:rsidRPr="003E478E">
        <w:rPr>
          <w:bCs/>
          <w:szCs w:val="28"/>
        </w:rPr>
        <w:t>(приводятся по данным метеорологической станции Льгов)</w:t>
      </w:r>
    </w:p>
    <w:p w:rsidR="001A55CB" w:rsidRPr="003E478E" w:rsidRDefault="001A55CB" w:rsidP="006C4096">
      <w:pPr>
        <w:keepNext/>
        <w:suppressAutoHyphens/>
        <w:spacing w:before="0" w:after="0" w:line="240" w:lineRule="auto"/>
        <w:ind w:firstLine="709"/>
        <w:jc w:val="both"/>
        <w:rPr>
          <w:b/>
          <w:szCs w:val="28"/>
        </w:rPr>
      </w:pPr>
    </w:p>
    <w:p w:rsidR="001A55CB" w:rsidRPr="003E478E" w:rsidRDefault="00ED18D8" w:rsidP="006C4096">
      <w:pPr>
        <w:pStyle w:val="af6"/>
        <w:keepNext/>
        <w:suppressAutoHyphens/>
        <w:spacing w:before="0" w:after="0" w:line="240" w:lineRule="auto"/>
        <w:jc w:val="right"/>
        <w:rPr>
          <w:b w:val="0"/>
          <w:bCs w:val="0"/>
          <w:sz w:val="28"/>
          <w:szCs w:val="28"/>
        </w:rPr>
      </w:pPr>
      <w:r w:rsidRPr="003E478E">
        <w:rPr>
          <w:b w:val="0"/>
          <w:bCs w:val="0"/>
          <w:sz w:val="28"/>
          <w:szCs w:val="28"/>
        </w:rPr>
        <w:t xml:space="preserve">Таблица </w:t>
      </w:r>
      <w:r w:rsidR="001A55CB" w:rsidRPr="003E478E">
        <w:rPr>
          <w:b w:val="0"/>
          <w:bCs w:val="0"/>
          <w:sz w:val="28"/>
          <w:szCs w:val="28"/>
        </w:rPr>
        <w:t xml:space="preserve">1.3.2 </w:t>
      </w:r>
    </w:p>
    <w:p w:rsidR="001A55CB" w:rsidRPr="003E478E" w:rsidRDefault="001A55CB" w:rsidP="006C4096">
      <w:pPr>
        <w:pStyle w:val="af6"/>
        <w:keepNext/>
        <w:suppressAutoHyphens/>
        <w:spacing w:before="0" w:after="0" w:line="240" w:lineRule="auto"/>
        <w:rPr>
          <w:sz w:val="28"/>
          <w:szCs w:val="28"/>
        </w:rPr>
      </w:pPr>
    </w:p>
    <w:p w:rsidR="00ED18D8" w:rsidRPr="003E478E" w:rsidRDefault="00ED18D8" w:rsidP="006C4096">
      <w:pPr>
        <w:pStyle w:val="af6"/>
        <w:keepNext/>
        <w:suppressAutoHyphens/>
        <w:spacing w:before="0" w:after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>Глубина промерзания почвы зимой (см)</w:t>
      </w:r>
    </w:p>
    <w:p w:rsidR="001A55CB" w:rsidRPr="003E478E" w:rsidRDefault="001A55CB" w:rsidP="006C4096">
      <w:pPr>
        <w:spacing w:before="0" w:after="0" w:line="240" w:lineRule="auto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810"/>
        <w:gridCol w:w="801"/>
        <w:gridCol w:w="801"/>
        <w:gridCol w:w="801"/>
        <w:gridCol w:w="803"/>
        <w:gridCol w:w="1357"/>
        <w:gridCol w:w="1454"/>
        <w:gridCol w:w="1430"/>
      </w:tblGrid>
      <w:tr w:rsidR="00ED18D8" w:rsidRPr="003E478E">
        <w:tc>
          <w:tcPr>
            <w:tcW w:w="5106" w:type="dxa"/>
            <w:gridSpan w:val="6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Месяцы</w:t>
            </w:r>
          </w:p>
        </w:tc>
        <w:tc>
          <w:tcPr>
            <w:tcW w:w="4349" w:type="dxa"/>
            <w:gridSpan w:val="3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Из максимальных за зиму</w:t>
            </w:r>
          </w:p>
        </w:tc>
      </w:tr>
      <w:tr w:rsidR="00ED18D8" w:rsidRPr="003E478E">
        <w:tc>
          <w:tcPr>
            <w:tcW w:w="851" w:type="dxa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XI</w:t>
            </w:r>
          </w:p>
        </w:tc>
        <w:tc>
          <w:tcPr>
            <w:tcW w:w="851" w:type="dxa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XII</w:t>
            </w:r>
          </w:p>
        </w:tc>
        <w:tc>
          <w:tcPr>
            <w:tcW w:w="851" w:type="dxa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I</w:t>
            </w:r>
          </w:p>
        </w:tc>
        <w:tc>
          <w:tcPr>
            <w:tcW w:w="851" w:type="dxa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II</w:t>
            </w:r>
          </w:p>
        </w:tc>
        <w:tc>
          <w:tcPr>
            <w:tcW w:w="851" w:type="dxa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III</w:t>
            </w:r>
          </w:p>
        </w:tc>
        <w:tc>
          <w:tcPr>
            <w:tcW w:w="851" w:type="dxa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IV</w:t>
            </w:r>
          </w:p>
        </w:tc>
        <w:tc>
          <w:tcPr>
            <w:tcW w:w="1418" w:type="dxa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средняя</w:t>
            </w:r>
          </w:p>
        </w:tc>
        <w:tc>
          <w:tcPr>
            <w:tcW w:w="1478" w:type="dxa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наименьшая</w:t>
            </w:r>
          </w:p>
        </w:tc>
        <w:tc>
          <w:tcPr>
            <w:tcW w:w="1453" w:type="dxa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наибольшая</w:t>
            </w:r>
          </w:p>
        </w:tc>
      </w:tr>
      <w:tr w:rsidR="00ED18D8" w:rsidRPr="003E478E">
        <w:tc>
          <w:tcPr>
            <w:tcW w:w="851" w:type="dxa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53</w:t>
            </w:r>
          </w:p>
        </w:tc>
        <w:tc>
          <w:tcPr>
            <w:tcW w:w="851" w:type="dxa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65</w:t>
            </w:r>
          </w:p>
        </w:tc>
        <w:tc>
          <w:tcPr>
            <w:tcW w:w="851" w:type="dxa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65</w:t>
            </w:r>
          </w:p>
        </w:tc>
        <w:tc>
          <w:tcPr>
            <w:tcW w:w="1478" w:type="dxa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38</w:t>
            </w:r>
          </w:p>
        </w:tc>
        <w:tc>
          <w:tcPr>
            <w:tcW w:w="1453" w:type="dxa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112</w:t>
            </w:r>
          </w:p>
        </w:tc>
      </w:tr>
    </w:tbl>
    <w:p w:rsidR="006C4096" w:rsidRPr="003E478E" w:rsidRDefault="006C4096" w:rsidP="006C4096">
      <w:pPr>
        <w:pStyle w:val="af6"/>
        <w:keepNext/>
        <w:suppressAutoHyphens/>
        <w:spacing w:before="0" w:after="0" w:line="240" w:lineRule="auto"/>
        <w:rPr>
          <w:sz w:val="28"/>
          <w:szCs w:val="28"/>
        </w:rPr>
      </w:pPr>
    </w:p>
    <w:p w:rsidR="006C4096" w:rsidRPr="003E478E" w:rsidRDefault="006C4096" w:rsidP="006C4096">
      <w:pPr>
        <w:pStyle w:val="af6"/>
        <w:keepNext/>
        <w:suppressAutoHyphens/>
        <w:spacing w:before="0" w:after="0" w:line="240" w:lineRule="auto"/>
        <w:jc w:val="right"/>
        <w:rPr>
          <w:b w:val="0"/>
          <w:bCs w:val="0"/>
          <w:sz w:val="28"/>
          <w:szCs w:val="28"/>
        </w:rPr>
      </w:pPr>
      <w:r w:rsidRPr="003E478E">
        <w:rPr>
          <w:sz w:val="28"/>
          <w:szCs w:val="28"/>
        </w:rPr>
        <w:br w:type="page"/>
      </w:r>
      <w:r w:rsidR="00ED18D8" w:rsidRPr="003E478E">
        <w:rPr>
          <w:b w:val="0"/>
          <w:bCs w:val="0"/>
          <w:sz w:val="28"/>
          <w:szCs w:val="28"/>
        </w:rPr>
        <w:lastRenderedPageBreak/>
        <w:t xml:space="preserve">Таблица </w:t>
      </w:r>
      <w:r w:rsidRPr="003E478E">
        <w:rPr>
          <w:b w:val="0"/>
          <w:bCs w:val="0"/>
          <w:sz w:val="28"/>
          <w:szCs w:val="28"/>
        </w:rPr>
        <w:t>1.3.3</w:t>
      </w:r>
    </w:p>
    <w:p w:rsidR="006C4096" w:rsidRPr="003E478E" w:rsidRDefault="006C4096" w:rsidP="006C4096">
      <w:pPr>
        <w:pStyle w:val="af6"/>
        <w:keepNext/>
        <w:suppressAutoHyphens/>
        <w:spacing w:before="0" w:after="0" w:line="240" w:lineRule="auto"/>
        <w:rPr>
          <w:sz w:val="28"/>
          <w:szCs w:val="28"/>
        </w:rPr>
      </w:pPr>
    </w:p>
    <w:p w:rsidR="00ED18D8" w:rsidRPr="003E478E" w:rsidRDefault="00ED18D8" w:rsidP="006C4096">
      <w:pPr>
        <w:pStyle w:val="af6"/>
        <w:keepNext/>
        <w:suppressAutoHyphens/>
        <w:spacing w:before="0" w:after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>Даты наступления и прекращения заморозков и устойчивых морозов и продолжительность безморозного периода и устойчивых морозов</w:t>
      </w:r>
    </w:p>
    <w:p w:rsidR="006C4096" w:rsidRPr="003E478E" w:rsidRDefault="006C4096" w:rsidP="006C4096">
      <w:pPr>
        <w:spacing w:before="0" w:after="0" w:line="240" w:lineRule="auto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1506"/>
        <w:gridCol w:w="1493"/>
        <w:gridCol w:w="1506"/>
        <w:gridCol w:w="1556"/>
        <w:gridCol w:w="1507"/>
      </w:tblGrid>
      <w:tr w:rsidR="00ED18D8" w:rsidRPr="003E478E">
        <w:tc>
          <w:tcPr>
            <w:tcW w:w="3190" w:type="dxa"/>
            <w:gridSpan w:val="2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Средняя дата наступления</w:t>
            </w:r>
          </w:p>
        </w:tc>
        <w:tc>
          <w:tcPr>
            <w:tcW w:w="3190" w:type="dxa"/>
            <w:gridSpan w:val="2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Средняя дата</w:t>
            </w:r>
          </w:p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окончания</w:t>
            </w:r>
          </w:p>
        </w:tc>
        <w:tc>
          <w:tcPr>
            <w:tcW w:w="3209" w:type="dxa"/>
            <w:gridSpan w:val="2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Продолжительность</w:t>
            </w:r>
          </w:p>
        </w:tc>
      </w:tr>
      <w:tr w:rsidR="00ED18D8" w:rsidRPr="003E478E">
        <w:tc>
          <w:tcPr>
            <w:tcW w:w="1595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заморозков</w:t>
            </w:r>
          </w:p>
        </w:tc>
        <w:tc>
          <w:tcPr>
            <w:tcW w:w="1595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устойчивых морозов</w:t>
            </w:r>
          </w:p>
        </w:tc>
        <w:tc>
          <w:tcPr>
            <w:tcW w:w="1595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заморозков</w:t>
            </w:r>
          </w:p>
        </w:tc>
        <w:tc>
          <w:tcPr>
            <w:tcW w:w="1595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устойчивых морозов</w:t>
            </w:r>
          </w:p>
        </w:tc>
        <w:tc>
          <w:tcPr>
            <w:tcW w:w="1613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безморозного</w:t>
            </w:r>
          </w:p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периода</w:t>
            </w:r>
          </w:p>
        </w:tc>
        <w:tc>
          <w:tcPr>
            <w:tcW w:w="1596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устойчивых морозов</w:t>
            </w:r>
          </w:p>
        </w:tc>
      </w:tr>
      <w:tr w:rsidR="00ED18D8" w:rsidRPr="003E478E">
        <w:tc>
          <w:tcPr>
            <w:tcW w:w="1595" w:type="dxa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1/X</w:t>
            </w:r>
          </w:p>
        </w:tc>
        <w:tc>
          <w:tcPr>
            <w:tcW w:w="1595" w:type="dxa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3/XII</w:t>
            </w:r>
          </w:p>
        </w:tc>
        <w:tc>
          <w:tcPr>
            <w:tcW w:w="1595" w:type="dxa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1/V</w:t>
            </w:r>
          </w:p>
        </w:tc>
        <w:tc>
          <w:tcPr>
            <w:tcW w:w="1595" w:type="dxa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3/III</w:t>
            </w:r>
          </w:p>
        </w:tc>
        <w:tc>
          <w:tcPr>
            <w:tcW w:w="1613" w:type="dxa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150</w:t>
            </w:r>
          </w:p>
        </w:tc>
        <w:tc>
          <w:tcPr>
            <w:tcW w:w="1596" w:type="dxa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91</w:t>
            </w:r>
          </w:p>
        </w:tc>
      </w:tr>
    </w:tbl>
    <w:p w:rsidR="00ED18D8" w:rsidRPr="003E478E" w:rsidRDefault="00ED18D8" w:rsidP="006C4096">
      <w:pPr>
        <w:pStyle w:val="af6"/>
        <w:keepNext/>
        <w:suppressAutoHyphens/>
        <w:spacing w:before="0" w:after="0" w:line="240" w:lineRule="auto"/>
        <w:rPr>
          <w:sz w:val="28"/>
          <w:szCs w:val="28"/>
        </w:rPr>
      </w:pPr>
    </w:p>
    <w:p w:rsidR="006C4096" w:rsidRPr="003E478E" w:rsidRDefault="00ED18D8" w:rsidP="006C4096">
      <w:pPr>
        <w:pStyle w:val="af6"/>
        <w:keepNext/>
        <w:suppressAutoHyphens/>
        <w:spacing w:before="0" w:after="0" w:line="240" w:lineRule="auto"/>
        <w:jc w:val="right"/>
        <w:rPr>
          <w:b w:val="0"/>
          <w:bCs w:val="0"/>
          <w:sz w:val="28"/>
          <w:szCs w:val="28"/>
        </w:rPr>
      </w:pPr>
      <w:r w:rsidRPr="003E478E">
        <w:rPr>
          <w:b w:val="0"/>
          <w:bCs w:val="0"/>
          <w:sz w:val="28"/>
          <w:szCs w:val="28"/>
        </w:rPr>
        <w:t xml:space="preserve">Таблица </w:t>
      </w:r>
      <w:r w:rsidR="006C4096" w:rsidRPr="003E478E">
        <w:rPr>
          <w:b w:val="0"/>
          <w:bCs w:val="0"/>
          <w:sz w:val="28"/>
          <w:szCs w:val="28"/>
        </w:rPr>
        <w:t>1.3.4</w:t>
      </w:r>
    </w:p>
    <w:p w:rsidR="006C4096" w:rsidRPr="003E478E" w:rsidRDefault="006C4096" w:rsidP="006C4096">
      <w:pPr>
        <w:pStyle w:val="af6"/>
        <w:keepNext/>
        <w:suppressAutoHyphens/>
        <w:spacing w:before="0" w:after="0" w:line="240" w:lineRule="auto"/>
        <w:rPr>
          <w:sz w:val="28"/>
          <w:szCs w:val="28"/>
        </w:rPr>
      </w:pPr>
    </w:p>
    <w:p w:rsidR="00ED18D8" w:rsidRPr="003E478E" w:rsidRDefault="00ED18D8" w:rsidP="006C4096">
      <w:pPr>
        <w:pStyle w:val="af6"/>
        <w:keepNext/>
        <w:suppressAutoHyphens/>
        <w:spacing w:before="0" w:after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>Средняя месячная и годовая температура воздуха</w:t>
      </w:r>
    </w:p>
    <w:p w:rsidR="006C4096" w:rsidRPr="003E478E" w:rsidRDefault="006C4096" w:rsidP="006C4096">
      <w:pPr>
        <w:spacing w:before="0" w:after="0" w:line="240" w:lineRule="auto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689"/>
        <w:gridCol w:w="689"/>
        <w:gridCol w:w="689"/>
        <w:gridCol w:w="706"/>
        <w:gridCol w:w="706"/>
        <w:gridCol w:w="706"/>
        <w:gridCol w:w="706"/>
        <w:gridCol w:w="706"/>
        <w:gridCol w:w="689"/>
        <w:gridCol w:w="690"/>
        <w:gridCol w:w="695"/>
        <w:gridCol w:w="702"/>
      </w:tblGrid>
      <w:tr w:rsidR="00ED18D8" w:rsidRPr="003E478E">
        <w:trPr>
          <w:trHeight w:val="228"/>
        </w:trPr>
        <w:tc>
          <w:tcPr>
            <w:tcW w:w="736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I</w:t>
            </w:r>
          </w:p>
        </w:tc>
        <w:tc>
          <w:tcPr>
            <w:tcW w:w="736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II</w:t>
            </w:r>
          </w:p>
        </w:tc>
        <w:tc>
          <w:tcPr>
            <w:tcW w:w="736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III</w:t>
            </w:r>
          </w:p>
        </w:tc>
        <w:tc>
          <w:tcPr>
            <w:tcW w:w="736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IV</w:t>
            </w:r>
          </w:p>
        </w:tc>
        <w:tc>
          <w:tcPr>
            <w:tcW w:w="736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V</w:t>
            </w:r>
          </w:p>
        </w:tc>
        <w:tc>
          <w:tcPr>
            <w:tcW w:w="736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VI</w:t>
            </w:r>
          </w:p>
        </w:tc>
        <w:tc>
          <w:tcPr>
            <w:tcW w:w="736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VII</w:t>
            </w:r>
          </w:p>
        </w:tc>
        <w:tc>
          <w:tcPr>
            <w:tcW w:w="736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VIII</w:t>
            </w:r>
          </w:p>
        </w:tc>
        <w:tc>
          <w:tcPr>
            <w:tcW w:w="736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IX</w:t>
            </w:r>
          </w:p>
        </w:tc>
        <w:tc>
          <w:tcPr>
            <w:tcW w:w="736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X</w:t>
            </w:r>
          </w:p>
        </w:tc>
        <w:tc>
          <w:tcPr>
            <w:tcW w:w="737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XI</w:t>
            </w:r>
          </w:p>
        </w:tc>
        <w:tc>
          <w:tcPr>
            <w:tcW w:w="737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XII</w:t>
            </w:r>
          </w:p>
        </w:tc>
        <w:tc>
          <w:tcPr>
            <w:tcW w:w="737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Год</w:t>
            </w:r>
          </w:p>
        </w:tc>
      </w:tr>
      <w:tr w:rsidR="00ED18D8" w:rsidRPr="003E478E">
        <w:tc>
          <w:tcPr>
            <w:tcW w:w="736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-8,1</w:t>
            </w:r>
          </w:p>
        </w:tc>
        <w:tc>
          <w:tcPr>
            <w:tcW w:w="736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-7,9</w:t>
            </w:r>
          </w:p>
        </w:tc>
        <w:tc>
          <w:tcPr>
            <w:tcW w:w="736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-2,8</w:t>
            </w:r>
          </w:p>
        </w:tc>
        <w:tc>
          <w:tcPr>
            <w:tcW w:w="736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6,1</w:t>
            </w:r>
          </w:p>
        </w:tc>
        <w:tc>
          <w:tcPr>
            <w:tcW w:w="736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13,8</w:t>
            </w:r>
          </w:p>
        </w:tc>
        <w:tc>
          <w:tcPr>
            <w:tcW w:w="736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17,6</w:t>
            </w:r>
          </w:p>
        </w:tc>
        <w:tc>
          <w:tcPr>
            <w:tcW w:w="736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19,4</w:t>
            </w:r>
          </w:p>
        </w:tc>
        <w:tc>
          <w:tcPr>
            <w:tcW w:w="736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18,1</w:t>
            </w:r>
          </w:p>
        </w:tc>
        <w:tc>
          <w:tcPr>
            <w:tcW w:w="736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12,4</w:t>
            </w:r>
          </w:p>
        </w:tc>
        <w:tc>
          <w:tcPr>
            <w:tcW w:w="736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5,9</w:t>
            </w:r>
          </w:p>
        </w:tc>
        <w:tc>
          <w:tcPr>
            <w:tcW w:w="737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-0,4</w:t>
            </w:r>
          </w:p>
        </w:tc>
        <w:tc>
          <w:tcPr>
            <w:tcW w:w="737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-5,6</w:t>
            </w:r>
          </w:p>
        </w:tc>
        <w:tc>
          <w:tcPr>
            <w:tcW w:w="737" w:type="dxa"/>
            <w:vAlign w:val="center"/>
          </w:tcPr>
          <w:p w:rsidR="00ED18D8" w:rsidRPr="003E478E" w:rsidRDefault="00ED18D8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5,7</w:t>
            </w:r>
          </w:p>
        </w:tc>
      </w:tr>
    </w:tbl>
    <w:p w:rsidR="00BD05A1" w:rsidRPr="003E478E" w:rsidRDefault="00BD05A1" w:rsidP="006C4096">
      <w:pPr>
        <w:pStyle w:val="af6"/>
        <w:suppressAutoHyphens/>
        <w:spacing w:before="0" w:after="0" w:line="240" w:lineRule="auto"/>
        <w:rPr>
          <w:sz w:val="28"/>
          <w:szCs w:val="28"/>
        </w:rPr>
      </w:pPr>
    </w:p>
    <w:p w:rsidR="006C4096" w:rsidRPr="003E478E" w:rsidRDefault="00ED18D8" w:rsidP="006C4096">
      <w:pPr>
        <w:pStyle w:val="af6"/>
        <w:suppressAutoHyphens/>
        <w:spacing w:before="0" w:after="0" w:line="240" w:lineRule="auto"/>
        <w:jc w:val="right"/>
        <w:rPr>
          <w:b w:val="0"/>
          <w:bCs w:val="0"/>
          <w:sz w:val="28"/>
          <w:szCs w:val="28"/>
        </w:rPr>
      </w:pPr>
      <w:r w:rsidRPr="003E478E">
        <w:rPr>
          <w:b w:val="0"/>
          <w:bCs w:val="0"/>
          <w:sz w:val="28"/>
          <w:szCs w:val="28"/>
        </w:rPr>
        <w:t>Таблица</w:t>
      </w:r>
      <w:r w:rsidR="006C4096" w:rsidRPr="003E478E">
        <w:rPr>
          <w:b w:val="0"/>
          <w:bCs w:val="0"/>
          <w:sz w:val="28"/>
          <w:szCs w:val="28"/>
        </w:rPr>
        <w:t xml:space="preserve"> 1.3.5</w:t>
      </w:r>
    </w:p>
    <w:p w:rsidR="006C4096" w:rsidRPr="003E478E" w:rsidRDefault="006C4096" w:rsidP="006C4096">
      <w:pPr>
        <w:pStyle w:val="af6"/>
        <w:suppressAutoHyphens/>
        <w:spacing w:before="0" w:after="0" w:line="240" w:lineRule="auto"/>
        <w:rPr>
          <w:sz w:val="28"/>
          <w:szCs w:val="28"/>
        </w:rPr>
      </w:pPr>
    </w:p>
    <w:p w:rsidR="00ED18D8" w:rsidRPr="003E478E" w:rsidRDefault="00ED18D8" w:rsidP="006C4096">
      <w:pPr>
        <w:pStyle w:val="af6"/>
        <w:suppressAutoHyphens/>
        <w:spacing w:before="0" w:after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>Средняя относительная влажность воздуха</w:t>
      </w:r>
    </w:p>
    <w:p w:rsidR="006C4096" w:rsidRPr="003E478E" w:rsidRDefault="006C4096" w:rsidP="006C4096">
      <w:pPr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10"/>
        <w:gridCol w:w="1815"/>
        <w:gridCol w:w="1809"/>
        <w:gridCol w:w="1818"/>
      </w:tblGrid>
      <w:tr w:rsidR="00ED18D8" w:rsidRPr="003E478E">
        <w:tc>
          <w:tcPr>
            <w:tcW w:w="1914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I</w:t>
            </w:r>
          </w:p>
        </w:tc>
        <w:tc>
          <w:tcPr>
            <w:tcW w:w="1914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IV</w:t>
            </w:r>
          </w:p>
        </w:tc>
        <w:tc>
          <w:tcPr>
            <w:tcW w:w="1914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VII</w:t>
            </w:r>
          </w:p>
        </w:tc>
        <w:tc>
          <w:tcPr>
            <w:tcW w:w="1914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X</w:t>
            </w:r>
          </w:p>
        </w:tc>
        <w:tc>
          <w:tcPr>
            <w:tcW w:w="1915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Год</w:t>
            </w:r>
          </w:p>
        </w:tc>
      </w:tr>
      <w:tr w:rsidR="00ED18D8" w:rsidRPr="003E478E">
        <w:tc>
          <w:tcPr>
            <w:tcW w:w="1914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88</w:t>
            </w:r>
          </w:p>
        </w:tc>
        <w:tc>
          <w:tcPr>
            <w:tcW w:w="1914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75</w:t>
            </w:r>
          </w:p>
        </w:tc>
        <w:tc>
          <w:tcPr>
            <w:tcW w:w="1914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70</w:t>
            </w:r>
          </w:p>
        </w:tc>
        <w:tc>
          <w:tcPr>
            <w:tcW w:w="1914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80</w:t>
            </w:r>
          </w:p>
        </w:tc>
        <w:tc>
          <w:tcPr>
            <w:tcW w:w="1915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77</w:t>
            </w:r>
          </w:p>
        </w:tc>
      </w:tr>
    </w:tbl>
    <w:p w:rsidR="00ED18D8" w:rsidRPr="003E478E" w:rsidRDefault="00ED18D8" w:rsidP="006C4096">
      <w:pPr>
        <w:pStyle w:val="af6"/>
        <w:suppressAutoHyphens/>
        <w:spacing w:before="0" w:after="0" w:line="240" w:lineRule="auto"/>
        <w:jc w:val="center"/>
        <w:rPr>
          <w:sz w:val="28"/>
          <w:szCs w:val="28"/>
        </w:rPr>
      </w:pPr>
    </w:p>
    <w:p w:rsidR="006C4096" w:rsidRPr="003E478E" w:rsidRDefault="00ED18D8" w:rsidP="006C4096">
      <w:pPr>
        <w:pStyle w:val="af6"/>
        <w:suppressAutoHyphens/>
        <w:spacing w:before="0" w:after="0" w:line="240" w:lineRule="auto"/>
        <w:jc w:val="right"/>
        <w:rPr>
          <w:b w:val="0"/>
          <w:bCs w:val="0"/>
          <w:sz w:val="28"/>
          <w:szCs w:val="28"/>
        </w:rPr>
      </w:pPr>
      <w:r w:rsidRPr="003E478E">
        <w:rPr>
          <w:b w:val="0"/>
          <w:bCs w:val="0"/>
          <w:sz w:val="28"/>
          <w:szCs w:val="28"/>
        </w:rPr>
        <w:t>Таблица</w:t>
      </w:r>
      <w:r w:rsidR="006C4096" w:rsidRPr="003E478E">
        <w:rPr>
          <w:b w:val="0"/>
          <w:bCs w:val="0"/>
          <w:sz w:val="28"/>
          <w:szCs w:val="28"/>
        </w:rPr>
        <w:t xml:space="preserve"> 1.3.6</w:t>
      </w:r>
    </w:p>
    <w:p w:rsidR="006C4096" w:rsidRPr="003E478E" w:rsidRDefault="006C4096" w:rsidP="006C4096">
      <w:pPr>
        <w:pStyle w:val="af6"/>
        <w:suppressAutoHyphens/>
        <w:spacing w:before="0" w:after="0" w:line="240" w:lineRule="auto"/>
        <w:rPr>
          <w:sz w:val="28"/>
          <w:szCs w:val="28"/>
        </w:rPr>
      </w:pPr>
    </w:p>
    <w:p w:rsidR="00ED18D8" w:rsidRPr="003E478E" w:rsidRDefault="00ED18D8" w:rsidP="006C4096">
      <w:pPr>
        <w:pStyle w:val="af6"/>
        <w:suppressAutoHyphens/>
        <w:spacing w:before="0" w:after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>Даты образования и разрушения устойчивого снежного покрова</w:t>
      </w:r>
    </w:p>
    <w:p w:rsidR="006C4096" w:rsidRPr="003E478E" w:rsidRDefault="006C4096" w:rsidP="006C4096">
      <w:pPr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2998"/>
        <w:gridCol w:w="3066"/>
      </w:tblGrid>
      <w:tr w:rsidR="00ED18D8" w:rsidRPr="003E478E">
        <w:tc>
          <w:tcPr>
            <w:tcW w:w="3190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Средняя дата образования устойчивого снежного покрова</w:t>
            </w:r>
          </w:p>
        </w:tc>
        <w:tc>
          <w:tcPr>
            <w:tcW w:w="3190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Средняя дата разрушения устойчивого снежного покрова</w:t>
            </w:r>
          </w:p>
        </w:tc>
        <w:tc>
          <w:tcPr>
            <w:tcW w:w="3191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Продолжительность залегания устойчивого снежного покрова </w:t>
            </w:r>
          </w:p>
        </w:tc>
      </w:tr>
      <w:tr w:rsidR="00ED18D8" w:rsidRPr="003E478E">
        <w:tc>
          <w:tcPr>
            <w:tcW w:w="3190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10/ XII</w:t>
            </w:r>
          </w:p>
        </w:tc>
        <w:tc>
          <w:tcPr>
            <w:tcW w:w="3190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25/III</w:t>
            </w:r>
          </w:p>
        </w:tc>
        <w:tc>
          <w:tcPr>
            <w:tcW w:w="3191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110</w:t>
            </w:r>
          </w:p>
        </w:tc>
      </w:tr>
    </w:tbl>
    <w:p w:rsidR="00ED18D8" w:rsidRPr="003E478E" w:rsidRDefault="00ED18D8" w:rsidP="006C4096">
      <w:pPr>
        <w:pStyle w:val="af6"/>
        <w:suppressAutoHyphens/>
        <w:spacing w:before="0" w:after="0" w:line="240" w:lineRule="auto"/>
        <w:rPr>
          <w:sz w:val="28"/>
          <w:szCs w:val="28"/>
        </w:rPr>
      </w:pPr>
    </w:p>
    <w:p w:rsidR="006C4096" w:rsidRPr="003E478E" w:rsidRDefault="00ED18D8" w:rsidP="006C4096">
      <w:pPr>
        <w:pStyle w:val="af6"/>
        <w:suppressAutoHyphens/>
        <w:spacing w:before="0" w:after="0" w:line="240" w:lineRule="auto"/>
        <w:jc w:val="right"/>
        <w:rPr>
          <w:b w:val="0"/>
          <w:bCs w:val="0"/>
          <w:sz w:val="28"/>
          <w:szCs w:val="28"/>
        </w:rPr>
      </w:pPr>
      <w:r w:rsidRPr="003E478E">
        <w:rPr>
          <w:b w:val="0"/>
          <w:bCs w:val="0"/>
          <w:sz w:val="28"/>
          <w:szCs w:val="28"/>
        </w:rPr>
        <w:t>Таблица</w:t>
      </w:r>
      <w:r w:rsidR="006C4096" w:rsidRPr="003E478E">
        <w:rPr>
          <w:b w:val="0"/>
          <w:bCs w:val="0"/>
          <w:sz w:val="28"/>
          <w:szCs w:val="28"/>
        </w:rPr>
        <w:t xml:space="preserve"> 1.3.7</w:t>
      </w:r>
    </w:p>
    <w:p w:rsidR="006C4096" w:rsidRPr="003E478E" w:rsidRDefault="006C4096" w:rsidP="006C4096">
      <w:pPr>
        <w:pStyle w:val="af6"/>
        <w:suppressAutoHyphens/>
        <w:spacing w:before="0" w:after="0" w:line="240" w:lineRule="auto"/>
        <w:rPr>
          <w:b w:val="0"/>
          <w:bCs w:val="0"/>
          <w:sz w:val="28"/>
          <w:szCs w:val="28"/>
        </w:rPr>
      </w:pPr>
    </w:p>
    <w:p w:rsidR="00ED18D8" w:rsidRPr="003E478E" w:rsidRDefault="00ED18D8" w:rsidP="006C4096">
      <w:pPr>
        <w:pStyle w:val="af6"/>
        <w:suppressAutoHyphens/>
        <w:spacing w:before="0" w:after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 xml:space="preserve">Высота снежного покрова по </w:t>
      </w:r>
      <w:proofErr w:type="spellStart"/>
      <w:r w:rsidRPr="003E478E">
        <w:rPr>
          <w:sz w:val="28"/>
          <w:szCs w:val="28"/>
        </w:rPr>
        <w:t>снегосъемкам</w:t>
      </w:r>
      <w:proofErr w:type="spellEnd"/>
      <w:r w:rsidRPr="003E478E">
        <w:rPr>
          <w:sz w:val="28"/>
          <w:szCs w:val="28"/>
        </w:rPr>
        <w:t xml:space="preserve"> на последний день</w:t>
      </w:r>
    </w:p>
    <w:p w:rsidR="006C4096" w:rsidRPr="003E478E" w:rsidRDefault="006C4096" w:rsidP="006C4096">
      <w:pPr>
        <w:spacing w:before="0"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587"/>
        <w:gridCol w:w="588"/>
        <w:gridCol w:w="604"/>
        <w:gridCol w:w="604"/>
        <w:gridCol w:w="604"/>
        <w:gridCol w:w="604"/>
        <w:gridCol w:w="604"/>
        <w:gridCol w:w="604"/>
        <w:gridCol w:w="604"/>
        <w:gridCol w:w="604"/>
        <w:gridCol w:w="588"/>
        <w:gridCol w:w="609"/>
        <w:gridCol w:w="645"/>
        <w:gridCol w:w="625"/>
      </w:tblGrid>
      <w:tr w:rsidR="00ED18D8" w:rsidRPr="003E478E">
        <w:tc>
          <w:tcPr>
            <w:tcW w:w="1914" w:type="dxa"/>
            <w:gridSpan w:val="3"/>
            <w:vAlign w:val="center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XII</w:t>
            </w:r>
          </w:p>
        </w:tc>
        <w:tc>
          <w:tcPr>
            <w:tcW w:w="1914" w:type="dxa"/>
            <w:gridSpan w:val="3"/>
            <w:vAlign w:val="center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I</w:t>
            </w:r>
          </w:p>
        </w:tc>
        <w:tc>
          <w:tcPr>
            <w:tcW w:w="1914" w:type="dxa"/>
            <w:gridSpan w:val="3"/>
            <w:vAlign w:val="center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II</w:t>
            </w:r>
          </w:p>
        </w:tc>
        <w:tc>
          <w:tcPr>
            <w:tcW w:w="1914" w:type="dxa"/>
            <w:gridSpan w:val="3"/>
            <w:vAlign w:val="center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III</w:t>
            </w:r>
          </w:p>
        </w:tc>
        <w:tc>
          <w:tcPr>
            <w:tcW w:w="1933" w:type="dxa"/>
            <w:gridSpan w:val="3"/>
            <w:vAlign w:val="center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Наибольшая</w:t>
            </w:r>
          </w:p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за зиму</w:t>
            </w:r>
          </w:p>
        </w:tc>
      </w:tr>
      <w:tr w:rsidR="00ED18D8" w:rsidRPr="003E478E"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2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Ср</w:t>
            </w:r>
          </w:p>
        </w:tc>
        <w:tc>
          <w:tcPr>
            <w:tcW w:w="65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Max</w:t>
            </w:r>
          </w:p>
        </w:tc>
        <w:tc>
          <w:tcPr>
            <w:tcW w:w="639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proofErr w:type="spellStart"/>
            <w:r w:rsidRPr="003E478E">
              <w:rPr>
                <w:rStyle w:val="FontStyle16"/>
                <w:sz w:val="20"/>
                <w:szCs w:val="20"/>
              </w:rPr>
              <w:t>Min</w:t>
            </w:r>
            <w:proofErr w:type="spellEnd"/>
          </w:p>
        </w:tc>
      </w:tr>
      <w:tr w:rsidR="00ED18D8" w:rsidRPr="003E478E"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3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7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9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12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14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15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17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18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18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19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17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25</w:t>
            </w:r>
          </w:p>
        </w:tc>
        <w:tc>
          <w:tcPr>
            <w:tcW w:w="65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45</w:t>
            </w:r>
          </w:p>
        </w:tc>
        <w:tc>
          <w:tcPr>
            <w:tcW w:w="639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10</w:t>
            </w:r>
          </w:p>
        </w:tc>
      </w:tr>
    </w:tbl>
    <w:p w:rsidR="00ED18D8" w:rsidRPr="003E478E" w:rsidRDefault="00ED18D8" w:rsidP="006C4096">
      <w:pPr>
        <w:pStyle w:val="af6"/>
        <w:suppressAutoHyphens/>
        <w:spacing w:before="0" w:after="0" w:line="240" w:lineRule="auto"/>
        <w:rPr>
          <w:sz w:val="28"/>
          <w:szCs w:val="28"/>
        </w:rPr>
      </w:pPr>
    </w:p>
    <w:p w:rsidR="006C4096" w:rsidRPr="003E478E" w:rsidRDefault="00ED18D8" w:rsidP="006C4096">
      <w:pPr>
        <w:pStyle w:val="af6"/>
        <w:suppressAutoHyphens/>
        <w:spacing w:before="0" w:after="0" w:line="240" w:lineRule="auto"/>
        <w:jc w:val="right"/>
        <w:rPr>
          <w:b w:val="0"/>
          <w:bCs w:val="0"/>
          <w:sz w:val="28"/>
          <w:szCs w:val="28"/>
        </w:rPr>
      </w:pPr>
      <w:r w:rsidRPr="003E478E">
        <w:rPr>
          <w:b w:val="0"/>
          <w:bCs w:val="0"/>
          <w:sz w:val="28"/>
          <w:szCs w:val="28"/>
        </w:rPr>
        <w:t>Таблица</w:t>
      </w:r>
      <w:r w:rsidR="006C4096" w:rsidRPr="003E478E">
        <w:rPr>
          <w:b w:val="0"/>
          <w:bCs w:val="0"/>
          <w:sz w:val="28"/>
          <w:szCs w:val="28"/>
        </w:rPr>
        <w:t xml:space="preserve"> 1.3.8</w:t>
      </w:r>
    </w:p>
    <w:p w:rsidR="006C4096" w:rsidRPr="003E478E" w:rsidRDefault="006C4096" w:rsidP="006C4096">
      <w:pPr>
        <w:pStyle w:val="af6"/>
        <w:suppressAutoHyphens/>
        <w:spacing w:before="0" w:after="0" w:line="240" w:lineRule="auto"/>
        <w:rPr>
          <w:sz w:val="28"/>
          <w:szCs w:val="28"/>
        </w:rPr>
      </w:pPr>
    </w:p>
    <w:p w:rsidR="00ED18D8" w:rsidRPr="003E478E" w:rsidRDefault="00ED18D8" w:rsidP="006C4096">
      <w:pPr>
        <w:pStyle w:val="af6"/>
        <w:suppressAutoHyphens/>
        <w:spacing w:before="0" w:after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>Среднее количество осадков (мм) с поправкой на смачивание</w:t>
      </w:r>
    </w:p>
    <w:p w:rsidR="006C4096" w:rsidRPr="003E478E" w:rsidRDefault="006C4096" w:rsidP="006C4096">
      <w:pPr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96"/>
        <w:gridCol w:w="595"/>
        <w:gridCol w:w="598"/>
        <w:gridCol w:w="595"/>
        <w:gridCol w:w="598"/>
        <w:gridCol w:w="610"/>
        <w:gridCol w:w="623"/>
        <w:gridCol w:w="598"/>
        <w:gridCol w:w="595"/>
        <w:gridCol w:w="598"/>
        <w:gridCol w:w="610"/>
        <w:gridCol w:w="615"/>
        <w:gridCol w:w="615"/>
        <w:gridCol w:w="619"/>
      </w:tblGrid>
      <w:tr w:rsidR="00ED18D8" w:rsidRPr="003E478E">
        <w:tc>
          <w:tcPr>
            <w:tcW w:w="638" w:type="dxa"/>
            <w:vAlign w:val="center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I</w:t>
            </w:r>
          </w:p>
        </w:tc>
        <w:tc>
          <w:tcPr>
            <w:tcW w:w="638" w:type="dxa"/>
            <w:vAlign w:val="center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II</w:t>
            </w:r>
          </w:p>
        </w:tc>
        <w:tc>
          <w:tcPr>
            <w:tcW w:w="638" w:type="dxa"/>
            <w:vAlign w:val="center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II</w:t>
            </w:r>
          </w:p>
        </w:tc>
        <w:tc>
          <w:tcPr>
            <w:tcW w:w="638" w:type="dxa"/>
            <w:vAlign w:val="center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IV</w:t>
            </w:r>
          </w:p>
        </w:tc>
        <w:tc>
          <w:tcPr>
            <w:tcW w:w="638" w:type="dxa"/>
            <w:vAlign w:val="center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V</w:t>
            </w:r>
          </w:p>
        </w:tc>
        <w:tc>
          <w:tcPr>
            <w:tcW w:w="638" w:type="dxa"/>
            <w:vAlign w:val="center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VI</w:t>
            </w:r>
          </w:p>
        </w:tc>
        <w:tc>
          <w:tcPr>
            <w:tcW w:w="638" w:type="dxa"/>
            <w:vAlign w:val="center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VII</w:t>
            </w:r>
          </w:p>
        </w:tc>
        <w:tc>
          <w:tcPr>
            <w:tcW w:w="638" w:type="dxa"/>
            <w:vAlign w:val="center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VIII</w:t>
            </w:r>
          </w:p>
        </w:tc>
        <w:tc>
          <w:tcPr>
            <w:tcW w:w="638" w:type="dxa"/>
            <w:vAlign w:val="center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IX</w:t>
            </w:r>
          </w:p>
        </w:tc>
        <w:tc>
          <w:tcPr>
            <w:tcW w:w="638" w:type="dxa"/>
            <w:vAlign w:val="center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X</w:t>
            </w:r>
          </w:p>
        </w:tc>
        <w:tc>
          <w:tcPr>
            <w:tcW w:w="638" w:type="dxa"/>
            <w:vAlign w:val="center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XI</w:t>
            </w:r>
          </w:p>
        </w:tc>
        <w:tc>
          <w:tcPr>
            <w:tcW w:w="638" w:type="dxa"/>
            <w:vAlign w:val="center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XII</w:t>
            </w:r>
          </w:p>
        </w:tc>
        <w:tc>
          <w:tcPr>
            <w:tcW w:w="638" w:type="dxa"/>
            <w:vAlign w:val="center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XI-III</w:t>
            </w:r>
          </w:p>
        </w:tc>
        <w:tc>
          <w:tcPr>
            <w:tcW w:w="638" w:type="dxa"/>
            <w:vAlign w:val="center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IV-X</w:t>
            </w:r>
          </w:p>
        </w:tc>
        <w:tc>
          <w:tcPr>
            <w:tcW w:w="639" w:type="dxa"/>
            <w:vAlign w:val="center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Год</w:t>
            </w:r>
          </w:p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</w:p>
        </w:tc>
      </w:tr>
      <w:tr w:rsidR="00ED18D8" w:rsidRPr="003E478E"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35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28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30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43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55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69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76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59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41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48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39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40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172</w:t>
            </w:r>
          </w:p>
        </w:tc>
        <w:tc>
          <w:tcPr>
            <w:tcW w:w="638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391</w:t>
            </w:r>
          </w:p>
        </w:tc>
        <w:tc>
          <w:tcPr>
            <w:tcW w:w="639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563</w:t>
            </w:r>
          </w:p>
        </w:tc>
      </w:tr>
    </w:tbl>
    <w:p w:rsidR="006C4096" w:rsidRPr="003E478E" w:rsidRDefault="006C4096" w:rsidP="006C4096">
      <w:pPr>
        <w:pStyle w:val="af6"/>
        <w:suppressAutoHyphens/>
        <w:spacing w:before="0" w:after="0" w:line="240" w:lineRule="auto"/>
        <w:rPr>
          <w:sz w:val="22"/>
          <w:szCs w:val="22"/>
        </w:rPr>
      </w:pPr>
    </w:p>
    <w:p w:rsidR="001A7A9A" w:rsidRPr="003E478E" w:rsidRDefault="006C4096" w:rsidP="001A7A9A">
      <w:pPr>
        <w:pStyle w:val="af6"/>
        <w:suppressAutoHyphens/>
        <w:spacing w:before="0" w:after="0" w:line="240" w:lineRule="auto"/>
        <w:jc w:val="right"/>
        <w:rPr>
          <w:b w:val="0"/>
          <w:bCs w:val="0"/>
          <w:sz w:val="28"/>
          <w:szCs w:val="28"/>
        </w:rPr>
      </w:pPr>
      <w:r w:rsidRPr="003E478E">
        <w:rPr>
          <w:sz w:val="22"/>
          <w:szCs w:val="22"/>
        </w:rPr>
        <w:br w:type="page"/>
      </w:r>
      <w:r w:rsidR="00ED18D8" w:rsidRPr="003E478E">
        <w:rPr>
          <w:b w:val="0"/>
          <w:bCs w:val="0"/>
          <w:sz w:val="28"/>
          <w:szCs w:val="28"/>
        </w:rPr>
        <w:lastRenderedPageBreak/>
        <w:t>Таблица</w:t>
      </w:r>
      <w:r w:rsidR="001A7A9A" w:rsidRPr="003E478E">
        <w:rPr>
          <w:b w:val="0"/>
          <w:bCs w:val="0"/>
          <w:sz w:val="28"/>
          <w:szCs w:val="28"/>
        </w:rPr>
        <w:t xml:space="preserve"> 1.3.9</w:t>
      </w:r>
    </w:p>
    <w:p w:rsidR="001A7A9A" w:rsidRPr="003E478E" w:rsidRDefault="001A7A9A" w:rsidP="006C4096">
      <w:pPr>
        <w:pStyle w:val="af6"/>
        <w:suppressAutoHyphens/>
        <w:spacing w:before="0" w:after="0" w:line="240" w:lineRule="auto"/>
        <w:rPr>
          <w:sz w:val="28"/>
          <w:szCs w:val="28"/>
        </w:rPr>
      </w:pPr>
    </w:p>
    <w:p w:rsidR="00ED18D8" w:rsidRPr="003E478E" w:rsidRDefault="00ED18D8" w:rsidP="001A7A9A">
      <w:pPr>
        <w:pStyle w:val="af6"/>
        <w:suppressAutoHyphens/>
        <w:spacing w:before="0" w:after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>Средняя месячная и годовая скорость ветра(м/сек)</w:t>
      </w:r>
    </w:p>
    <w:p w:rsidR="001A7A9A" w:rsidRPr="003E478E" w:rsidRDefault="001A7A9A" w:rsidP="001A7A9A">
      <w:pPr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694"/>
        <w:gridCol w:w="694"/>
        <w:gridCol w:w="694"/>
        <w:gridCol w:w="694"/>
        <w:gridCol w:w="694"/>
        <w:gridCol w:w="699"/>
        <w:gridCol w:w="709"/>
        <w:gridCol w:w="694"/>
        <w:gridCol w:w="694"/>
        <w:gridCol w:w="695"/>
        <w:gridCol w:w="699"/>
        <w:gridCol w:w="706"/>
      </w:tblGrid>
      <w:tr w:rsidR="00ED18D8" w:rsidRPr="003E478E"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I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II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III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IV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V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VI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VII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VIII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IX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X</w:t>
            </w:r>
          </w:p>
        </w:tc>
        <w:tc>
          <w:tcPr>
            <w:tcW w:w="737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XI</w:t>
            </w:r>
          </w:p>
        </w:tc>
        <w:tc>
          <w:tcPr>
            <w:tcW w:w="737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XII</w:t>
            </w:r>
          </w:p>
        </w:tc>
        <w:tc>
          <w:tcPr>
            <w:tcW w:w="737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Год</w:t>
            </w:r>
          </w:p>
        </w:tc>
      </w:tr>
      <w:tr w:rsidR="00ED18D8" w:rsidRPr="003E478E"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5,1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5,8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5,3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4,6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4,2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3,6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3,2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3,1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3,4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4,2</w:t>
            </w:r>
          </w:p>
        </w:tc>
        <w:tc>
          <w:tcPr>
            <w:tcW w:w="737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5,3</w:t>
            </w:r>
          </w:p>
        </w:tc>
        <w:tc>
          <w:tcPr>
            <w:tcW w:w="737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5,0</w:t>
            </w:r>
          </w:p>
        </w:tc>
        <w:tc>
          <w:tcPr>
            <w:tcW w:w="737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4,4</w:t>
            </w:r>
          </w:p>
        </w:tc>
      </w:tr>
    </w:tbl>
    <w:p w:rsidR="00ED18D8" w:rsidRPr="003E478E" w:rsidRDefault="00ED18D8" w:rsidP="001A7A9A">
      <w:pPr>
        <w:pStyle w:val="af6"/>
        <w:suppressAutoHyphens/>
        <w:spacing w:before="0" w:after="0" w:line="240" w:lineRule="auto"/>
        <w:rPr>
          <w:sz w:val="32"/>
          <w:szCs w:val="32"/>
        </w:rPr>
      </w:pPr>
    </w:p>
    <w:p w:rsidR="001A7A9A" w:rsidRPr="003E478E" w:rsidRDefault="00ED18D8" w:rsidP="001A7A9A">
      <w:pPr>
        <w:pStyle w:val="af6"/>
        <w:suppressAutoHyphens/>
        <w:spacing w:before="0" w:after="0" w:line="240" w:lineRule="auto"/>
        <w:jc w:val="right"/>
        <w:rPr>
          <w:b w:val="0"/>
          <w:bCs w:val="0"/>
          <w:sz w:val="28"/>
          <w:szCs w:val="28"/>
        </w:rPr>
      </w:pPr>
      <w:r w:rsidRPr="003E478E">
        <w:rPr>
          <w:b w:val="0"/>
          <w:bCs w:val="0"/>
          <w:sz w:val="28"/>
          <w:szCs w:val="28"/>
        </w:rPr>
        <w:t xml:space="preserve">Таблица </w:t>
      </w:r>
      <w:r w:rsidR="001A7A9A" w:rsidRPr="003E478E">
        <w:rPr>
          <w:b w:val="0"/>
          <w:bCs w:val="0"/>
          <w:sz w:val="28"/>
          <w:szCs w:val="28"/>
        </w:rPr>
        <w:t>1.3.10</w:t>
      </w:r>
    </w:p>
    <w:p w:rsidR="001A7A9A" w:rsidRPr="003E478E" w:rsidRDefault="001A7A9A" w:rsidP="001A7A9A">
      <w:pPr>
        <w:pStyle w:val="af6"/>
        <w:suppressAutoHyphens/>
        <w:spacing w:before="0" w:after="0" w:line="240" w:lineRule="auto"/>
        <w:rPr>
          <w:sz w:val="28"/>
          <w:szCs w:val="28"/>
        </w:rPr>
      </w:pPr>
    </w:p>
    <w:p w:rsidR="00ED18D8" w:rsidRPr="003E478E" w:rsidRDefault="00ED18D8" w:rsidP="001A7A9A">
      <w:pPr>
        <w:pStyle w:val="af6"/>
        <w:suppressAutoHyphens/>
        <w:spacing w:before="0" w:after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>Среднемесячные и годовые характеристики температуры</w:t>
      </w:r>
    </w:p>
    <w:p w:rsidR="001A7A9A" w:rsidRPr="003E478E" w:rsidRDefault="001A7A9A" w:rsidP="001A7A9A">
      <w:pPr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686"/>
        <w:gridCol w:w="694"/>
        <w:gridCol w:w="696"/>
        <w:gridCol w:w="694"/>
        <w:gridCol w:w="696"/>
        <w:gridCol w:w="705"/>
        <w:gridCol w:w="713"/>
        <w:gridCol w:w="696"/>
        <w:gridCol w:w="687"/>
        <w:gridCol w:w="697"/>
        <w:gridCol w:w="705"/>
        <w:gridCol w:w="711"/>
      </w:tblGrid>
      <w:tr w:rsidR="00ED18D8" w:rsidRPr="003E478E">
        <w:tc>
          <w:tcPr>
            <w:tcW w:w="735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I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II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III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IV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V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VI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VII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VIII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IX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X</w:t>
            </w:r>
          </w:p>
        </w:tc>
        <w:tc>
          <w:tcPr>
            <w:tcW w:w="737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XI</w:t>
            </w:r>
          </w:p>
        </w:tc>
        <w:tc>
          <w:tcPr>
            <w:tcW w:w="737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XII</w:t>
            </w:r>
          </w:p>
        </w:tc>
        <w:tc>
          <w:tcPr>
            <w:tcW w:w="737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Год</w:t>
            </w:r>
          </w:p>
        </w:tc>
      </w:tr>
      <w:tr w:rsidR="00ED18D8" w:rsidRPr="003E478E">
        <w:tc>
          <w:tcPr>
            <w:tcW w:w="735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-8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-8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-3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7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17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22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24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21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14</w:t>
            </w:r>
          </w:p>
        </w:tc>
        <w:tc>
          <w:tcPr>
            <w:tcW w:w="736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6</w:t>
            </w:r>
          </w:p>
        </w:tc>
        <w:tc>
          <w:tcPr>
            <w:tcW w:w="737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-6</w:t>
            </w:r>
          </w:p>
        </w:tc>
        <w:tc>
          <w:tcPr>
            <w:tcW w:w="737" w:type="dxa"/>
          </w:tcPr>
          <w:p w:rsidR="00ED18D8" w:rsidRPr="003E478E" w:rsidRDefault="00ED18D8" w:rsidP="006C4096">
            <w:pPr>
              <w:pStyle w:val="Style6"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7</w:t>
            </w:r>
          </w:p>
        </w:tc>
      </w:tr>
    </w:tbl>
    <w:p w:rsidR="00ED18D8" w:rsidRPr="003E478E" w:rsidRDefault="00ED18D8" w:rsidP="001A7A9A">
      <w:pPr>
        <w:pStyle w:val="af6"/>
        <w:keepNext/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C41AB8" w:rsidRPr="003E478E" w:rsidRDefault="00E1223F" w:rsidP="001A7A9A">
      <w:pPr>
        <w:shd w:val="clear" w:color="auto" w:fill="FFFFFF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В целом климат города благоприятный для проживания и отдыха, </w:t>
      </w:r>
      <w:r w:rsidR="0065735A" w:rsidRPr="003E478E">
        <w:rPr>
          <w:szCs w:val="28"/>
        </w:rPr>
        <w:t>однако,</w:t>
      </w:r>
      <w:r w:rsidRPr="003E478E">
        <w:rPr>
          <w:szCs w:val="28"/>
        </w:rPr>
        <w:t xml:space="preserve"> необходимо учитывать, что п</w:t>
      </w:r>
      <w:r w:rsidR="007967A0" w:rsidRPr="003E478E">
        <w:rPr>
          <w:szCs w:val="28"/>
        </w:rPr>
        <w:t>риродные факторы могут инициировать существенные риски и приводить к значительным ущербам.</w:t>
      </w:r>
    </w:p>
    <w:p w:rsidR="00BD05A1" w:rsidRPr="003E478E" w:rsidRDefault="00BD05A1" w:rsidP="001A7A9A">
      <w:pPr>
        <w:shd w:val="clear" w:color="auto" w:fill="FFFFFF"/>
        <w:suppressAutoHyphens/>
        <w:spacing w:before="0" w:after="0" w:line="240" w:lineRule="auto"/>
        <w:ind w:firstLine="709"/>
        <w:jc w:val="both"/>
        <w:rPr>
          <w:szCs w:val="28"/>
        </w:rPr>
      </w:pPr>
    </w:p>
    <w:p w:rsidR="008A3226" w:rsidRPr="003E478E" w:rsidRDefault="00686208" w:rsidP="00852773">
      <w:pPr>
        <w:pStyle w:val="2"/>
        <w:keepNext w:val="0"/>
        <w:suppressAutoHyphens/>
        <w:spacing w:before="0" w:after="0" w:line="240" w:lineRule="auto"/>
        <w:rPr>
          <w:szCs w:val="28"/>
        </w:rPr>
      </w:pPr>
      <w:bookmarkStart w:id="9" w:name="_Toc264030074"/>
      <w:r w:rsidRPr="003E478E">
        <w:rPr>
          <w:szCs w:val="28"/>
        </w:rPr>
        <w:t>1</w:t>
      </w:r>
      <w:r w:rsidR="00BD05A1" w:rsidRPr="003E478E">
        <w:rPr>
          <w:szCs w:val="28"/>
        </w:rPr>
        <w:t>.4</w:t>
      </w:r>
      <w:r w:rsidR="00BF0032" w:rsidRPr="003E478E">
        <w:rPr>
          <w:szCs w:val="28"/>
        </w:rPr>
        <w:t xml:space="preserve"> Транспортная и инженерная инфраструктура</w:t>
      </w:r>
      <w:bookmarkEnd w:id="9"/>
    </w:p>
    <w:p w:rsidR="00E35A4A" w:rsidRPr="003E478E" w:rsidRDefault="00E35A4A" w:rsidP="00E35A4A">
      <w:pPr>
        <w:spacing w:before="0" w:after="0" w:line="240" w:lineRule="auto"/>
      </w:pPr>
    </w:p>
    <w:p w:rsidR="00686208" w:rsidRPr="003E478E" w:rsidRDefault="00686208" w:rsidP="00E35A4A">
      <w:pPr>
        <w:keepNext/>
        <w:spacing w:before="0" w:after="0" w:line="240" w:lineRule="auto"/>
        <w:ind w:firstLine="700"/>
        <w:jc w:val="both"/>
        <w:rPr>
          <w:b/>
          <w:iCs/>
        </w:rPr>
      </w:pPr>
      <w:r w:rsidRPr="003E478E">
        <w:rPr>
          <w:b/>
          <w:iCs/>
        </w:rPr>
        <w:t>Транспортная схема</w:t>
      </w:r>
    </w:p>
    <w:p w:rsidR="00344729" w:rsidRPr="003E478E" w:rsidRDefault="00803B31" w:rsidP="00B1183A">
      <w:pPr>
        <w:shd w:val="clear" w:color="auto" w:fill="FFFFFF"/>
        <w:suppressAutoHyphens/>
        <w:spacing w:before="0" w:after="0" w:line="240" w:lineRule="auto"/>
        <w:ind w:firstLine="709"/>
        <w:jc w:val="both"/>
      </w:pPr>
      <w:r w:rsidRPr="003E478E">
        <w:t xml:space="preserve">В настоящее время внешние связи </w:t>
      </w:r>
      <w:r w:rsidR="00344729" w:rsidRPr="003E478E">
        <w:t>города</w:t>
      </w:r>
      <w:r w:rsidRPr="003E478E">
        <w:t xml:space="preserve"> обеспечиваются железнодорожным и автомобильным транспортом.</w:t>
      </w:r>
      <w:r w:rsidR="00686208" w:rsidRPr="003E478E">
        <w:t xml:space="preserve"> Уровень развития автотранспортной инфраструктуры выступает конкурентным преимуществом города.</w:t>
      </w:r>
    </w:p>
    <w:p w:rsidR="00344729" w:rsidRPr="003E478E" w:rsidRDefault="00686208" w:rsidP="00B1183A">
      <w:pPr>
        <w:shd w:val="clear" w:color="auto" w:fill="FFFFFF"/>
        <w:suppressAutoHyphens/>
        <w:spacing w:before="0" w:after="0" w:line="240" w:lineRule="auto"/>
        <w:ind w:firstLine="709"/>
        <w:jc w:val="both"/>
      </w:pPr>
      <w:r w:rsidRPr="003E478E">
        <w:t xml:space="preserve">Существующая транспортная схема позволяет эффективно обеспечить проведение эвакуационных мероприятий при ведении гражданской обороны, в чрезвычайных </w:t>
      </w:r>
      <w:r w:rsidR="00344729" w:rsidRPr="003E478E">
        <w:t>ситуациях,</w:t>
      </w:r>
      <w:r w:rsidRPr="003E478E">
        <w:t xml:space="preserve"> а также доставку резервов материальных ресурсов, в том числе передвижных источников электроснабжения большой мощности (более 200Квт) к местам ликвидации аварийных ситуаций и проведения мероприятий по первоочередному жизнеобеспечению населения.</w:t>
      </w:r>
    </w:p>
    <w:p w:rsidR="00344729" w:rsidRPr="003E478E" w:rsidRDefault="00803B31" w:rsidP="00B1183A">
      <w:pPr>
        <w:shd w:val="clear" w:color="auto" w:fill="FFFFFF"/>
        <w:suppressAutoHyphens/>
        <w:spacing w:before="0" w:after="0" w:line="240" w:lineRule="auto"/>
        <w:ind w:firstLine="709"/>
        <w:jc w:val="both"/>
        <w:rPr>
          <w:b/>
          <w:bCs/>
          <w:iCs/>
        </w:rPr>
      </w:pPr>
      <w:r w:rsidRPr="003E478E">
        <w:rPr>
          <w:b/>
          <w:bCs/>
          <w:iCs/>
        </w:rPr>
        <w:t>Железнодорожный транспорт</w:t>
      </w:r>
    </w:p>
    <w:p w:rsidR="00344729" w:rsidRPr="003E478E" w:rsidRDefault="00803B31" w:rsidP="00B1183A">
      <w:pPr>
        <w:shd w:val="clear" w:color="auto" w:fill="FFFFFF"/>
        <w:suppressAutoHyphens/>
        <w:spacing w:before="0" w:after="0" w:line="240" w:lineRule="auto"/>
        <w:ind w:firstLine="709"/>
        <w:jc w:val="both"/>
      </w:pPr>
      <w:r w:rsidRPr="003E478E">
        <w:t xml:space="preserve">Город находится на пересечении железнодорожных магистралей </w:t>
      </w:r>
      <w:r w:rsidR="0049134B" w:rsidRPr="003E478E">
        <w:t>«</w:t>
      </w:r>
      <w:r w:rsidRPr="003E478E">
        <w:t xml:space="preserve">Санкт-Петербург </w:t>
      </w:r>
      <w:r w:rsidR="00E1287E" w:rsidRPr="003E478E">
        <w:t>–</w:t>
      </w:r>
      <w:r w:rsidRPr="003E478E">
        <w:t xml:space="preserve"> Брянск </w:t>
      </w:r>
      <w:r w:rsidR="00E1287E" w:rsidRPr="003E478E">
        <w:t>–</w:t>
      </w:r>
      <w:r w:rsidRPr="003E478E">
        <w:t xml:space="preserve"> Льгов-Киевский </w:t>
      </w:r>
      <w:r w:rsidR="00E1287E" w:rsidRPr="003E478E">
        <w:t>–</w:t>
      </w:r>
      <w:r w:rsidRPr="003E478E">
        <w:t xml:space="preserve"> Харьков</w:t>
      </w:r>
      <w:r w:rsidR="0049134B" w:rsidRPr="003E478E">
        <w:t>»</w:t>
      </w:r>
      <w:r w:rsidRPr="003E478E">
        <w:t xml:space="preserve"> и </w:t>
      </w:r>
      <w:r w:rsidR="0049134B" w:rsidRPr="003E478E">
        <w:t>«</w:t>
      </w:r>
      <w:r w:rsidRPr="003E478E">
        <w:t xml:space="preserve">Воронеж </w:t>
      </w:r>
      <w:r w:rsidR="00E1287E" w:rsidRPr="003E478E">
        <w:t>–</w:t>
      </w:r>
      <w:r w:rsidRPr="003E478E">
        <w:t xml:space="preserve"> Курск </w:t>
      </w:r>
      <w:r w:rsidR="00E35A4A" w:rsidRPr="003E478E">
        <w:t>–</w:t>
      </w:r>
      <w:r w:rsidRPr="003E478E">
        <w:t xml:space="preserve"> Льгов-Киевский </w:t>
      </w:r>
      <w:r w:rsidR="00E1287E" w:rsidRPr="003E478E">
        <w:t>–</w:t>
      </w:r>
      <w:r w:rsidRPr="003E478E">
        <w:t xml:space="preserve"> Киев</w:t>
      </w:r>
      <w:r w:rsidR="0049134B" w:rsidRPr="003E478E">
        <w:t>»</w:t>
      </w:r>
      <w:r w:rsidRPr="003E478E">
        <w:t>. Основной организацией, осуществляющей грузовые и пассажирские перевозки железнодорожным транспортом</w:t>
      </w:r>
      <w:r w:rsidR="00146ABC" w:rsidRPr="003E478E">
        <w:t>,</w:t>
      </w:r>
      <w:r w:rsidRPr="003E478E">
        <w:t xml:space="preserve"> является Орловско-Курское отделение Московской железной дороги ОАО </w:t>
      </w:r>
      <w:r w:rsidR="0049134B" w:rsidRPr="003E478E">
        <w:t>«</w:t>
      </w:r>
      <w:r w:rsidRPr="003E478E">
        <w:t>РЖД</w:t>
      </w:r>
      <w:r w:rsidR="0049134B" w:rsidRPr="003E478E">
        <w:t>»</w:t>
      </w:r>
      <w:r w:rsidRPr="003E478E">
        <w:t>.</w:t>
      </w:r>
    </w:p>
    <w:p w:rsidR="00344729" w:rsidRPr="003E478E" w:rsidRDefault="00A50601" w:rsidP="00B1183A">
      <w:pPr>
        <w:shd w:val="clear" w:color="auto" w:fill="FFFFFF"/>
        <w:suppressAutoHyphens/>
        <w:spacing w:before="0" w:after="0" w:line="240" w:lineRule="auto"/>
        <w:ind w:firstLine="709"/>
        <w:jc w:val="both"/>
      </w:pPr>
      <w:r w:rsidRPr="003E478E">
        <w:t>На территории города осуществляют деятельность 6 железнодорожных организаций: Орловско-Курская дирекция по обслуживанию пассажиров в пригородном сообщении, ПМС-308 – дирекции по ремонту путевой техники; ВЧДР 20 вагонное ремонтное депо Льгов; ПМС</w:t>
      </w:r>
      <w:r w:rsidR="00EF478C" w:rsidRPr="003E478E">
        <w:t>-</w:t>
      </w:r>
      <w:r w:rsidRPr="003E478E">
        <w:t>104; ШЧ-21, Льговская дистанция пути ПЧ-30.</w:t>
      </w:r>
    </w:p>
    <w:p w:rsidR="00E35A4A" w:rsidRPr="003E478E" w:rsidRDefault="005064B4" w:rsidP="00B1183A">
      <w:pPr>
        <w:shd w:val="clear" w:color="auto" w:fill="FFFFFF"/>
        <w:suppressAutoHyphens/>
        <w:spacing w:before="0" w:after="0" w:line="240" w:lineRule="auto"/>
        <w:ind w:firstLine="709"/>
        <w:jc w:val="both"/>
        <w:rPr>
          <w:bCs/>
        </w:rPr>
      </w:pPr>
      <w:r w:rsidRPr="003E478E">
        <w:rPr>
          <w:bCs/>
        </w:rPr>
        <w:lastRenderedPageBreak/>
        <w:t xml:space="preserve">Пересечение городских улиц с железной дорогой осуществляется в одном уровне, предусматривается </w:t>
      </w:r>
      <w:r w:rsidRPr="003E478E">
        <w:t>строительство двухуровневой развязки ул. 40 Лет Октября и железнодорожных путей</w:t>
      </w:r>
      <w:r w:rsidRPr="003E478E">
        <w:rPr>
          <w:bCs/>
        </w:rPr>
        <w:t>.</w:t>
      </w:r>
    </w:p>
    <w:p w:rsidR="00081A64" w:rsidRPr="003E478E" w:rsidRDefault="00081A64" w:rsidP="00B1183A">
      <w:pPr>
        <w:shd w:val="clear" w:color="auto" w:fill="FFFFFF"/>
        <w:suppressAutoHyphens/>
        <w:spacing w:before="0" w:after="0" w:line="240" w:lineRule="auto"/>
        <w:ind w:firstLine="709"/>
        <w:jc w:val="both"/>
        <w:rPr>
          <w:b/>
          <w:bCs/>
          <w:iCs/>
        </w:rPr>
      </w:pPr>
      <w:r w:rsidRPr="003E478E">
        <w:rPr>
          <w:b/>
          <w:bCs/>
          <w:iCs/>
        </w:rPr>
        <w:t>Автомобильный транспорт</w:t>
      </w:r>
    </w:p>
    <w:p w:rsidR="00081A64" w:rsidRPr="003E478E" w:rsidRDefault="00081A64" w:rsidP="00B1183A">
      <w:pPr>
        <w:keepNext/>
        <w:shd w:val="clear" w:color="auto" w:fill="FFFFFF"/>
        <w:suppressAutoHyphens/>
        <w:spacing w:before="0" w:after="0" w:line="240" w:lineRule="auto"/>
        <w:ind w:firstLine="709"/>
        <w:jc w:val="both"/>
        <w:rPr>
          <w:color w:val="000000"/>
        </w:rPr>
      </w:pPr>
      <w:r w:rsidRPr="003E478E">
        <w:t xml:space="preserve">Связь </w:t>
      </w:r>
      <w:r w:rsidR="00E35A4A" w:rsidRPr="003E478E">
        <w:t>города</w:t>
      </w:r>
      <w:r w:rsidRPr="003E478E">
        <w:t xml:space="preserve"> с областным центром (г. Курск) осуществляется по дороге федерального значения Е38. </w:t>
      </w:r>
      <w:r w:rsidRPr="003E478E">
        <w:rPr>
          <w:color w:val="000000"/>
        </w:rPr>
        <w:t xml:space="preserve">С севера на юг через </w:t>
      </w:r>
      <w:r w:rsidR="00E35A4A" w:rsidRPr="003E478E">
        <w:rPr>
          <w:color w:val="000000"/>
        </w:rPr>
        <w:t>город</w:t>
      </w:r>
      <w:r w:rsidRPr="003E478E">
        <w:rPr>
          <w:color w:val="000000"/>
        </w:rPr>
        <w:t xml:space="preserve"> проходит автодорога </w:t>
      </w:r>
      <w:r w:rsidR="0049134B" w:rsidRPr="003E478E">
        <w:rPr>
          <w:color w:val="000000"/>
        </w:rPr>
        <w:t>«</w:t>
      </w:r>
      <w:r w:rsidRPr="003E478E">
        <w:rPr>
          <w:color w:val="000000"/>
        </w:rPr>
        <w:t>Дмитриев-Льговский – Суджа</w:t>
      </w:r>
      <w:r w:rsidR="0049134B" w:rsidRPr="003E478E">
        <w:rPr>
          <w:color w:val="000000"/>
        </w:rPr>
        <w:t>»</w:t>
      </w:r>
      <w:r w:rsidRPr="003E478E">
        <w:rPr>
          <w:color w:val="000000"/>
        </w:rPr>
        <w:t>.</w:t>
      </w:r>
    </w:p>
    <w:p w:rsidR="00081A64" w:rsidRPr="003E478E" w:rsidRDefault="00081A64" w:rsidP="00B1183A">
      <w:pPr>
        <w:keepNext/>
        <w:shd w:val="clear" w:color="auto" w:fill="FFFFFF"/>
        <w:suppressAutoHyphens/>
        <w:spacing w:before="0" w:after="0" w:line="240" w:lineRule="auto"/>
        <w:ind w:firstLine="709"/>
        <w:jc w:val="both"/>
      </w:pPr>
      <w:r w:rsidRPr="003E478E">
        <w:t>Уличная сеть города в целом требует проведения работ по улучшению дорожного покрытия и реконструкции проезжей части.</w:t>
      </w:r>
    </w:p>
    <w:p w:rsidR="005B543A" w:rsidRPr="003E478E" w:rsidRDefault="005B543A" w:rsidP="00B1183A">
      <w:pPr>
        <w:keepNext/>
        <w:shd w:val="clear" w:color="auto" w:fill="FFFFFF"/>
        <w:suppressAutoHyphens/>
        <w:spacing w:before="0" w:after="0" w:line="240" w:lineRule="auto"/>
        <w:ind w:firstLine="709"/>
        <w:jc w:val="both"/>
      </w:pPr>
      <w:r w:rsidRPr="003E478E">
        <w:t xml:space="preserve">На территорию </w:t>
      </w:r>
      <w:r w:rsidR="00E35A4A" w:rsidRPr="003E478E">
        <w:t>города</w:t>
      </w:r>
      <w:r w:rsidRPr="003E478E">
        <w:t xml:space="preserve"> э</w:t>
      </w:r>
      <w:r w:rsidR="004F4DD8" w:rsidRPr="003E478E">
        <w:t>вакуация и расселение населения</w:t>
      </w:r>
      <w:r w:rsidRPr="003E478E">
        <w:t xml:space="preserve"> не планируется.</w:t>
      </w:r>
    </w:p>
    <w:p w:rsidR="00686208" w:rsidRPr="003E478E" w:rsidRDefault="00686208" w:rsidP="00B1183A">
      <w:pPr>
        <w:pStyle w:val="style60"/>
        <w:keepNext/>
        <w:keepLines/>
        <w:spacing w:before="0" w:beforeAutospacing="0" w:after="0" w:afterAutospacing="0"/>
        <w:ind w:firstLine="709"/>
        <w:jc w:val="both"/>
        <w:rPr>
          <w:b/>
          <w:iCs/>
        </w:rPr>
      </w:pPr>
      <w:r w:rsidRPr="003E478E">
        <w:rPr>
          <w:b/>
          <w:iCs/>
        </w:rPr>
        <w:t>Водные судоходные пути</w:t>
      </w:r>
    </w:p>
    <w:p w:rsidR="00686208" w:rsidRPr="003E478E" w:rsidRDefault="00686208" w:rsidP="00B1183A">
      <w:pPr>
        <w:pStyle w:val="style60"/>
        <w:keepNext/>
        <w:keepLines/>
        <w:spacing w:before="0" w:beforeAutospacing="0" w:after="0" w:afterAutospacing="0"/>
        <w:ind w:firstLine="709"/>
        <w:jc w:val="both"/>
        <w:rPr>
          <w:spacing w:val="-2"/>
        </w:rPr>
      </w:pPr>
      <w:r w:rsidRPr="003E478E">
        <w:t>Протекающие в пред</w:t>
      </w:r>
      <w:r w:rsidR="003347B5" w:rsidRPr="003E478E">
        <w:t xml:space="preserve">елах городской черты реки Сейм, </w:t>
      </w:r>
      <w:proofErr w:type="spellStart"/>
      <w:r w:rsidR="003347B5" w:rsidRPr="003E478E">
        <w:t>Апока</w:t>
      </w:r>
      <w:proofErr w:type="spellEnd"/>
      <w:r w:rsidR="003347B5" w:rsidRPr="003E478E">
        <w:t xml:space="preserve"> и Бык </w:t>
      </w:r>
      <w:r w:rsidRPr="003E478E">
        <w:t>ввиду незначительной глубины (заиление и зарастание русла) – не судоходны. Транспортировка людей и грузов при необходимости может осуществляться маломерными судами.</w:t>
      </w:r>
    </w:p>
    <w:p w:rsidR="00686208" w:rsidRPr="003E478E" w:rsidRDefault="00686208" w:rsidP="00B1183A">
      <w:pPr>
        <w:keepNext/>
        <w:shd w:val="clear" w:color="auto" w:fill="FFFFFF"/>
        <w:spacing w:before="0" w:after="0" w:line="240" w:lineRule="auto"/>
        <w:ind w:firstLine="709"/>
        <w:jc w:val="both"/>
        <w:rPr>
          <w:iCs/>
        </w:rPr>
      </w:pPr>
      <w:r w:rsidRPr="003E478E">
        <w:rPr>
          <w:b/>
          <w:iCs/>
        </w:rPr>
        <w:t>Жилые улицы местного значения</w:t>
      </w:r>
    </w:p>
    <w:p w:rsidR="00686208" w:rsidRPr="003E478E" w:rsidRDefault="00686208" w:rsidP="00B1183A">
      <w:pPr>
        <w:keepNext/>
        <w:shd w:val="clear" w:color="auto" w:fill="FFFFFF"/>
        <w:spacing w:before="0" w:after="0" w:line="240" w:lineRule="auto"/>
        <w:ind w:firstLine="709"/>
        <w:jc w:val="both"/>
      </w:pPr>
      <w:r w:rsidRPr="003E478E">
        <w:t>Основным назначением жилых улиц местного значения является обеспечение транспортной и пешеходной связи по существующим территориям, с выходом на магистральные улицы.</w:t>
      </w:r>
    </w:p>
    <w:p w:rsidR="00686208" w:rsidRPr="003E478E" w:rsidRDefault="00686208" w:rsidP="00B1183A">
      <w:pPr>
        <w:keepNext/>
        <w:spacing w:before="0" w:after="0" w:line="240" w:lineRule="auto"/>
        <w:ind w:firstLine="709"/>
        <w:jc w:val="both"/>
      </w:pPr>
      <w:r w:rsidRPr="003E478E">
        <w:t>Магистральные улицы позволяют дифференцировать движение транспорта, обеспечить доставку грузов к коммунально-складским и промышленным предприятиям.</w:t>
      </w:r>
    </w:p>
    <w:p w:rsidR="00686208" w:rsidRPr="003E478E" w:rsidRDefault="00686208" w:rsidP="00B1183A">
      <w:pPr>
        <w:keepNext/>
        <w:spacing w:before="0" w:after="0" w:line="240" w:lineRule="auto"/>
        <w:ind w:firstLine="709"/>
        <w:jc w:val="both"/>
      </w:pPr>
      <w:r w:rsidRPr="003E478E">
        <w:t xml:space="preserve">В основном на магистральных улицах предусмотрены устройство </w:t>
      </w:r>
      <w:r w:rsidR="0049134B" w:rsidRPr="003E478E">
        <w:t>«</w:t>
      </w:r>
      <w:r w:rsidRPr="003E478E">
        <w:t>карманов</w:t>
      </w:r>
      <w:r w:rsidR="0049134B" w:rsidRPr="003E478E">
        <w:t>»</w:t>
      </w:r>
      <w:r w:rsidRPr="003E478E">
        <w:t>, для остановки общественного транспорта (автобус, микроавтобус и др.).</w:t>
      </w:r>
    </w:p>
    <w:p w:rsidR="00686208" w:rsidRPr="003E478E" w:rsidRDefault="00686208" w:rsidP="00B1183A">
      <w:pPr>
        <w:keepNext/>
        <w:shd w:val="clear" w:color="auto" w:fill="FFFFFF"/>
        <w:spacing w:before="0" w:after="0" w:line="240" w:lineRule="auto"/>
        <w:ind w:firstLine="709"/>
        <w:jc w:val="both"/>
      </w:pPr>
      <w:r w:rsidRPr="003E478E">
        <w:t xml:space="preserve">Дальность пешеходных подходов к ближайшей остановке общественного транспорта составляет не более </w:t>
      </w:r>
      <w:smartTag w:uri="urn:schemas-microsoft-com:office:smarttags" w:element="metricconverter">
        <w:smartTagPr>
          <w:attr w:name="ProductID" w:val="900 м"/>
        </w:smartTagPr>
        <w:r w:rsidRPr="003E478E">
          <w:t>900 м</w:t>
        </w:r>
      </w:smartTag>
      <w:r w:rsidRPr="003E478E">
        <w:t>.</w:t>
      </w:r>
    </w:p>
    <w:p w:rsidR="00686208" w:rsidRPr="003E478E" w:rsidRDefault="00686208" w:rsidP="00B1183A">
      <w:pPr>
        <w:keepNext/>
        <w:shd w:val="clear" w:color="auto" w:fill="FFFFFF"/>
        <w:spacing w:before="0" w:after="0" w:line="240" w:lineRule="auto"/>
        <w:ind w:firstLine="709"/>
        <w:jc w:val="both"/>
      </w:pPr>
      <w:r w:rsidRPr="003E478E">
        <w:t>Сеть улиц и дорог выполнена с уч</w:t>
      </w:r>
      <w:r w:rsidR="005D6A70" w:rsidRPr="003E478E">
        <w:t>е</w:t>
      </w:r>
      <w:r w:rsidRPr="003E478E">
        <w:t>том устаревшей архитектурно-планировочной организации территории, характера застройки, интенсивности транспортного и пешеходного движения.</w:t>
      </w:r>
    </w:p>
    <w:p w:rsidR="00686208" w:rsidRPr="003E478E" w:rsidRDefault="00686208" w:rsidP="00B1183A">
      <w:pPr>
        <w:keepNext/>
        <w:shd w:val="clear" w:color="auto" w:fill="FFFFFF"/>
        <w:tabs>
          <w:tab w:val="left" w:pos="518"/>
        </w:tabs>
        <w:spacing w:before="0" w:after="0" w:line="240" w:lineRule="auto"/>
        <w:ind w:firstLine="709"/>
        <w:jc w:val="both"/>
      </w:pPr>
      <w:r w:rsidRPr="003E478E">
        <w:t xml:space="preserve">магистральных улиц (с пропуском общественного пассажирского транспорта) </w:t>
      </w:r>
      <w:r w:rsidR="00B1183A" w:rsidRPr="003E478E">
        <w:t>–</w:t>
      </w:r>
      <w:r w:rsidRPr="003E478E">
        <w:t xml:space="preserve"> 25</w:t>
      </w:r>
      <w:r w:rsidR="00B1183A" w:rsidRPr="003E478E">
        <w:t xml:space="preserve"> </w:t>
      </w:r>
      <w:r w:rsidRPr="003E478E">
        <w:t>-</w:t>
      </w:r>
      <w:r w:rsidR="00B1183A" w:rsidRPr="003E478E">
        <w:t xml:space="preserve"> </w:t>
      </w:r>
      <w:r w:rsidRPr="003E478E">
        <w:t>40 м;</w:t>
      </w:r>
    </w:p>
    <w:p w:rsidR="00B1183A" w:rsidRPr="003E478E" w:rsidRDefault="00686208" w:rsidP="00B1183A">
      <w:pPr>
        <w:keepNext/>
        <w:shd w:val="clear" w:color="auto" w:fill="FFFFFF"/>
        <w:tabs>
          <w:tab w:val="left" w:pos="518"/>
        </w:tabs>
        <w:spacing w:before="0" w:after="0" w:line="240" w:lineRule="auto"/>
        <w:ind w:firstLine="709"/>
        <w:jc w:val="both"/>
      </w:pPr>
      <w:r w:rsidRPr="003E478E">
        <w:t xml:space="preserve">жилых улиц местного значения </w:t>
      </w:r>
      <w:r w:rsidR="00B1183A" w:rsidRPr="003E478E">
        <w:t>–</w:t>
      </w:r>
      <w:r w:rsidRPr="003E478E">
        <w:t xml:space="preserve"> 10</w:t>
      </w:r>
      <w:r w:rsidR="00B1183A" w:rsidRPr="003E478E">
        <w:t xml:space="preserve"> </w:t>
      </w:r>
      <w:r w:rsidRPr="003E478E">
        <w:t>-</w:t>
      </w:r>
      <w:r w:rsidR="00B1183A" w:rsidRPr="003E478E">
        <w:t xml:space="preserve"> </w:t>
      </w:r>
      <w:r w:rsidRPr="003E478E">
        <w:t>25 м.</w:t>
      </w:r>
    </w:p>
    <w:p w:rsidR="00686208" w:rsidRPr="003E478E" w:rsidRDefault="00686208" w:rsidP="00B1183A">
      <w:pPr>
        <w:keepNext/>
        <w:spacing w:before="0" w:after="0" w:line="240" w:lineRule="auto"/>
        <w:ind w:firstLine="709"/>
        <w:jc w:val="both"/>
        <w:rPr>
          <w:b/>
          <w:iCs/>
        </w:rPr>
      </w:pPr>
      <w:r w:rsidRPr="003E478E">
        <w:rPr>
          <w:b/>
          <w:iCs/>
        </w:rPr>
        <w:t>Телефониза</w:t>
      </w:r>
      <w:r w:rsidR="004A7860" w:rsidRPr="003E478E">
        <w:rPr>
          <w:b/>
          <w:iCs/>
        </w:rPr>
        <w:t>ция, радиовещание и телевидение</w:t>
      </w:r>
    </w:p>
    <w:p w:rsidR="00B1183A" w:rsidRPr="003E478E" w:rsidRDefault="00B1183A" w:rsidP="00B1183A">
      <w:pPr>
        <w:spacing w:before="0" w:after="0" w:line="240" w:lineRule="auto"/>
        <w:ind w:firstLine="708"/>
        <w:jc w:val="both"/>
        <w:rPr>
          <w:rFonts w:eastAsia="Calibri"/>
          <w:szCs w:val="28"/>
          <w:lang w:eastAsia="en-US"/>
        </w:rPr>
      </w:pPr>
      <w:r w:rsidRPr="003E478E">
        <w:rPr>
          <w:rFonts w:eastAsia="Calibri"/>
          <w:szCs w:val="28"/>
          <w:lang w:eastAsia="en-US"/>
        </w:rPr>
        <w:t>На территории города наиболее крупным оператором связи, предоставляющим услуги проводной местной и внутризоновой телефонной связи, на долю которого приходится 90 % всех абонентов области является Курский филиал ОАО «ЦентрТелеком».</w:t>
      </w:r>
    </w:p>
    <w:p w:rsidR="00B1183A" w:rsidRPr="003E478E" w:rsidRDefault="00B1183A" w:rsidP="00B1183A">
      <w:pPr>
        <w:spacing w:before="0" w:after="0" w:line="240" w:lineRule="auto"/>
        <w:ind w:firstLine="708"/>
        <w:jc w:val="both"/>
        <w:rPr>
          <w:rFonts w:eastAsia="Calibri"/>
          <w:szCs w:val="28"/>
          <w:lang w:eastAsia="en-US"/>
        </w:rPr>
      </w:pPr>
      <w:r w:rsidRPr="003E478E">
        <w:rPr>
          <w:rFonts w:eastAsia="Calibri"/>
          <w:szCs w:val="28"/>
          <w:lang w:eastAsia="en-US"/>
        </w:rPr>
        <w:t xml:space="preserve">Услуги междугородной и международной связи оказывают два оператора: ПАО «Ростелеком» и ОАО «Межрегиональный </w:t>
      </w:r>
      <w:proofErr w:type="spellStart"/>
      <w:r w:rsidRPr="003E478E">
        <w:rPr>
          <w:rFonts w:eastAsia="Calibri"/>
          <w:szCs w:val="28"/>
          <w:lang w:eastAsia="en-US"/>
        </w:rPr>
        <w:t>ТранзитТелеком</w:t>
      </w:r>
      <w:proofErr w:type="spellEnd"/>
      <w:r w:rsidRPr="003E478E">
        <w:rPr>
          <w:rFonts w:eastAsia="Calibri"/>
          <w:szCs w:val="28"/>
          <w:lang w:eastAsia="en-US"/>
        </w:rPr>
        <w:t>».</w:t>
      </w:r>
    </w:p>
    <w:p w:rsidR="00B1183A" w:rsidRPr="003E478E" w:rsidRDefault="00B1183A" w:rsidP="00B1183A">
      <w:pPr>
        <w:spacing w:before="0" w:after="0" w:line="240" w:lineRule="auto"/>
        <w:ind w:firstLine="708"/>
        <w:jc w:val="both"/>
        <w:rPr>
          <w:rFonts w:eastAsia="Calibri"/>
          <w:szCs w:val="28"/>
          <w:lang w:eastAsia="en-US"/>
        </w:rPr>
      </w:pPr>
      <w:r w:rsidRPr="003E478E">
        <w:rPr>
          <w:rFonts w:eastAsia="Calibri"/>
          <w:szCs w:val="28"/>
          <w:lang w:eastAsia="en-US"/>
        </w:rPr>
        <w:t>Услуги связи осуществляются через РУС.</w:t>
      </w:r>
    </w:p>
    <w:p w:rsidR="00B1183A" w:rsidRPr="003E478E" w:rsidRDefault="00B1183A" w:rsidP="00B1183A">
      <w:pPr>
        <w:spacing w:before="0" w:after="0" w:line="240" w:lineRule="auto"/>
        <w:ind w:firstLine="708"/>
        <w:jc w:val="both"/>
        <w:rPr>
          <w:rFonts w:eastAsia="Calibri"/>
          <w:szCs w:val="28"/>
          <w:lang w:eastAsia="en-US"/>
        </w:rPr>
      </w:pPr>
      <w:r w:rsidRPr="003E478E">
        <w:rPr>
          <w:rFonts w:eastAsia="Calibri"/>
          <w:szCs w:val="28"/>
          <w:lang w:eastAsia="en-US"/>
        </w:rPr>
        <w:t>Услуги мобильной связи представляются следующими операторами: Курский филиал ПАО «ВымпелКом» (</w:t>
      </w:r>
      <w:proofErr w:type="spellStart"/>
      <w:r w:rsidRPr="003E478E">
        <w:rPr>
          <w:rFonts w:eastAsia="Calibri"/>
          <w:szCs w:val="28"/>
          <w:lang w:eastAsia="en-US"/>
        </w:rPr>
        <w:t>БиЛайн</w:t>
      </w:r>
      <w:proofErr w:type="spellEnd"/>
      <w:r w:rsidRPr="003E478E">
        <w:rPr>
          <w:rFonts w:eastAsia="Calibri"/>
          <w:szCs w:val="28"/>
          <w:lang w:eastAsia="en-US"/>
        </w:rPr>
        <w:t xml:space="preserve">), Курский филиал </w:t>
      </w:r>
      <w:r w:rsidRPr="003E478E">
        <w:rPr>
          <w:rFonts w:eastAsia="Calibri"/>
          <w:szCs w:val="28"/>
          <w:lang w:eastAsia="en-US"/>
        </w:rPr>
        <w:lastRenderedPageBreak/>
        <w:t>ООО</w:t>
      </w:r>
      <w:r w:rsidR="005233B9" w:rsidRPr="003E478E">
        <w:rPr>
          <w:rFonts w:eastAsia="Calibri"/>
          <w:szCs w:val="28"/>
          <w:lang w:eastAsia="en-US"/>
        </w:rPr>
        <w:t> </w:t>
      </w:r>
      <w:r w:rsidRPr="003E478E">
        <w:rPr>
          <w:rFonts w:eastAsia="Calibri"/>
          <w:szCs w:val="28"/>
          <w:lang w:eastAsia="en-US"/>
        </w:rPr>
        <w:t>«МТС», Курский филиал ЗАО «</w:t>
      </w:r>
      <w:proofErr w:type="spellStart"/>
      <w:r w:rsidRPr="003E478E">
        <w:rPr>
          <w:rFonts w:eastAsia="Calibri"/>
          <w:szCs w:val="28"/>
          <w:lang w:eastAsia="en-US"/>
        </w:rPr>
        <w:t>Мегакон</w:t>
      </w:r>
      <w:proofErr w:type="spellEnd"/>
      <w:r w:rsidRPr="003E478E">
        <w:rPr>
          <w:rFonts w:eastAsia="Calibri"/>
          <w:szCs w:val="28"/>
          <w:lang w:eastAsia="en-US"/>
        </w:rPr>
        <w:t>» (Мегафон) и Курский филиал ООО «Т2 Мобайл» (Теле-2).</w:t>
      </w:r>
    </w:p>
    <w:p w:rsidR="00B1183A" w:rsidRPr="003E478E" w:rsidRDefault="00B1183A" w:rsidP="00B1183A">
      <w:pPr>
        <w:spacing w:before="0" w:after="0" w:line="240" w:lineRule="auto"/>
        <w:ind w:firstLine="708"/>
        <w:jc w:val="both"/>
        <w:rPr>
          <w:rFonts w:eastAsia="Calibri"/>
          <w:szCs w:val="28"/>
          <w:lang w:eastAsia="en-US"/>
        </w:rPr>
      </w:pPr>
      <w:r w:rsidRPr="003E478E">
        <w:rPr>
          <w:rFonts w:eastAsia="Calibri"/>
          <w:szCs w:val="28"/>
          <w:lang w:eastAsia="en-US"/>
        </w:rPr>
        <w:t>Телевизионное вещание осуществляется по цифровым эфирным сигналам: Первый канал, РОССИЯ, ТВЦ, НТВ.</w:t>
      </w:r>
    </w:p>
    <w:p w:rsidR="00B1183A" w:rsidRPr="003E478E" w:rsidRDefault="00B1183A" w:rsidP="00B1183A">
      <w:pPr>
        <w:spacing w:before="0" w:after="0" w:line="240" w:lineRule="auto"/>
        <w:ind w:firstLine="708"/>
        <w:jc w:val="both"/>
        <w:rPr>
          <w:rFonts w:eastAsia="Calibri"/>
          <w:szCs w:val="28"/>
          <w:lang w:eastAsia="en-US"/>
        </w:rPr>
      </w:pPr>
      <w:r w:rsidRPr="003E478E">
        <w:rPr>
          <w:rFonts w:eastAsia="Calibri"/>
          <w:szCs w:val="28"/>
          <w:lang w:eastAsia="en-US"/>
        </w:rPr>
        <w:t>Цифровое эфирное вещание представлено двадцатью телеканалами и тремя радиоканалами.</w:t>
      </w:r>
    </w:p>
    <w:p w:rsidR="00B1183A" w:rsidRPr="003E478E" w:rsidRDefault="00B1183A" w:rsidP="00B1183A">
      <w:pPr>
        <w:spacing w:before="0" w:after="0" w:line="240" w:lineRule="auto"/>
        <w:ind w:firstLine="708"/>
        <w:jc w:val="both"/>
        <w:rPr>
          <w:rFonts w:eastAsia="Calibri"/>
          <w:szCs w:val="28"/>
          <w:lang w:eastAsia="en-US"/>
        </w:rPr>
      </w:pPr>
      <w:r w:rsidRPr="003E478E">
        <w:rPr>
          <w:rFonts w:eastAsia="Calibri"/>
          <w:szCs w:val="28"/>
          <w:lang w:eastAsia="en-US"/>
        </w:rPr>
        <w:t>Основным оператором эфирного распространения телевизионного сигнала на территории Курской области является Курский областной радиотелевизионный передающий центр – филиал ФГУП «Российская телевизионная и радиовещательная сеть» (ОРТПЦ).</w:t>
      </w:r>
    </w:p>
    <w:p w:rsidR="00E1287E" w:rsidRPr="003E478E" w:rsidRDefault="00B1183A" w:rsidP="009402BA">
      <w:pPr>
        <w:spacing w:before="0" w:after="0" w:line="240" w:lineRule="auto"/>
        <w:ind w:firstLine="708"/>
        <w:jc w:val="both"/>
        <w:rPr>
          <w:rFonts w:eastAsia="Calibri"/>
          <w:szCs w:val="28"/>
          <w:lang w:eastAsia="en-US"/>
        </w:rPr>
      </w:pPr>
      <w:r w:rsidRPr="003E478E">
        <w:rPr>
          <w:rFonts w:eastAsia="Calibri"/>
          <w:szCs w:val="28"/>
          <w:lang w:eastAsia="en-US"/>
        </w:rPr>
        <w:t>Администрация муниципального образования «Кудинцевский сельсовет» Льговского района Курской области через РУСА и мобильную связь соединена с ЕДДС района и имеет выход на ОСОДУ Курской области, ЦУКС ГУ МЧС России по Курской области.</w:t>
      </w:r>
    </w:p>
    <w:p w:rsidR="00E1287E" w:rsidRPr="003E478E" w:rsidRDefault="00E1287E" w:rsidP="006C4096">
      <w:pPr>
        <w:keepNext/>
        <w:shd w:val="clear" w:color="auto" w:fill="FFFFFF"/>
        <w:suppressAutoHyphens/>
        <w:spacing w:before="0" w:after="0" w:line="240" w:lineRule="auto"/>
        <w:ind w:firstLine="851"/>
        <w:jc w:val="both"/>
      </w:pPr>
    </w:p>
    <w:p w:rsidR="00CE4CAA" w:rsidRPr="003E478E" w:rsidRDefault="009402BA" w:rsidP="009402BA">
      <w:pPr>
        <w:pStyle w:val="2"/>
        <w:widowControl w:val="0"/>
        <w:suppressAutoHyphens/>
        <w:spacing w:before="0" w:after="0" w:line="240" w:lineRule="auto"/>
        <w:rPr>
          <w:szCs w:val="28"/>
        </w:rPr>
      </w:pPr>
      <w:bookmarkStart w:id="10" w:name="_Toc264030075"/>
      <w:r w:rsidRPr="003E478E">
        <w:rPr>
          <w:szCs w:val="28"/>
        </w:rPr>
        <w:t>1.5 Характер застройки, распределение населения, функциональная специализация</w:t>
      </w:r>
      <w:bookmarkEnd w:id="10"/>
    </w:p>
    <w:p w:rsidR="00E1287E" w:rsidRPr="003E478E" w:rsidRDefault="00E1287E" w:rsidP="00216174">
      <w:pPr>
        <w:keepNext/>
        <w:suppressAutoHyphens/>
        <w:spacing w:before="0" w:after="0" w:line="240" w:lineRule="auto"/>
        <w:ind w:firstLine="709"/>
        <w:jc w:val="both"/>
        <w:rPr>
          <w:szCs w:val="28"/>
        </w:rPr>
      </w:pPr>
    </w:p>
    <w:p w:rsidR="00285D03" w:rsidRPr="003E478E" w:rsidRDefault="00477E72" w:rsidP="00216174">
      <w:pPr>
        <w:keepNext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Численность населения города на </w:t>
      </w:r>
      <w:r w:rsidR="00045F19" w:rsidRPr="003E478E">
        <w:rPr>
          <w:szCs w:val="28"/>
        </w:rPr>
        <w:t>начало 2007 г</w:t>
      </w:r>
      <w:r w:rsidR="00216174" w:rsidRPr="003E478E">
        <w:rPr>
          <w:szCs w:val="28"/>
        </w:rPr>
        <w:t>ода</w:t>
      </w:r>
      <w:r w:rsidR="00045F19" w:rsidRPr="003E478E">
        <w:rPr>
          <w:szCs w:val="28"/>
        </w:rPr>
        <w:t xml:space="preserve"> </w:t>
      </w:r>
      <w:r w:rsidRPr="003E478E">
        <w:rPr>
          <w:szCs w:val="28"/>
        </w:rPr>
        <w:t xml:space="preserve">составила </w:t>
      </w:r>
      <w:r w:rsidR="00045F19" w:rsidRPr="003E478E">
        <w:rPr>
          <w:szCs w:val="28"/>
        </w:rPr>
        <w:t>22,164</w:t>
      </w:r>
      <w:r w:rsidR="00216174" w:rsidRPr="003E478E">
        <w:rPr>
          <w:szCs w:val="28"/>
        </w:rPr>
        <w:t> </w:t>
      </w:r>
      <w:r w:rsidRPr="003E478E">
        <w:rPr>
          <w:szCs w:val="28"/>
        </w:rPr>
        <w:t xml:space="preserve">тыс. человек (около </w:t>
      </w:r>
      <w:r w:rsidR="00045F19" w:rsidRPr="003E478E">
        <w:rPr>
          <w:szCs w:val="28"/>
        </w:rPr>
        <w:t>55</w:t>
      </w:r>
      <w:r w:rsidR="00216174" w:rsidRPr="003E478E">
        <w:rPr>
          <w:szCs w:val="28"/>
        </w:rPr>
        <w:t xml:space="preserve"> </w:t>
      </w:r>
      <w:r w:rsidRPr="003E478E">
        <w:rPr>
          <w:szCs w:val="28"/>
        </w:rPr>
        <w:t xml:space="preserve">% населения </w:t>
      </w:r>
      <w:r w:rsidR="002C63AC" w:rsidRPr="003E478E">
        <w:rPr>
          <w:szCs w:val="28"/>
        </w:rPr>
        <w:t>Льгов</w:t>
      </w:r>
      <w:r w:rsidRPr="003E478E">
        <w:rPr>
          <w:szCs w:val="28"/>
        </w:rPr>
        <w:t>ского района).</w:t>
      </w:r>
      <w:r w:rsidR="00100277" w:rsidRPr="003E478E">
        <w:rPr>
          <w:szCs w:val="28"/>
        </w:rPr>
        <w:t xml:space="preserve"> Основная часть населения сосредоточена в центральной части города, в непосредственной близости от основны</w:t>
      </w:r>
      <w:r w:rsidR="00ED64EE" w:rsidRPr="003E478E">
        <w:rPr>
          <w:szCs w:val="28"/>
        </w:rPr>
        <w:t>х</w:t>
      </w:r>
      <w:r w:rsidR="00100277" w:rsidRPr="003E478E">
        <w:rPr>
          <w:szCs w:val="28"/>
        </w:rPr>
        <w:t xml:space="preserve"> объектов соц</w:t>
      </w:r>
      <w:r w:rsidR="00ED64EE" w:rsidRPr="003E478E">
        <w:rPr>
          <w:szCs w:val="28"/>
        </w:rPr>
        <w:t>иально-культурного и бытового обслуживания населения</w:t>
      </w:r>
      <w:r w:rsidR="00100277" w:rsidRPr="003E478E">
        <w:rPr>
          <w:szCs w:val="28"/>
        </w:rPr>
        <w:t>.</w:t>
      </w:r>
    </w:p>
    <w:p w:rsidR="006338DA" w:rsidRPr="003E478E" w:rsidRDefault="008A7E62" w:rsidP="00216174">
      <w:pPr>
        <w:keepNext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bCs/>
          <w:szCs w:val="28"/>
        </w:rPr>
        <w:t xml:space="preserve">Общая площадь жилищного фонда города составляет </w:t>
      </w:r>
      <w:r w:rsidR="00C076C2" w:rsidRPr="003E478E">
        <w:rPr>
          <w:szCs w:val="28"/>
        </w:rPr>
        <w:t>452,8</w:t>
      </w:r>
      <w:r w:rsidR="00045F19" w:rsidRPr="003E478E">
        <w:rPr>
          <w:szCs w:val="28"/>
        </w:rPr>
        <w:t xml:space="preserve"> </w:t>
      </w:r>
      <w:r w:rsidR="006F704F" w:rsidRPr="003E478E">
        <w:rPr>
          <w:bCs/>
          <w:szCs w:val="28"/>
        </w:rPr>
        <w:t>тыс.</w:t>
      </w:r>
      <w:r w:rsidR="00216174" w:rsidRPr="003E478E">
        <w:rPr>
          <w:bCs/>
          <w:szCs w:val="28"/>
        </w:rPr>
        <w:t xml:space="preserve"> </w:t>
      </w:r>
      <w:r w:rsidRPr="003E478E">
        <w:rPr>
          <w:bCs/>
          <w:szCs w:val="28"/>
        </w:rPr>
        <w:t>м</w:t>
      </w:r>
      <w:r w:rsidRPr="003E478E">
        <w:rPr>
          <w:bCs/>
          <w:szCs w:val="28"/>
          <w:vertAlign w:val="superscript"/>
        </w:rPr>
        <w:t>2</w:t>
      </w:r>
      <w:r w:rsidR="00C22894" w:rsidRPr="003E478E">
        <w:rPr>
          <w:bCs/>
          <w:szCs w:val="28"/>
        </w:rPr>
        <w:t>.</w:t>
      </w:r>
      <w:r w:rsidR="0013789E" w:rsidRPr="003E478E">
        <w:rPr>
          <w:color w:val="000000"/>
          <w:szCs w:val="28"/>
        </w:rPr>
        <w:t xml:space="preserve"> </w:t>
      </w:r>
      <w:r w:rsidR="006338DA" w:rsidRPr="003E478E">
        <w:rPr>
          <w:szCs w:val="28"/>
        </w:rPr>
        <w:t>Плотность населения составляет 5,9 чел/га.</w:t>
      </w:r>
    </w:p>
    <w:p w:rsidR="006338DA" w:rsidRPr="003E478E" w:rsidRDefault="006338DA" w:rsidP="00216174">
      <w:pPr>
        <w:keepNext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Характеристика жилищного фонда:</w:t>
      </w:r>
    </w:p>
    <w:p w:rsidR="006338DA" w:rsidRPr="003E478E" w:rsidRDefault="006338DA" w:rsidP="00216174">
      <w:pPr>
        <w:keepNext/>
        <w:tabs>
          <w:tab w:val="left" w:pos="980"/>
        </w:tabs>
        <w:suppressAutoHyphens/>
        <w:spacing w:before="0" w:after="0" w:line="240" w:lineRule="auto"/>
        <w:ind w:left="709"/>
        <w:jc w:val="both"/>
        <w:rPr>
          <w:szCs w:val="28"/>
        </w:rPr>
      </w:pPr>
      <w:r w:rsidRPr="003E478E">
        <w:rPr>
          <w:szCs w:val="28"/>
        </w:rPr>
        <w:t xml:space="preserve">одноэтажные здания </w:t>
      </w:r>
      <w:r w:rsidR="009F78D7" w:rsidRPr="003E478E">
        <w:rPr>
          <w:szCs w:val="28"/>
        </w:rPr>
        <w:t>–</w:t>
      </w:r>
      <w:r w:rsidRPr="003E478E">
        <w:rPr>
          <w:szCs w:val="28"/>
        </w:rPr>
        <w:t xml:space="preserve"> до </w:t>
      </w:r>
      <w:r w:rsidR="00C076C2" w:rsidRPr="003E478E">
        <w:rPr>
          <w:szCs w:val="28"/>
        </w:rPr>
        <w:t>64,6</w:t>
      </w:r>
      <w:r w:rsidR="00216174" w:rsidRPr="003E478E">
        <w:rPr>
          <w:szCs w:val="28"/>
        </w:rPr>
        <w:t xml:space="preserve"> </w:t>
      </w:r>
      <w:r w:rsidRPr="003E478E">
        <w:rPr>
          <w:szCs w:val="28"/>
        </w:rPr>
        <w:t>%</w:t>
      </w:r>
      <w:r w:rsidR="00E1287E" w:rsidRPr="003E478E">
        <w:rPr>
          <w:szCs w:val="28"/>
        </w:rPr>
        <w:t>;</w:t>
      </w:r>
      <w:r w:rsidRPr="003E478E">
        <w:rPr>
          <w:szCs w:val="28"/>
        </w:rPr>
        <w:t xml:space="preserve"> </w:t>
      </w:r>
    </w:p>
    <w:p w:rsidR="006338DA" w:rsidRPr="003E478E" w:rsidRDefault="006338DA" w:rsidP="00216174">
      <w:pPr>
        <w:keepNext/>
        <w:tabs>
          <w:tab w:val="left" w:pos="980"/>
        </w:tabs>
        <w:suppressAutoHyphens/>
        <w:spacing w:before="0" w:after="0" w:line="240" w:lineRule="auto"/>
        <w:ind w:left="709"/>
        <w:jc w:val="both"/>
        <w:rPr>
          <w:szCs w:val="28"/>
        </w:rPr>
      </w:pPr>
      <w:r w:rsidRPr="003E478E">
        <w:rPr>
          <w:szCs w:val="28"/>
        </w:rPr>
        <w:t>двух</w:t>
      </w:r>
      <w:r w:rsidR="00C076C2" w:rsidRPr="003E478E">
        <w:rPr>
          <w:szCs w:val="28"/>
        </w:rPr>
        <w:t>, трех</w:t>
      </w:r>
      <w:r w:rsidRPr="003E478E">
        <w:rPr>
          <w:szCs w:val="28"/>
        </w:rPr>
        <w:t xml:space="preserve">этажные здания </w:t>
      </w:r>
      <w:r w:rsidR="009F78D7" w:rsidRPr="003E478E">
        <w:rPr>
          <w:szCs w:val="28"/>
        </w:rPr>
        <w:t>–</w:t>
      </w:r>
      <w:r w:rsidRPr="003E478E">
        <w:rPr>
          <w:szCs w:val="28"/>
        </w:rPr>
        <w:t xml:space="preserve"> до </w:t>
      </w:r>
      <w:r w:rsidR="00C076C2" w:rsidRPr="003E478E">
        <w:rPr>
          <w:szCs w:val="28"/>
        </w:rPr>
        <w:t>23,1</w:t>
      </w:r>
      <w:r w:rsidR="00216174" w:rsidRPr="003E478E">
        <w:rPr>
          <w:szCs w:val="28"/>
        </w:rPr>
        <w:t xml:space="preserve"> </w:t>
      </w:r>
      <w:r w:rsidRPr="003E478E">
        <w:rPr>
          <w:szCs w:val="28"/>
        </w:rPr>
        <w:t>%</w:t>
      </w:r>
      <w:r w:rsidR="00AD446E" w:rsidRPr="003E478E">
        <w:rPr>
          <w:szCs w:val="28"/>
        </w:rPr>
        <w:t>;</w:t>
      </w:r>
    </w:p>
    <w:p w:rsidR="00AD446E" w:rsidRPr="003E478E" w:rsidRDefault="00AD446E" w:rsidP="00216174">
      <w:pPr>
        <w:keepNext/>
        <w:tabs>
          <w:tab w:val="left" w:pos="980"/>
        </w:tabs>
        <w:suppressAutoHyphens/>
        <w:spacing w:before="0" w:after="0" w:line="240" w:lineRule="auto"/>
        <w:ind w:left="709"/>
        <w:jc w:val="both"/>
        <w:rPr>
          <w:szCs w:val="28"/>
        </w:rPr>
      </w:pPr>
      <w:r w:rsidRPr="003E478E">
        <w:rPr>
          <w:szCs w:val="28"/>
        </w:rPr>
        <w:t>четырехэтажные здания – до 2,3</w:t>
      </w:r>
      <w:r w:rsidR="00216174" w:rsidRPr="003E478E">
        <w:rPr>
          <w:szCs w:val="28"/>
        </w:rPr>
        <w:t xml:space="preserve"> </w:t>
      </w:r>
      <w:r w:rsidRPr="003E478E">
        <w:rPr>
          <w:szCs w:val="28"/>
        </w:rPr>
        <w:t>%;</w:t>
      </w:r>
    </w:p>
    <w:p w:rsidR="00990D18" w:rsidRPr="003E478E" w:rsidRDefault="006338DA" w:rsidP="00216174">
      <w:pPr>
        <w:keepNext/>
        <w:tabs>
          <w:tab w:val="left" w:pos="980"/>
        </w:tabs>
        <w:suppressAutoHyphens/>
        <w:spacing w:before="0" w:after="0" w:line="240" w:lineRule="auto"/>
        <w:ind w:left="709"/>
        <w:jc w:val="both"/>
        <w:rPr>
          <w:szCs w:val="28"/>
        </w:rPr>
      </w:pPr>
      <w:r w:rsidRPr="003E478E">
        <w:rPr>
          <w:szCs w:val="28"/>
        </w:rPr>
        <w:t xml:space="preserve">пятиэтажные и более – до </w:t>
      </w:r>
      <w:r w:rsidR="00AD446E" w:rsidRPr="003E478E">
        <w:rPr>
          <w:szCs w:val="28"/>
        </w:rPr>
        <w:t>10</w:t>
      </w:r>
      <w:r w:rsidR="00216174" w:rsidRPr="003E478E">
        <w:rPr>
          <w:szCs w:val="28"/>
        </w:rPr>
        <w:t xml:space="preserve"> </w:t>
      </w:r>
      <w:r w:rsidRPr="003E478E">
        <w:rPr>
          <w:szCs w:val="28"/>
        </w:rPr>
        <w:t>%.</w:t>
      </w:r>
    </w:p>
    <w:p w:rsidR="00BF0032" w:rsidRPr="003E478E" w:rsidRDefault="00990D18" w:rsidP="00990D18">
      <w:pPr>
        <w:keepNext/>
        <w:tabs>
          <w:tab w:val="left" w:pos="980"/>
        </w:tabs>
        <w:suppressAutoHyphens/>
        <w:spacing w:before="0" w:after="0" w:line="240" w:lineRule="auto"/>
        <w:jc w:val="center"/>
        <w:rPr>
          <w:b/>
          <w:bCs/>
        </w:rPr>
      </w:pPr>
      <w:r w:rsidRPr="003E478E">
        <w:rPr>
          <w:szCs w:val="28"/>
        </w:rPr>
        <w:br w:type="page"/>
      </w:r>
      <w:bookmarkStart w:id="11" w:name="_Toc230167387"/>
      <w:bookmarkStart w:id="12" w:name="_Toc264030076"/>
      <w:r w:rsidRPr="003E478E">
        <w:rPr>
          <w:b/>
          <w:bCs/>
        </w:rPr>
        <w:lastRenderedPageBreak/>
        <w:t>2. ОБЩАЯ ОЦЕНКА ФАКТОРОВ РИСКА ВОЗНИКНОВЕНИЯ ЧРЕЗВЫЧАЙНЫХ СИТУАЦИЙ ПРИРОДНОГО И ТЕХНОГЕННОГО ХАРАКТЕРА</w:t>
      </w:r>
      <w:bookmarkEnd w:id="11"/>
      <w:bookmarkEnd w:id="12"/>
    </w:p>
    <w:p w:rsidR="00990D18" w:rsidRPr="003E478E" w:rsidRDefault="00990D18" w:rsidP="00990D18">
      <w:pPr>
        <w:keepNext/>
        <w:tabs>
          <w:tab w:val="left" w:pos="980"/>
        </w:tabs>
        <w:suppressAutoHyphens/>
        <w:spacing w:before="0" w:after="0" w:line="240" w:lineRule="auto"/>
        <w:jc w:val="center"/>
        <w:rPr>
          <w:b/>
          <w:bCs/>
        </w:rPr>
      </w:pPr>
    </w:p>
    <w:p w:rsidR="00BF0032" w:rsidRPr="003E478E" w:rsidRDefault="00686208" w:rsidP="00990D18">
      <w:pPr>
        <w:pStyle w:val="2"/>
        <w:suppressAutoHyphens/>
        <w:spacing w:before="0" w:after="0" w:line="240" w:lineRule="auto"/>
        <w:rPr>
          <w:szCs w:val="28"/>
        </w:rPr>
      </w:pPr>
      <w:bookmarkStart w:id="13" w:name="_Toc264030077"/>
      <w:r w:rsidRPr="003E478E">
        <w:rPr>
          <w:szCs w:val="28"/>
        </w:rPr>
        <w:t>2</w:t>
      </w:r>
      <w:r w:rsidR="003D06FD" w:rsidRPr="003E478E">
        <w:rPr>
          <w:szCs w:val="28"/>
        </w:rPr>
        <w:t>.1</w:t>
      </w:r>
      <w:r w:rsidR="00B27AB5" w:rsidRPr="003E478E">
        <w:rPr>
          <w:szCs w:val="28"/>
        </w:rPr>
        <w:t xml:space="preserve"> </w:t>
      </w:r>
      <w:r w:rsidR="0042475F" w:rsidRPr="003E478E">
        <w:rPr>
          <w:szCs w:val="28"/>
        </w:rPr>
        <w:t>А</w:t>
      </w:r>
      <w:r w:rsidR="00BF0032" w:rsidRPr="003E478E">
        <w:rPr>
          <w:szCs w:val="28"/>
        </w:rPr>
        <w:t xml:space="preserve">нализ факторов риска возникновения ЧС природного и </w:t>
      </w:r>
      <w:r w:rsidR="00BB37B7" w:rsidRPr="003E478E">
        <w:rPr>
          <w:szCs w:val="28"/>
        </w:rPr>
        <w:t>техногенного</w:t>
      </w:r>
      <w:r w:rsidR="00BF0032" w:rsidRPr="003E478E">
        <w:rPr>
          <w:szCs w:val="28"/>
        </w:rPr>
        <w:t xml:space="preserve"> характера с уч</w:t>
      </w:r>
      <w:r w:rsidR="007A76AC" w:rsidRPr="003E478E">
        <w:rPr>
          <w:szCs w:val="28"/>
        </w:rPr>
        <w:t>е</w:t>
      </w:r>
      <w:r w:rsidR="00BF0032" w:rsidRPr="003E478E">
        <w:rPr>
          <w:szCs w:val="28"/>
        </w:rPr>
        <w:t>том влияния на них факторов риска ЧС военного, биолого-социального характера и иных угроз</w:t>
      </w:r>
      <w:bookmarkEnd w:id="13"/>
    </w:p>
    <w:p w:rsidR="00990D18" w:rsidRPr="003E478E" w:rsidRDefault="00990D18" w:rsidP="00990D18">
      <w:pPr>
        <w:pStyle w:val="3"/>
        <w:suppressAutoHyphens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264030078"/>
    </w:p>
    <w:p w:rsidR="00016EBA" w:rsidRPr="003E478E" w:rsidRDefault="00686208" w:rsidP="00990D18">
      <w:pPr>
        <w:pStyle w:val="3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78E">
        <w:rPr>
          <w:rFonts w:ascii="Times New Roman" w:hAnsi="Times New Roman" w:cs="Times New Roman"/>
          <w:sz w:val="28"/>
          <w:szCs w:val="28"/>
        </w:rPr>
        <w:t>2</w:t>
      </w:r>
      <w:r w:rsidR="003D06FD" w:rsidRPr="003E478E">
        <w:rPr>
          <w:rFonts w:ascii="Times New Roman" w:hAnsi="Times New Roman" w:cs="Times New Roman"/>
          <w:sz w:val="28"/>
          <w:szCs w:val="28"/>
        </w:rPr>
        <w:t>.1.1</w:t>
      </w:r>
      <w:r w:rsidR="00016EBA" w:rsidRPr="003E478E">
        <w:rPr>
          <w:rFonts w:ascii="Times New Roman" w:hAnsi="Times New Roman" w:cs="Times New Roman"/>
          <w:sz w:val="28"/>
          <w:szCs w:val="28"/>
        </w:rPr>
        <w:t xml:space="preserve"> Задачи и цели оценки риска</w:t>
      </w:r>
      <w:bookmarkEnd w:id="14"/>
    </w:p>
    <w:p w:rsidR="00E1287E" w:rsidRPr="003E478E" w:rsidRDefault="00E1287E" w:rsidP="006C4096">
      <w:pPr>
        <w:keepNext/>
        <w:suppressAutoHyphens/>
        <w:spacing w:before="0" w:after="0" w:line="240" w:lineRule="auto"/>
        <w:ind w:firstLine="709"/>
        <w:jc w:val="both"/>
        <w:rPr>
          <w:snapToGrid w:val="0"/>
        </w:rPr>
      </w:pPr>
    </w:p>
    <w:p w:rsidR="00016EBA" w:rsidRPr="003E478E" w:rsidRDefault="00016EBA" w:rsidP="006C4096">
      <w:pPr>
        <w:keepNext/>
        <w:suppressAutoHyphens/>
        <w:spacing w:before="0" w:after="0" w:line="240" w:lineRule="auto"/>
        <w:ind w:firstLine="709"/>
        <w:jc w:val="both"/>
        <w:rPr>
          <w:snapToGrid w:val="0"/>
        </w:rPr>
      </w:pPr>
      <w:r w:rsidRPr="003E478E">
        <w:rPr>
          <w:snapToGrid w:val="0"/>
        </w:rPr>
        <w:t xml:space="preserve">Вопросы обеспечения безопасности населения и территории являются приоритетными в действиях администрации </w:t>
      </w:r>
      <w:r w:rsidR="00D765C0" w:rsidRPr="003E478E">
        <w:rPr>
          <w:snapToGrid w:val="0"/>
        </w:rPr>
        <w:t>города</w:t>
      </w:r>
      <w:r w:rsidRPr="003E478E">
        <w:rPr>
          <w:snapToGrid w:val="0"/>
        </w:rPr>
        <w:t xml:space="preserve">. </w:t>
      </w:r>
    </w:p>
    <w:p w:rsidR="00016EBA" w:rsidRPr="003E478E" w:rsidRDefault="00016EBA" w:rsidP="006C4096">
      <w:pPr>
        <w:keepNext/>
        <w:suppressAutoHyphens/>
        <w:spacing w:before="0" w:after="0" w:line="240" w:lineRule="auto"/>
        <w:ind w:firstLine="709"/>
        <w:jc w:val="both"/>
        <w:rPr>
          <w:snapToGrid w:val="0"/>
        </w:rPr>
      </w:pPr>
      <w:r w:rsidRPr="003E478E">
        <w:rPr>
          <w:snapToGrid w:val="0"/>
        </w:rPr>
        <w:t>В соответствии с Федеральным законом от 27</w:t>
      </w:r>
      <w:r w:rsidR="00E30379" w:rsidRPr="003E478E">
        <w:rPr>
          <w:snapToGrid w:val="0"/>
        </w:rPr>
        <w:t xml:space="preserve"> декабря 20</w:t>
      </w:r>
      <w:r w:rsidRPr="003E478E">
        <w:rPr>
          <w:snapToGrid w:val="0"/>
        </w:rPr>
        <w:t>02</w:t>
      </w:r>
      <w:r w:rsidR="00E30379" w:rsidRPr="003E478E">
        <w:rPr>
          <w:snapToGrid w:val="0"/>
        </w:rPr>
        <w:t xml:space="preserve"> г.</w:t>
      </w:r>
      <w:r w:rsidRPr="003E478E">
        <w:rPr>
          <w:snapToGrid w:val="0"/>
        </w:rPr>
        <w:t xml:space="preserve"> №</w:t>
      </w:r>
      <w:r w:rsidR="00E30379" w:rsidRPr="003E478E">
        <w:rPr>
          <w:snapToGrid w:val="0"/>
        </w:rPr>
        <w:t> </w:t>
      </w:r>
      <w:r w:rsidRPr="003E478E">
        <w:rPr>
          <w:snapToGrid w:val="0"/>
        </w:rPr>
        <w:t>184</w:t>
      </w:r>
      <w:r w:rsidR="00E30379" w:rsidRPr="003E478E">
        <w:rPr>
          <w:snapToGrid w:val="0"/>
        </w:rPr>
        <w:noBreakHyphen/>
      </w:r>
      <w:r w:rsidRPr="003E478E">
        <w:rPr>
          <w:snapToGrid w:val="0"/>
        </w:rPr>
        <w:t xml:space="preserve">ФЗ </w:t>
      </w:r>
      <w:r w:rsidR="0049134B" w:rsidRPr="003E478E">
        <w:t>«</w:t>
      </w:r>
      <w:r w:rsidRPr="003E478E">
        <w:t>О техническом регулировании</w:t>
      </w:r>
      <w:r w:rsidR="0049134B" w:rsidRPr="003E478E">
        <w:t>»</w:t>
      </w:r>
      <w:r w:rsidR="00E1287E" w:rsidRPr="003E478E">
        <w:t>,</w:t>
      </w:r>
      <w:r w:rsidRPr="003E478E">
        <w:t xml:space="preserve"> критерием безопасности является уровень риска. Закон </w:t>
      </w:r>
      <w:r w:rsidR="0049134B" w:rsidRPr="003E478E">
        <w:t>«</w:t>
      </w:r>
      <w:r w:rsidRPr="003E478E">
        <w:t>О техническом регулировании</w:t>
      </w:r>
      <w:r w:rsidR="0049134B" w:rsidRPr="003E478E">
        <w:t>»</w:t>
      </w:r>
      <w:r w:rsidRPr="003E478E">
        <w:t xml:space="preserve"> дает следующее </w:t>
      </w:r>
      <w:r w:rsidR="003511F8" w:rsidRPr="003E478E">
        <w:t xml:space="preserve">понятие термину безопасность: </w:t>
      </w:r>
      <w:r w:rsidR="0049134B" w:rsidRPr="003E478E">
        <w:t>«</w:t>
      </w:r>
      <w:r w:rsidRPr="003E478E">
        <w:t>Б</w:t>
      </w:r>
      <w:r w:rsidRPr="003E478E">
        <w:rPr>
          <w:snapToGrid w:val="0"/>
        </w:rPr>
        <w:t xml:space="preserve">езопасность продукции, процессов производства, эксплуатации, хранения, перевозки, реализации и утилизации (далее </w:t>
      </w:r>
      <w:r w:rsidR="00E30379" w:rsidRPr="003E478E">
        <w:rPr>
          <w:snapToGrid w:val="0"/>
        </w:rPr>
        <w:t>–</w:t>
      </w:r>
      <w:r w:rsidRPr="003E478E">
        <w:rPr>
          <w:snapToGrid w:val="0"/>
        </w:rPr>
        <w:t xml:space="preserve"> безопасность) </w:t>
      </w:r>
      <w:r w:rsidR="00813895" w:rsidRPr="003E478E">
        <w:rPr>
          <w:snapToGrid w:val="0"/>
        </w:rPr>
        <w:t>–</w:t>
      </w:r>
      <w:r w:rsidRPr="003E478E">
        <w:rPr>
          <w:snapToGrid w:val="0"/>
        </w:rPr>
        <w:t xml:space="preserve"> состояние,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</w:t>
      </w:r>
      <w:r w:rsidR="0049134B" w:rsidRPr="003E478E">
        <w:rPr>
          <w:snapToGrid w:val="0"/>
        </w:rPr>
        <w:t>»</w:t>
      </w:r>
      <w:r w:rsidRPr="003E478E">
        <w:rPr>
          <w:snapToGrid w:val="0"/>
        </w:rPr>
        <w:t>.</w:t>
      </w:r>
    </w:p>
    <w:p w:rsidR="00016EBA" w:rsidRPr="003E478E" w:rsidRDefault="00016EBA" w:rsidP="006C4096">
      <w:pPr>
        <w:keepNext/>
        <w:suppressAutoHyphens/>
        <w:spacing w:before="0" w:after="0" w:line="240" w:lineRule="auto"/>
        <w:ind w:firstLine="709"/>
        <w:jc w:val="both"/>
        <w:rPr>
          <w:snapToGrid w:val="0"/>
        </w:rPr>
      </w:pPr>
      <w:r w:rsidRPr="003E478E">
        <w:rPr>
          <w:snapToGrid w:val="0"/>
        </w:rPr>
        <w:t>В указанном законе термин</w:t>
      </w:r>
      <w:r w:rsidR="003511F8" w:rsidRPr="003E478E">
        <w:rPr>
          <w:snapToGrid w:val="0"/>
        </w:rPr>
        <w:t xml:space="preserve"> риск трактуется как </w:t>
      </w:r>
      <w:r w:rsidRPr="003E478E">
        <w:rPr>
          <w:snapToGrid w:val="0"/>
        </w:rPr>
        <w:t>вероятность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 с учетом тяжести этого вре</w:t>
      </w:r>
      <w:r w:rsidR="003511F8" w:rsidRPr="003E478E">
        <w:rPr>
          <w:snapToGrid w:val="0"/>
        </w:rPr>
        <w:t>да</w:t>
      </w:r>
      <w:r w:rsidRPr="003E478E">
        <w:rPr>
          <w:snapToGrid w:val="0"/>
        </w:rPr>
        <w:t>.</w:t>
      </w:r>
    </w:p>
    <w:p w:rsidR="00016EBA" w:rsidRPr="003E478E" w:rsidRDefault="00276EF2" w:rsidP="006C4096">
      <w:pPr>
        <w:keepNext/>
        <w:suppressAutoHyphens/>
        <w:spacing w:before="0" w:after="0" w:line="240" w:lineRule="auto"/>
        <w:ind w:firstLine="709"/>
        <w:jc w:val="both"/>
        <w:rPr>
          <w:snapToGrid w:val="0"/>
        </w:rPr>
      </w:pPr>
      <w:r w:rsidRPr="003E478E">
        <w:rPr>
          <w:snapToGrid w:val="0"/>
        </w:rPr>
        <w:t>М</w:t>
      </w:r>
      <w:r w:rsidR="00016EBA" w:rsidRPr="003E478E">
        <w:rPr>
          <w:snapToGrid w:val="0"/>
        </w:rPr>
        <w:t>етодика оценки безопасности</w:t>
      </w:r>
      <w:r w:rsidR="00E1287E" w:rsidRPr="003E478E">
        <w:rPr>
          <w:snapToGrid w:val="0"/>
        </w:rPr>
        <w:t>,</w:t>
      </w:r>
      <w:r w:rsidR="00016EBA" w:rsidRPr="003E478E">
        <w:rPr>
          <w:snapToGrid w:val="0"/>
        </w:rPr>
        <w:t xml:space="preserve"> установленная </w:t>
      </w:r>
      <w:r w:rsidR="00813895" w:rsidRPr="003E478E">
        <w:rPr>
          <w:snapToGrid w:val="0"/>
        </w:rPr>
        <w:t>Федеральным законом от 27 декабря 2002 г.</w:t>
      </w:r>
      <w:r w:rsidR="00016EBA" w:rsidRPr="003E478E">
        <w:rPr>
          <w:snapToGrid w:val="0"/>
        </w:rPr>
        <w:t xml:space="preserve"> № 184-ФЗ </w:t>
      </w:r>
      <w:r w:rsidR="0049134B" w:rsidRPr="003E478E">
        <w:t>«</w:t>
      </w:r>
      <w:r w:rsidR="00016EBA" w:rsidRPr="003E478E">
        <w:t>О техническом регулировании</w:t>
      </w:r>
      <w:r w:rsidR="0049134B" w:rsidRPr="003E478E">
        <w:t>»</w:t>
      </w:r>
      <w:r w:rsidR="00016EBA" w:rsidRPr="003E478E">
        <w:rPr>
          <w:snapToGrid w:val="0"/>
        </w:rPr>
        <w:t xml:space="preserve"> сводится к расчету риска и сравнению его с нормативными показателями. Допустимые уровни индивидуальных рисков при аварии на опасных производственных объектах в России приняты: 10</w:t>
      </w:r>
      <w:r w:rsidR="00016EBA" w:rsidRPr="003E478E">
        <w:rPr>
          <w:vertAlign w:val="superscript"/>
        </w:rPr>
        <w:t>-4</w:t>
      </w:r>
      <w:r w:rsidR="00016EBA" w:rsidRPr="003E478E">
        <w:t xml:space="preserve"> 1/год </w:t>
      </w:r>
      <w:r w:rsidR="00813895" w:rsidRPr="003E478E">
        <w:t>–</w:t>
      </w:r>
      <w:r w:rsidR="00016EBA" w:rsidRPr="003E478E">
        <w:t xml:space="preserve"> для производственного персонала и </w:t>
      </w:r>
      <w:r w:rsidR="00016EBA" w:rsidRPr="003E478E">
        <w:rPr>
          <w:snapToGrid w:val="0"/>
        </w:rPr>
        <w:t>10</w:t>
      </w:r>
      <w:r w:rsidR="00016EBA" w:rsidRPr="003E478E">
        <w:rPr>
          <w:vertAlign w:val="superscript"/>
        </w:rPr>
        <w:t>-6</w:t>
      </w:r>
      <w:r w:rsidR="00016EBA" w:rsidRPr="003E478E">
        <w:t xml:space="preserve"> 1/год </w:t>
      </w:r>
      <w:r w:rsidR="00A946F5" w:rsidRPr="003E478E">
        <w:t>–</w:t>
      </w:r>
      <w:r w:rsidR="00016EBA" w:rsidRPr="003E478E">
        <w:t xml:space="preserve"> для населения.</w:t>
      </w:r>
    </w:p>
    <w:p w:rsidR="00016EBA" w:rsidRPr="003E478E" w:rsidRDefault="00016EBA" w:rsidP="006C4096">
      <w:pPr>
        <w:pStyle w:val="aa"/>
        <w:keepNext/>
        <w:suppressAutoHyphens/>
        <w:spacing w:before="0" w:after="0" w:line="240" w:lineRule="auto"/>
        <w:ind w:firstLine="709"/>
        <w:jc w:val="both"/>
        <w:rPr>
          <w:b w:val="0"/>
          <w:szCs w:val="28"/>
        </w:rPr>
      </w:pPr>
      <w:r w:rsidRPr="003E478E">
        <w:rPr>
          <w:b w:val="0"/>
          <w:szCs w:val="28"/>
        </w:rPr>
        <w:t>При отсутствии недопустимого риска безопасность обеспечена, в противном случае безопасность не соответствует установленным требованиям.</w:t>
      </w:r>
    </w:p>
    <w:p w:rsidR="00016EBA" w:rsidRPr="003E478E" w:rsidRDefault="00016EBA" w:rsidP="006C4096">
      <w:pPr>
        <w:pStyle w:val="aa"/>
        <w:keepNext/>
        <w:suppressAutoHyphens/>
        <w:spacing w:before="0" w:after="0" w:line="240" w:lineRule="auto"/>
        <w:ind w:firstLine="709"/>
        <w:jc w:val="both"/>
        <w:rPr>
          <w:b w:val="0"/>
          <w:szCs w:val="28"/>
        </w:rPr>
      </w:pPr>
      <w:r w:rsidRPr="003E478E">
        <w:rPr>
          <w:b w:val="0"/>
          <w:szCs w:val="28"/>
        </w:rPr>
        <w:t xml:space="preserve">Оценка риска выполняется с учетом погрешностей, </w:t>
      </w:r>
      <w:r w:rsidR="00952EBA" w:rsidRPr="003E478E">
        <w:rPr>
          <w:b w:val="0"/>
          <w:szCs w:val="28"/>
        </w:rPr>
        <w:t>присутствующих</w:t>
      </w:r>
      <w:r w:rsidRPr="003E478E">
        <w:rPr>
          <w:b w:val="0"/>
          <w:szCs w:val="28"/>
        </w:rPr>
        <w:t xml:space="preserve"> как при оценке риска, так и при оценке того, что можно считать допустимым.</w:t>
      </w:r>
    </w:p>
    <w:p w:rsidR="00016EBA" w:rsidRPr="003E478E" w:rsidRDefault="00016EBA" w:rsidP="006C4096">
      <w:pPr>
        <w:pStyle w:val="aa"/>
        <w:keepNext/>
        <w:suppressAutoHyphens/>
        <w:spacing w:before="0" w:after="0" w:line="240" w:lineRule="auto"/>
        <w:ind w:firstLine="709"/>
        <w:jc w:val="both"/>
        <w:rPr>
          <w:b w:val="0"/>
          <w:szCs w:val="28"/>
        </w:rPr>
      </w:pPr>
      <w:r w:rsidRPr="003E478E">
        <w:rPr>
          <w:b w:val="0"/>
          <w:szCs w:val="28"/>
        </w:rPr>
        <w:t xml:space="preserve">Таким </w:t>
      </w:r>
      <w:r w:rsidR="00254ACD" w:rsidRPr="003E478E">
        <w:rPr>
          <w:b w:val="0"/>
          <w:szCs w:val="28"/>
        </w:rPr>
        <w:t>образом,</w:t>
      </w:r>
      <w:r w:rsidRPr="003E478E">
        <w:rPr>
          <w:b w:val="0"/>
          <w:szCs w:val="28"/>
        </w:rPr>
        <w:t xml:space="preserve"> задача оценки риска заключается в решении двух составляющих.</w:t>
      </w:r>
    </w:p>
    <w:p w:rsidR="00016EBA" w:rsidRPr="003E478E" w:rsidRDefault="00016EBA" w:rsidP="006C4096">
      <w:pPr>
        <w:pStyle w:val="aa"/>
        <w:keepNext/>
        <w:suppressAutoHyphens/>
        <w:spacing w:before="0" w:after="0" w:line="240" w:lineRule="auto"/>
        <w:ind w:firstLine="709"/>
        <w:jc w:val="both"/>
        <w:rPr>
          <w:b w:val="0"/>
          <w:szCs w:val="28"/>
        </w:rPr>
      </w:pPr>
      <w:r w:rsidRPr="003E478E">
        <w:rPr>
          <w:b w:val="0"/>
          <w:szCs w:val="28"/>
        </w:rPr>
        <w:t>Первая ставит целью определить вероятность (частоту) возникновения события</w:t>
      </w:r>
      <w:r w:rsidR="00E1287E" w:rsidRPr="003E478E">
        <w:rPr>
          <w:b w:val="0"/>
          <w:szCs w:val="28"/>
        </w:rPr>
        <w:t>,</w:t>
      </w:r>
      <w:r w:rsidRPr="003E478E">
        <w:rPr>
          <w:b w:val="0"/>
          <w:szCs w:val="28"/>
        </w:rPr>
        <w:t xml:space="preserve"> инициирующего возникновение поражающих факторов (источник ЧС). </w:t>
      </w:r>
    </w:p>
    <w:p w:rsidR="00016EBA" w:rsidRPr="003E478E" w:rsidRDefault="00016EBA" w:rsidP="006C4096">
      <w:pPr>
        <w:pStyle w:val="aa"/>
        <w:keepNext/>
        <w:suppressAutoHyphens/>
        <w:spacing w:before="0" w:after="0" w:line="240" w:lineRule="auto"/>
        <w:ind w:firstLine="709"/>
        <w:jc w:val="both"/>
        <w:rPr>
          <w:b w:val="0"/>
          <w:szCs w:val="28"/>
        </w:rPr>
      </w:pPr>
      <w:r w:rsidRPr="003E478E">
        <w:rPr>
          <w:b w:val="0"/>
          <w:szCs w:val="28"/>
        </w:rPr>
        <w:t xml:space="preserve">Вторая составляющая заключается в определении вероятности </w:t>
      </w:r>
      <w:r w:rsidRPr="003E478E">
        <w:rPr>
          <w:b w:val="0"/>
          <w:szCs w:val="28"/>
        </w:rPr>
        <w:lastRenderedPageBreak/>
        <w:t>поражения человека при условии формирования заданных поражающих факторов, с последующим осуществлением зонирования территории по показателю индивидуального риска.</w:t>
      </w:r>
    </w:p>
    <w:p w:rsidR="00016EBA" w:rsidRPr="003E478E" w:rsidRDefault="00016EBA" w:rsidP="006C4096">
      <w:pPr>
        <w:pStyle w:val="aa"/>
        <w:keepNext/>
        <w:suppressAutoHyphens/>
        <w:spacing w:before="0" w:after="0" w:line="240" w:lineRule="auto"/>
        <w:ind w:firstLine="709"/>
        <w:jc w:val="both"/>
        <w:rPr>
          <w:b w:val="0"/>
          <w:szCs w:val="28"/>
        </w:rPr>
      </w:pPr>
      <w:r w:rsidRPr="003E478E">
        <w:rPr>
          <w:b w:val="0"/>
          <w:szCs w:val="28"/>
        </w:rPr>
        <w:t>При определении количественных показателей риска, важнейшей задачей является расчет вероятности формирования источника чрезвычайной ситуации. Правильное определение этого показателя позволит принять адекватные меры по защите населения и территории. Его завышением по отношению к реальному значению приводит к большим прогнозируемым потерям населения и, как следствие к необоснованным мероприятиям по предупреждению чрезвычайных ситуаций.</w:t>
      </w:r>
    </w:p>
    <w:p w:rsidR="00016EBA" w:rsidRPr="003E478E" w:rsidRDefault="00016EBA" w:rsidP="006C4096">
      <w:pPr>
        <w:pStyle w:val="aa"/>
        <w:keepNext/>
        <w:suppressAutoHyphens/>
        <w:spacing w:before="0" w:after="0" w:line="240" w:lineRule="auto"/>
        <w:ind w:firstLine="709"/>
        <w:jc w:val="both"/>
        <w:rPr>
          <w:b w:val="0"/>
          <w:szCs w:val="28"/>
        </w:rPr>
      </w:pPr>
      <w:r w:rsidRPr="003E478E">
        <w:rPr>
          <w:b w:val="0"/>
          <w:szCs w:val="28"/>
        </w:rPr>
        <w:t>Оценка риска является составной частью управления безопасностью. Оценка риска заключается в систематическом использовании всей доступной информации для идентификации опасностей и определения риска возможных нежелательных событий.</w:t>
      </w:r>
    </w:p>
    <w:p w:rsidR="00016EBA" w:rsidRPr="003E478E" w:rsidRDefault="00016EBA" w:rsidP="006C4096">
      <w:pPr>
        <w:pStyle w:val="aa"/>
        <w:keepNext/>
        <w:suppressAutoHyphens/>
        <w:spacing w:before="0" w:after="0" w:line="240" w:lineRule="auto"/>
        <w:ind w:firstLine="709"/>
        <w:jc w:val="both"/>
        <w:rPr>
          <w:b w:val="0"/>
          <w:szCs w:val="28"/>
        </w:rPr>
      </w:pPr>
      <w:r w:rsidRPr="003E478E">
        <w:rPr>
          <w:b w:val="0"/>
          <w:szCs w:val="28"/>
        </w:rPr>
        <w:t xml:space="preserve">Результаты оценки риска используются при обосновании технических решений по обеспечению безопасности, страховании, </w:t>
      </w:r>
      <w:r w:rsidR="00E1287E" w:rsidRPr="003E478E">
        <w:rPr>
          <w:b w:val="0"/>
          <w:szCs w:val="28"/>
        </w:rPr>
        <w:t xml:space="preserve">при </w:t>
      </w:r>
      <w:r w:rsidRPr="003E478E">
        <w:rPr>
          <w:b w:val="0"/>
          <w:szCs w:val="28"/>
        </w:rPr>
        <w:t xml:space="preserve">экономическом анализе безопасности по критериям </w:t>
      </w:r>
      <w:r w:rsidR="0049134B" w:rsidRPr="003E478E">
        <w:rPr>
          <w:b w:val="0"/>
          <w:szCs w:val="28"/>
        </w:rPr>
        <w:t>«</w:t>
      </w:r>
      <w:r w:rsidRPr="003E478E">
        <w:rPr>
          <w:b w:val="0"/>
          <w:szCs w:val="28"/>
        </w:rPr>
        <w:t>стоимость-безопасность-выгода</w:t>
      </w:r>
      <w:r w:rsidR="0049134B" w:rsidRPr="003E478E">
        <w:rPr>
          <w:b w:val="0"/>
          <w:szCs w:val="28"/>
        </w:rPr>
        <w:t>»</w:t>
      </w:r>
      <w:r w:rsidRPr="003E478E">
        <w:rPr>
          <w:b w:val="0"/>
          <w:szCs w:val="28"/>
        </w:rPr>
        <w:t>, оценке воздействия хозяйственной деятельности на окружающую природную среду и при других процедурах, связанных с анализом безопасности.</w:t>
      </w:r>
    </w:p>
    <w:p w:rsidR="00016EBA" w:rsidRPr="003E478E" w:rsidRDefault="00016EBA" w:rsidP="00813895">
      <w:pPr>
        <w:pStyle w:val="aa"/>
        <w:keepNext/>
        <w:suppressAutoHyphens/>
        <w:spacing w:before="0" w:after="0" w:line="240" w:lineRule="auto"/>
        <w:ind w:firstLine="709"/>
        <w:jc w:val="both"/>
        <w:rPr>
          <w:b w:val="0"/>
          <w:szCs w:val="28"/>
        </w:rPr>
      </w:pPr>
      <w:r w:rsidRPr="003E478E">
        <w:rPr>
          <w:b w:val="0"/>
          <w:szCs w:val="28"/>
        </w:rPr>
        <w:t>Основные задачи оценки и анализа риска чрезвычайных ситуаций заключаются в представлении лицам, принимающим решения:</w:t>
      </w:r>
    </w:p>
    <w:p w:rsidR="00016EBA" w:rsidRPr="003E478E" w:rsidRDefault="00016EBA" w:rsidP="00813895">
      <w:pPr>
        <w:pStyle w:val="aa"/>
        <w:keepNext/>
        <w:tabs>
          <w:tab w:val="left" w:pos="0"/>
          <w:tab w:val="left" w:pos="709"/>
          <w:tab w:val="left" w:pos="980"/>
        </w:tabs>
        <w:suppressAutoHyphens/>
        <w:spacing w:before="0" w:after="0" w:line="240" w:lineRule="auto"/>
        <w:ind w:firstLine="709"/>
        <w:jc w:val="both"/>
        <w:rPr>
          <w:b w:val="0"/>
          <w:szCs w:val="28"/>
        </w:rPr>
      </w:pPr>
      <w:r w:rsidRPr="003E478E">
        <w:rPr>
          <w:b w:val="0"/>
          <w:szCs w:val="28"/>
        </w:rPr>
        <w:t>объективной информации о состоянии безопасности структурно-функциональных элементов рассматриваемой системы и всей сис</w:t>
      </w:r>
      <w:r w:rsidR="00BF48FB" w:rsidRPr="003E478E">
        <w:rPr>
          <w:b w:val="0"/>
          <w:szCs w:val="28"/>
        </w:rPr>
        <w:t>темы в целом;</w:t>
      </w:r>
    </w:p>
    <w:p w:rsidR="00016EBA" w:rsidRPr="003E478E" w:rsidRDefault="00016EBA" w:rsidP="00813895">
      <w:pPr>
        <w:pStyle w:val="aa"/>
        <w:keepNext/>
        <w:tabs>
          <w:tab w:val="left" w:pos="0"/>
          <w:tab w:val="left" w:pos="709"/>
          <w:tab w:val="left" w:pos="980"/>
        </w:tabs>
        <w:suppressAutoHyphens/>
        <w:spacing w:before="0" w:after="0" w:line="240" w:lineRule="auto"/>
        <w:ind w:firstLine="709"/>
        <w:jc w:val="both"/>
        <w:rPr>
          <w:b w:val="0"/>
          <w:szCs w:val="28"/>
        </w:rPr>
      </w:pPr>
      <w:r w:rsidRPr="003E478E">
        <w:rPr>
          <w:b w:val="0"/>
          <w:szCs w:val="28"/>
        </w:rPr>
        <w:t xml:space="preserve">сведений о наиболее опасных, </w:t>
      </w:r>
      <w:r w:rsidR="0049134B" w:rsidRPr="003E478E">
        <w:rPr>
          <w:b w:val="0"/>
          <w:szCs w:val="28"/>
        </w:rPr>
        <w:t>«</w:t>
      </w:r>
      <w:r w:rsidRPr="003E478E">
        <w:rPr>
          <w:b w:val="0"/>
          <w:szCs w:val="28"/>
        </w:rPr>
        <w:t>слабых</w:t>
      </w:r>
      <w:r w:rsidR="0049134B" w:rsidRPr="003E478E">
        <w:rPr>
          <w:b w:val="0"/>
          <w:szCs w:val="28"/>
        </w:rPr>
        <w:t>»</w:t>
      </w:r>
      <w:r w:rsidRPr="003E478E">
        <w:rPr>
          <w:b w:val="0"/>
          <w:szCs w:val="28"/>
        </w:rPr>
        <w:t xml:space="preserve"> местах с точки зрения безопасности</w:t>
      </w:r>
      <w:r w:rsidR="00BF48FB" w:rsidRPr="003E478E">
        <w:rPr>
          <w:b w:val="0"/>
          <w:szCs w:val="28"/>
        </w:rPr>
        <w:t>;</w:t>
      </w:r>
      <w:r w:rsidRPr="003E478E">
        <w:rPr>
          <w:b w:val="0"/>
          <w:szCs w:val="28"/>
        </w:rPr>
        <w:t xml:space="preserve"> </w:t>
      </w:r>
    </w:p>
    <w:p w:rsidR="00DA405A" w:rsidRPr="003E478E" w:rsidRDefault="00016EBA" w:rsidP="00813895">
      <w:pPr>
        <w:pStyle w:val="aa"/>
        <w:keepNext/>
        <w:tabs>
          <w:tab w:val="left" w:pos="0"/>
          <w:tab w:val="left" w:pos="709"/>
          <w:tab w:val="left" w:pos="993"/>
        </w:tabs>
        <w:suppressAutoHyphens/>
        <w:spacing w:before="0" w:after="0" w:line="240" w:lineRule="auto"/>
        <w:ind w:firstLine="709"/>
        <w:jc w:val="both"/>
        <w:rPr>
          <w:b w:val="0"/>
          <w:szCs w:val="28"/>
        </w:rPr>
      </w:pPr>
      <w:r w:rsidRPr="003E478E">
        <w:rPr>
          <w:b w:val="0"/>
          <w:szCs w:val="28"/>
        </w:rPr>
        <w:t>обоснованных рекомендаций по уменьшению риска</w:t>
      </w:r>
      <w:r w:rsidR="00EF15BC" w:rsidRPr="003E478E">
        <w:rPr>
          <w:b w:val="0"/>
          <w:szCs w:val="28"/>
        </w:rPr>
        <w:t xml:space="preserve"> на основе проектирования и реализации инженерно-технических мероприятий гражданской обороны (с уч</w:t>
      </w:r>
      <w:r w:rsidR="007A76AC" w:rsidRPr="003E478E">
        <w:rPr>
          <w:b w:val="0"/>
          <w:szCs w:val="28"/>
        </w:rPr>
        <w:t>е</w:t>
      </w:r>
      <w:r w:rsidR="00EF15BC" w:rsidRPr="003E478E">
        <w:rPr>
          <w:b w:val="0"/>
          <w:szCs w:val="28"/>
        </w:rPr>
        <w:t>том наложения факторов риска чрезвычайных ситуаций военного характера) и мероприятий предупреждения чрезвычайных ситуа</w:t>
      </w:r>
      <w:r w:rsidR="00BF48FB" w:rsidRPr="003E478E">
        <w:rPr>
          <w:b w:val="0"/>
          <w:szCs w:val="28"/>
        </w:rPr>
        <w:t>ций.</w:t>
      </w:r>
    </w:p>
    <w:p w:rsidR="00016EBA" w:rsidRPr="003E478E" w:rsidRDefault="00016EBA" w:rsidP="006C4096">
      <w:pPr>
        <w:pStyle w:val="aa"/>
        <w:keepNext/>
        <w:suppressAutoHyphens/>
        <w:spacing w:before="0" w:after="0" w:line="240" w:lineRule="auto"/>
        <w:ind w:firstLine="709"/>
        <w:jc w:val="both"/>
        <w:rPr>
          <w:b w:val="0"/>
          <w:szCs w:val="28"/>
        </w:rPr>
      </w:pPr>
      <w:r w:rsidRPr="003E478E">
        <w:rPr>
          <w:b w:val="0"/>
          <w:szCs w:val="28"/>
        </w:rPr>
        <w:t>Для обеспечения качества анализа риска следует использовать знание закономерностей возникновения и развития аварий на опасных производственных объектах. Если существуют результаты анализа риска для подобного опасного производственного объекта или аналогичных технических устройств, применяемых на опасном производственном объекте, то их можно применять в качестве исходной информации. Однако при этом следует показать, что объекты и процессы подобны, а имеющиеся отличия не будут вносить значительных изменений в результаты анализа.</w:t>
      </w:r>
    </w:p>
    <w:p w:rsidR="00016EBA" w:rsidRPr="003E478E" w:rsidRDefault="00813895" w:rsidP="00813895">
      <w:pPr>
        <w:pStyle w:val="aa"/>
        <w:keepNext/>
        <w:suppressAutoHyphens/>
        <w:spacing w:before="0" w:after="0" w:line="240" w:lineRule="auto"/>
        <w:rPr>
          <w:szCs w:val="28"/>
        </w:rPr>
      </w:pPr>
      <w:r w:rsidRPr="003E478E">
        <w:rPr>
          <w:b w:val="0"/>
          <w:sz w:val="24"/>
          <w:szCs w:val="24"/>
        </w:rPr>
        <w:br w:type="page"/>
      </w:r>
      <w:bookmarkStart w:id="15" w:name="_Toc264030079"/>
      <w:r w:rsidR="00686208" w:rsidRPr="003E478E">
        <w:rPr>
          <w:szCs w:val="28"/>
        </w:rPr>
        <w:lastRenderedPageBreak/>
        <w:t>2</w:t>
      </w:r>
      <w:r w:rsidR="00016EBA" w:rsidRPr="003E478E">
        <w:rPr>
          <w:szCs w:val="28"/>
        </w:rPr>
        <w:t>.</w:t>
      </w:r>
      <w:r w:rsidR="004872E0" w:rsidRPr="003E478E">
        <w:rPr>
          <w:szCs w:val="28"/>
        </w:rPr>
        <w:t>1.</w:t>
      </w:r>
      <w:r w:rsidR="003D06FD" w:rsidRPr="003E478E">
        <w:rPr>
          <w:szCs w:val="28"/>
        </w:rPr>
        <w:t>2</w:t>
      </w:r>
      <w:r w:rsidR="00016EBA" w:rsidRPr="003E478E">
        <w:rPr>
          <w:szCs w:val="28"/>
        </w:rPr>
        <w:t xml:space="preserve"> </w:t>
      </w:r>
      <w:r w:rsidR="004C15AC" w:rsidRPr="003E478E">
        <w:rPr>
          <w:szCs w:val="28"/>
        </w:rPr>
        <w:t xml:space="preserve">Анализ </w:t>
      </w:r>
      <w:r w:rsidR="00016EBA" w:rsidRPr="003E478E">
        <w:rPr>
          <w:szCs w:val="28"/>
        </w:rPr>
        <w:t>основных факторов риска возникновения чрезвычайных ситуаций</w:t>
      </w:r>
      <w:r w:rsidR="007D20DB" w:rsidRPr="003E478E">
        <w:rPr>
          <w:szCs w:val="28"/>
        </w:rPr>
        <w:t>, влияния на них факторов риска ЧС военного, биолого-социального характера и иных угроз</w:t>
      </w:r>
      <w:r w:rsidR="00016EBA" w:rsidRPr="003E478E">
        <w:rPr>
          <w:szCs w:val="28"/>
        </w:rPr>
        <w:t xml:space="preserve"> на территории </w:t>
      </w:r>
      <w:r w:rsidR="00282599" w:rsidRPr="003E478E">
        <w:rPr>
          <w:szCs w:val="28"/>
        </w:rPr>
        <w:t>города</w:t>
      </w:r>
      <w:bookmarkEnd w:id="15"/>
    </w:p>
    <w:p w:rsidR="00E1287E" w:rsidRPr="003E478E" w:rsidRDefault="00E1287E" w:rsidP="006C4096">
      <w:pPr>
        <w:keepNext/>
        <w:keepLines/>
        <w:suppressAutoHyphens/>
        <w:spacing w:before="0" w:after="0" w:line="240" w:lineRule="auto"/>
        <w:ind w:firstLine="709"/>
        <w:jc w:val="both"/>
      </w:pPr>
    </w:p>
    <w:p w:rsidR="00016EBA" w:rsidRPr="003E478E" w:rsidRDefault="00016EBA" w:rsidP="006C4096">
      <w:pPr>
        <w:keepNext/>
        <w:keepLines/>
        <w:suppressAutoHyphens/>
        <w:spacing w:before="0" w:after="0" w:line="240" w:lineRule="auto"/>
        <w:ind w:firstLine="709"/>
        <w:jc w:val="both"/>
      </w:pPr>
      <w:r w:rsidRPr="003E478E">
        <w:t xml:space="preserve">Характерной особенностью инфраструктуры экономики </w:t>
      </w:r>
      <w:r w:rsidR="00896711" w:rsidRPr="003E478E">
        <w:t>города</w:t>
      </w:r>
      <w:r w:rsidR="00B8565D" w:rsidRPr="003E478E">
        <w:t xml:space="preserve"> </w:t>
      </w:r>
      <w:r w:rsidRPr="003E478E">
        <w:t>является сосредоточение большинства потенциально опасных объектов в</w:t>
      </w:r>
      <w:r w:rsidR="00B8565D" w:rsidRPr="003E478E">
        <w:t xml:space="preserve"> черте </w:t>
      </w:r>
      <w:r w:rsidR="00896711" w:rsidRPr="003E478E">
        <w:t>жилой застройки</w:t>
      </w:r>
      <w:r w:rsidRPr="003E478E">
        <w:t>. Эти обстоятельства определяют высокую вероятность возникновения в указанных городах чрезвычайных ситуаций техногенного характера, а также тяжесть возможных социально-экономических последствий.</w:t>
      </w:r>
    </w:p>
    <w:p w:rsidR="00016EBA" w:rsidRPr="003E478E" w:rsidRDefault="00016EBA" w:rsidP="006C4096">
      <w:pPr>
        <w:keepNext/>
        <w:keepLines/>
        <w:suppressAutoHyphens/>
        <w:spacing w:before="0" w:after="0" w:line="240" w:lineRule="auto"/>
        <w:ind w:firstLine="709"/>
        <w:jc w:val="both"/>
      </w:pPr>
      <w:r w:rsidRPr="003E478E">
        <w:t xml:space="preserve">Основными факторами риска возникновения чрезвычайных ситуаций являются опасности (как имевшие место, так и прогнозируемые с высокой степенью вероятности), на территории </w:t>
      </w:r>
      <w:r w:rsidR="003A7677" w:rsidRPr="003E478E">
        <w:t>города</w:t>
      </w:r>
      <w:r w:rsidR="00B8565D" w:rsidRPr="003E478E">
        <w:t xml:space="preserve"> </w:t>
      </w:r>
      <w:r w:rsidRPr="003E478E">
        <w:t>и существенно сказывающиеся на безопасности населения:</w:t>
      </w:r>
    </w:p>
    <w:p w:rsidR="00016EBA" w:rsidRPr="003E478E" w:rsidRDefault="00FC1FDA" w:rsidP="006C4096">
      <w:pPr>
        <w:keepNext/>
        <w:keepLines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rPr>
          <w:bCs/>
        </w:rPr>
        <w:t>т</w:t>
      </w:r>
      <w:r w:rsidR="00016EBA" w:rsidRPr="003E478E">
        <w:rPr>
          <w:bCs/>
        </w:rPr>
        <w:t>еррористические;</w:t>
      </w:r>
    </w:p>
    <w:p w:rsidR="00016EBA" w:rsidRPr="003E478E" w:rsidRDefault="00016EBA" w:rsidP="006C4096">
      <w:pPr>
        <w:keepNext/>
        <w:keepLines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rPr>
          <w:bCs/>
        </w:rPr>
        <w:t>криминальные;</w:t>
      </w:r>
    </w:p>
    <w:p w:rsidR="00016EBA" w:rsidRPr="003E478E" w:rsidRDefault="00016EBA" w:rsidP="006C4096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rPr>
          <w:bCs/>
        </w:rPr>
        <w:t>коммунально-бытового и жилищного характера;</w:t>
      </w:r>
    </w:p>
    <w:p w:rsidR="00016EBA" w:rsidRPr="003E478E" w:rsidRDefault="00016EBA" w:rsidP="006C4096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rPr>
          <w:bCs/>
        </w:rPr>
        <w:t>техногенные;</w:t>
      </w:r>
    </w:p>
    <w:p w:rsidR="00016EBA" w:rsidRPr="003E478E" w:rsidRDefault="00016EBA" w:rsidP="006C4096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rPr>
          <w:bCs/>
        </w:rPr>
        <w:t>военные;</w:t>
      </w:r>
    </w:p>
    <w:p w:rsidR="00016EBA" w:rsidRPr="003E478E" w:rsidRDefault="00016EBA" w:rsidP="006C4096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rPr>
          <w:bCs/>
        </w:rPr>
        <w:t>природные;</w:t>
      </w:r>
    </w:p>
    <w:p w:rsidR="00016EBA" w:rsidRPr="003E478E" w:rsidRDefault="00016EBA" w:rsidP="006C4096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bCs/>
        </w:rPr>
      </w:pPr>
      <w:r w:rsidRPr="003E478E">
        <w:rPr>
          <w:bCs/>
        </w:rPr>
        <w:t>эпидемиологического характера;</w:t>
      </w:r>
    </w:p>
    <w:p w:rsidR="00016EBA" w:rsidRPr="003E478E" w:rsidRDefault="00016EBA" w:rsidP="006C4096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bCs/>
        </w:rPr>
      </w:pPr>
      <w:r w:rsidRPr="003E478E">
        <w:rPr>
          <w:bCs/>
        </w:rPr>
        <w:t>экологические;</w:t>
      </w:r>
    </w:p>
    <w:p w:rsidR="00016EBA" w:rsidRPr="003E478E" w:rsidRDefault="00B8565D" w:rsidP="006C4096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bCs/>
        </w:rPr>
      </w:pPr>
      <w:r w:rsidRPr="003E478E">
        <w:rPr>
          <w:bCs/>
        </w:rPr>
        <w:t>социального характера;</w:t>
      </w:r>
    </w:p>
    <w:p w:rsidR="00016EBA" w:rsidRPr="003E478E" w:rsidRDefault="00016EBA" w:rsidP="004E72C3">
      <w:pPr>
        <w:keepNext/>
        <w:suppressAutoHyphens/>
        <w:spacing w:before="0" w:after="0" w:line="240" w:lineRule="auto"/>
        <w:ind w:firstLine="709"/>
        <w:jc w:val="both"/>
        <w:rPr>
          <w:b/>
          <w:bCs/>
        </w:rPr>
      </w:pPr>
      <w:r w:rsidRPr="003E478E">
        <w:rPr>
          <w:b/>
          <w:bCs/>
        </w:rPr>
        <w:t>Террористические факторы</w:t>
      </w:r>
    </w:p>
    <w:p w:rsidR="00016EBA" w:rsidRPr="003E478E" w:rsidRDefault="00016EBA" w:rsidP="004E72C3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 xml:space="preserve">К основным факторам террористического характера </w:t>
      </w:r>
      <w:r w:rsidR="00B8565D" w:rsidRPr="003E478E">
        <w:t xml:space="preserve">на территории </w:t>
      </w:r>
      <w:r w:rsidR="003A7677" w:rsidRPr="003E478E">
        <w:t>города</w:t>
      </w:r>
      <w:r w:rsidR="00B8565D" w:rsidRPr="003E478E">
        <w:t xml:space="preserve"> </w:t>
      </w:r>
      <w:r w:rsidRPr="003E478E">
        <w:t>относятся: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нападение на политические и экономические объекты (захват, подрыв, обстрел и т.д.);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взрывы и другие террористические акты в местах массового пребывания людей похищение людей и захват заложников;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нападение на объекты, потенциально опасные для жизни населения в случае их разрушения или нарушения технологического режима;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вывод из строя систем управления силовых линий электроснабжения, средств связи, компьютерной техники и других электронных приборов (электромагнитный терроризм);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нарушение психофизического состояния людей путем программированного поведения и деятельности целых групп населения;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внедрение через печать, радио и телевидение информации, которая может вызвать искаженное общественное мнение, беспорядки в обществе;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проникновение с целью нарушения работы в информационные сети;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применение химических и радиоактивных веществ в местах массового пребывания людей;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отравление (заражение) систем водоснабжения, продуктов питания;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 xml:space="preserve">искусственное распространение возбудителей инфекционных </w:t>
      </w:r>
      <w:r w:rsidRPr="003E478E">
        <w:lastRenderedPageBreak/>
        <w:t>болезней.</w:t>
      </w:r>
    </w:p>
    <w:p w:rsidR="00016EBA" w:rsidRPr="003E478E" w:rsidRDefault="00016EBA" w:rsidP="004E72C3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Реализация указанных угроз может привести</w:t>
      </w:r>
      <w:r w:rsidR="00E1287E" w:rsidRPr="003E478E">
        <w:t xml:space="preserve"> к</w:t>
      </w:r>
      <w:r w:rsidRPr="003E478E">
        <w:t>: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 xml:space="preserve">нарушению на длительный срок нормальной жизни населения </w:t>
      </w:r>
      <w:r w:rsidR="00896711" w:rsidRPr="003E478E">
        <w:t>города</w:t>
      </w:r>
      <w:r w:rsidRPr="003E478E">
        <w:t>;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созданию атмосферы страха;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большому количеству жертв.</w:t>
      </w:r>
    </w:p>
    <w:p w:rsidR="00016EBA" w:rsidRPr="003E478E" w:rsidRDefault="00016EBA" w:rsidP="004E72C3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Наибольшую опасность представляет реализация террористических проявлений на Курской АЭС. При террористическом акте на А</w:t>
      </w:r>
      <w:r w:rsidR="00DC41CD" w:rsidRPr="003E478E">
        <w:t>Э</w:t>
      </w:r>
      <w:r w:rsidRPr="003E478E">
        <w:t xml:space="preserve">С радиоактивное загрязнение окружающей среды будет обусловлено характером объекта. Так, разрушение активных зон реакторов будет сопровождаться выбросом урана и продуктов его деления. Площадь радиоактивного загрязнения будет зависеть как от характера объекта, так и характера диверсии (взрыв, пожар, отключение электроэнергии и др.). </w:t>
      </w:r>
    </w:p>
    <w:p w:rsidR="00016EBA" w:rsidRPr="003E478E" w:rsidRDefault="00016EBA" w:rsidP="004E72C3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b/>
          <w:bCs/>
        </w:rPr>
      </w:pPr>
      <w:r w:rsidRPr="003E478E">
        <w:rPr>
          <w:b/>
          <w:bCs/>
        </w:rPr>
        <w:t>Криминальные факторы</w:t>
      </w:r>
    </w:p>
    <w:p w:rsidR="00016EBA" w:rsidRPr="003E478E" w:rsidRDefault="00016EBA" w:rsidP="004E72C3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Усиление криминализации всех сторон жизни общества наносит серьезный ущерб идеям демократизации, н</w:t>
      </w:r>
      <w:r w:rsidR="00BB4EA4" w:rsidRPr="003E478E">
        <w:t xml:space="preserve">арушает нормальную жизнь </w:t>
      </w:r>
      <w:r w:rsidR="003A7677" w:rsidRPr="003E478E">
        <w:t>города</w:t>
      </w:r>
      <w:r w:rsidRPr="003E478E">
        <w:t>.</w:t>
      </w:r>
    </w:p>
    <w:p w:rsidR="00016EBA" w:rsidRPr="003E478E" w:rsidRDefault="00016EBA" w:rsidP="004E72C3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К основным криминальным факторам относятся: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усиление криминального давления на жизнедеятельность</w:t>
      </w:r>
      <w:r w:rsidR="00BB4EA4" w:rsidRPr="003E478E">
        <w:t xml:space="preserve"> </w:t>
      </w:r>
      <w:r w:rsidR="00896711" w:rsidRPr="003E478E">
        <w:t>города</w:t>
      </w:r>
      <w:r w:rsidRPr="003E478E">
        <w:t>;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возможность срастания преступных сил с представителями властных структур;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переход банков, экономических, торговых и посреднических центров</w:t>
      </w:r>
      <w:r w:rsidR="00E1287E" w:rsidRPr="003E478E">
        <w:t xml:space="preserve"> под контроль криминальных групп</w:t>
      </w:r>
      <w:r w:rsidRPr="003E478E">
        <w:t>;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возможность проникновения преступных авторитетов в выборные органы законо</w:t>
      </w:r>
      <w:r w:rsidR="00BB4EA4" w:rsidRPr="003E478E">
        <w:t>дательной власти</w:t>
      </w:r>
      <w:r w:rsidRPr="003E478E">
        <w:t>, а также в правоохранительные органы;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слабая раскрываемость заказных убийств, в том числе по политическим мотивам.</w:t>
      </w:r>
    </w:p>
    <w:p w:rsidR="00016EBA" w:rsidRPr="003E478E" w:rsidRDefault="00016EBA" w:rsidP="004E72C3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Реализация указанных угроз может привести</w:t>
      </w:r>
      <w:r w:rsidR="00E1287E" w:rsidRPr="003E478E">
        <w:t xml:space="preserve"> к</w:t>
      </w:r>
      <w:r w:rsidRPr="003E478E">
        <w:t>: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появлению атмосферы страха и неуверенности в обществе;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возможности перехода реальной власти к преступным авторитетам;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парализации экономических преобразований;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обесцениванию демократических завоеваний.</w:t>
      </w:r>
    </w:p>
    <w:p w:rsidR="00016EBA" w:rsidRPr="003E478E" w:rsidRDefault="00016EBA" w:rsidP="004E72C3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b/>
        </w:rPr>
      </w:pPr>
      <w:r w:rsidRPr="003E478E">
        <w:rPr>
          <w:b/>
          <w:bCs/>
        </w:rPr>
        <w:t>Факторы коммунально-бытового и жилищного характера</w:t>
      </w:r>
    </w:p>
    <w:p w:rsidR="00016EBA" w:rsidRPr="003E478E" w:rsidRDefault="00016EBA" w:rsidP="004E72C3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 xml:space="preserve">Для нормальной жизнедеятельности </w:t>
      </w:r>
      <w:r w:rsidR="003A7677" w:rsidRPr="003E478E">
        <w:t>города</w:t>
      </w:r>
      <w:r w:rsidR="00BB4EA4" w:rsidRPr="003E478E">
        <w:t xml:space="preserve"> и его</w:t>
      </w:r>
      <w:r w:rsidRPr="003E478E">
        <w:t xml:space="preserve"> населения </w:t>
      </w:r>
      <w:r w:rsidR="00D82B18" w:rsidRPr="003E478E">
        <w:t>существенное</w:t>
      </w:r>
      <w:r w:rsidRPr="003E478E">
        <w:t xml:space="preserve"> значение имеет устойчивое и надежное коммунально-бытовое обеспечение, устойчивость систем жизнеобеспечения городов, населенных пунктов и решение жилищных проблем.</w:t>
      </w:r>
    </w:p>
    <w:p w:rsidR="00016EBA" w:rsidRPr="003E478E" w:rsidRDefault="00016EBA" w:rsidP="004E72C3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К основным факторам коммунально-бытового и жилищного характера относятся: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повышение аварийности на инженерных коммуникациях и источниках энергоснабжения;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возможность воздействия внешних факторов на качество воды, ограниченность водопотребления из закрытых водоисточников;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дефицит источников теплоснабжения в отдельных</w:t>
      </w:r>
      <w:r w:rsidR="00BB4EA4" w:rsidRPr="003E478E">
        <w:t xml:space="preserve"> муниципальных образованиях</w:t>
      </w:r>
      <w:r w:rsidRPr="003E478E">
        <w:t>;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 xml:space="preserve">перегруженность магистральных инженерных сетей канализации и </w:t>
      </w:r>
      <w:r w:rsidRPr="003E478E">
        <w:lastRenderedPageBreak/>
        <w:t>полей фильтрации;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медленное внедрение новых технологий очистки питьевой воды, уборки улиц, утилизации производственных и бытовых отходов, энергосберегающих, малоотходных технологий, в том числе в строительстве, применение материалов, сырья, продуктов, содержащих вещества, разрушающие озоновый слой, чрезвычайно стабильных веществ, требующих специальных технологий утилизации;</w:t>
      </w:r>
    </w:p>
    <w:p w:rsidR="00016EBA" w:rsidRPr="003E478E" w:rsidRDefault="00B4325C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с</w:t>
      </w:r>
      <w:r w:rsidR="00016EBA" w:rsidRPr="003E478E">
        <w:t>нижение надежности и устойчивости энергоснабжения, связанное с недостаточным объемом замены устаревших инженерных сетей и основного энергетического оборудования;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снижение уровня коммунально-бытовых услуг для населения (бани, прачечные, химчистки и др.);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возрастающий уровень утечек в сетях тепло- и водоснабжения, приводящий к вымыванию грунта и образованию провалов;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старение жил</w:t>
      </w:r>
      <w:r w:rsidR="00D82B18" w:rsidRPr="003E478E">
        <w:t>ищного</w:t>
      </w:r>
      <w:r w:rsidRPr="003E478E">
        <w:t xml:space="preserve"> фонда, особенно зданий дореволюционной постройки и полносборных домов первого поколения, а также инженерной инфраструктуры города.</w:t>
      </w:r>
    </w:p>
    <w:p w:rsidR="00016EBA" w:rsidRPr="003E478E" w:rsidRDefault="00016EBA" w:rsidP="004E72C3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Реализация указанных угроз может привести</w:t>
      </w:r>
      <w:r w:rsidR="00E1287E" w:rsidRPr="003E478E">
        <w:t xml:space="preserve"> к</w:t>
      </w:r>
      <w:r w:rsidRPr="003E478E">
        <w:t>: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резкому повышению аварийности на к</w:t>
      </w:r>
      <w:r w:rsidR="004132F8" w:rsidRPr="003E478E">
        <w:t>оммунально-энергетических сетях</w:t>
      </w:r>
      <w:r w:rsidRPr="003E478E">
        <w:t>;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деформированию жизнедеятельности населения и функционирования экономики города;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дестабилизации санитарно-эпидемиологической обстановки, повышению уровня инфекционных заболеваний;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снижению уровня жизнеобеспечения населения при природных чрезвычайных ситуациях, вызванных сильными морозами, засухой;</w:t>
      </w:r>
    </w:p>
    <w:p w:rsidR="00016EBA" w:rsidRPr="003E478E" w:rsidRDefault="00016EBA" w:rsidP="004E72C3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созданию нестабильной социальной обстановки.</w:t>
      </w:r>
    </w:p>
    <w:p w:rsidR="00016EBA" w:rsidRPr="003E478E" w:rsidRDefault="00016EBA" w:rsidP="004E72C3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b/>
          <w:szCs w:val="28"/>
        </w:rPr>
      </w:pPr>
      <w:r w:rsidRPr="003E478E">
        <w:rPr>
          <w:b/>
          <w:bCs/>
          <w:szCs w:val="28"/>
        </w:rPr>
        <w:t>Техногенные факторы</w:t>
      </w:r>
    </w:p>
    <w:p w:rsidR="00265A47" w:rsidRPr="003E478E" w:rsidRDefault="00265A47" w:rsidP="004E72C3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К возникновению наиболее масштабных ЧС на территории </w:t>
      </w:r>
      <w:r w:rsidR="003A7677" w:rsidRPr="003E478E">
        <w:rPr>
          <w:szCs w:val="28"/>
        </w:rPr>
        <w:t xml:space="preserve">города </w:t>
      </w:r>
      <w:r w:rsidR="002C63AC" w:rsidRPr="003E478E">
        <w:rPr>
          <w:szCs w:val="28"/>
        </w:rPr>
        <w:t>Льгов</w:t>
      </w:r>
      <w:r w:rsidRPr="003E478E">
        <w:rPr>
          <w:szCs w:val="28"/>
        </w:rPr>
        <w:t xml:space="preserve"> могут привести аварии (технические инциденты) на линиях электро</w:t>
      </w:r>
      <w:r w:rsidR="00B33907" w:rsidRPr="003E478E">
        <w:rPr>
          <w:szCs w:val="28"/>
        </w:rPr>
        <w:t>-</w:t>
      </w:r>
      <w:r w:rsidRPr="003E478E">
        <w:rPr>
          <w:szCs w:val="28"/>
        </w:rPr>
        <w:t>, газоснабжения, тепловых и водопроводных сетях и взрывы на взрывопожароопасных объектах.</w:t>
      </w:r>
    </w:p>
    <w:p w:rsidR="003D4CC8" w:rsidRPr="003E478E" w:rsidRDefault="003D4CC8" w:rsidP="004E72C3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На территории МО </w:t>
      </w:r>
      <w:r w:rsidR="0049134B" w:rsidRPr="003E478E">
        <w:rPr>
          <w:szCs w:val="28"/>
        </w:rPr>
        <w:t>«</w:t>
      </w:r>
      <w:r w:rsidRPr="003E478E">
        <w:rPr>
          <w:szCs w:val="28"/>
        </w:rPr>
        <w:t>Город Льгов</w:t>
      </w:r>
      <w:r w:rsidR="0049134B" w:rsidRPr="003E478E">
        <w:rPr>
          <w:szCs w:val="28"/>
        </w:rPr>
        <w:t>»</w:t>
      </w:r>
      <w:r w:rsidRPr="003E478E">
        <w:rPr>
          <w:szCs w:val="28"/>
        </w:rPr>
        <w:t xml:space="preserve"> наход</w:t>
      </w:r>
      <w:r w:rsidR="00E1287E" w:rsidRPr="003E478E">
        <w:rPr>
          <w:szCs w:val="28"/>
        </w:rPr>
        <w:t>и</w:t>
      </w:r>
      <w:r w:rsidRPr="003E478E">
        <w:rPr>
          <w:szCs w:val="28"/>
        </w:rPr>
        <w:t>тся 9 потенциально-опасных объектов, из них:</w:t>
      </w:r>
    </w:p>
    <w:p w:rsidR="003D4CC8" w:rsidRPr="003E478E" w:rsidRDefault="003D4CC8" w:rsidP="004E72C3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bCs/>
          <w:szCs w:val="28"/>
        </w:rPr>
        <w:t>Химически-опасные объекты</w:t>
      </w:r>
      <w:r w:rsidR="00BD7E6B" w:rsidRPr="003E478E">
        <w:rPr>
          <w:bCs/>
          <w:szCs w:val="28"/>
        </w:rPr>
        <w:t xml:space="preserve"> </w:t>
      </w:r>
      <w:r w:rsidR="00BD7E6B" w:rsidRPr="003E478E">
        <w:rPr>
          <w:b/>
          <w:szCs w:val="28"/>
        </w:rPr>
        <w:t xml:space="preserve">– </w:t>
      </w:r>
      <w:r w:rsidR="00191835" w:rsidRPr="003E478E">
        <w:rPr>
          <w:rStyle w:val="FontStyle16"/>
          <w:sz w:val="28"/>
          <w:szCs w:val="28"/>
        </w:rPr>
        <w:t xml:space="preserve">ОАО </w:t>
      </w:r>
      <w:r w:rsidR="0049134B" w:rsidRPr="003E478E">
        <w:rPr>
          <w:rStyle w:val="FontStyle16"/>
          <w:sz w:val="28"/>
          <w:szCs w:val="28"/>
        </w:rPr>
        <w:t>«</w:t>
      </w:r>
      <w:r w:rsidR="00191835" w:rsidRPr="003E478E">
        <w:rPr>
          <w:rStyle w:val="FontStyle16"/>
          <w:sz w:val="28"/>
          <w:szCs w:val="28"/>
        </w:rPr>
        <w:t>Льговский МКК</w:t>
      </w:r>
      <w:r w:rsidR="0049134B" w:rsidRPr="003E478E">
        <w:rPr>
          <w:rStyle w:val="FontStyle16"/>
          <w:sz w:val="28"/>
          <w:szCs w:val="28"/>
        </w:rPr>
        <w:t>»</w:t>
      </w:r>
      <w:r w:rsidR="00191835" w:rsidRPr="003E478E">
        <w:rPr>
          <w:rStyle w:val="FontStyle16"/>
          <w:sz w:val="28"/>
          <w:szCs w:val="28"/>
        </w:rPr>
        <w:t xml:space="preserve">; </w:t>
      </w:r>
      <w:r w:rsidR="00E1287E" w:rsidRPr="003E478E">
        <w:rPr>
          <w:szCs w:val="28"/>
        </w:rPr>
        <w:t>ж</w:t>
      </w:r>
      <w:r w:rsidRPr="003E478E">
        <w:rPr>
          <w:szCs w:val="28"/>
        </w:rPr>
        <w:t xml:space="preserve">/д станция </w:t>
      </w:r>
      <w:r w:rsidR="0049134B" w:rsidRPr="003E478E">
        <w:rPr>
          <w:szCs w:val="28"/>
        </w:rPr>
        <w:t>«</w:t>
      </w:r>
      <w:r w:rsidRPr="003E478E">
        <w:rPr>
          <w:szCs w:val="28"/>
        </w:rPr>
        <w:t>Льг</w:t>
      </w:r>
      <w:r w:rsidR="004A7860" w:rsidRPr="003E478E">
        <w:rPr>
          <w:szCs w:val="28"/>
        </w:rPr>
        <w:t>ов-Киевский</w:t>
      </w:r>
      <w:r w:rsidR="0049134B" w:rsidRPr="003E478E">
        <w:rPr>
          <w:szCs w:val="28"/>
        </w:rPr>
        <w:t>»</w:t>
      </w:r>
      <w:r w:rsidR="004A7860" w:rsidRPr="003E478E">
        <w:rPr>
          <w:szCs w:val="28"/>
        </w:rPr>
        <w:t xml:space="preserve"> </w:t>
      </w:r>
      <w:r w:rsidR="003347B5" w:rsidRPr="003E478E">
        <w:rPr>
          <w:szCs w:val="28"/>
        </w:rPr>
        <w:t>Орловско-Курского</w:t>
      </w:r>
      <w:r w:rsidRPr="003E478E">
        <w:rPr>
          <w:szCs w:val="28"/>
        </w:rPr>
        <w:t xml:space="preserve"> отделения Московской железной дороги ОАО </w:t>
      </w:r>
      <w:r w:rsidR="0049134B" w:rsidRPr="003E478E">
        <w:rPr>
          <w:szCs w:val="28"/>
        </w:rPr>
        <w:t>«</w:t>
      </w:r>
      <w:r w:rsidRPr="003E478E">
        <w:rPr>
          <w:szCs w:val="28"/>
        </w:rPr>
        <w:t>РЖД</w:t>
      </w:r>
      <w:r w:rsidR="0049134B" w:rsidRPr="003E478E">
        <w:rPr>
          <w:szCs w:val="28"/>
        </w:rPr>
        <w:t>»</w:t>
      </w:r>
      <w:r w:rsidRPr="003E478E">
        <w:rPr>
          <w:szCs w:val="28"/>
        </w:rPr>
        <w:t xml:space="preserve"> (условно)</w:t>
      </w:r>
      <w:r w:rsidR="00191835" w:rsidRPr="003E478E">
        <w:rPr>
          <w:szCs w:val="28"/>
        </w:rPr>
        <w:t>.</w:t>
      </w:r>
    </w:p>
    <w:p w:rsidR="00191835" w:rsidRPr="003E478E" w:rsidRDefault="00191835" w:rsidP="004E72C3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Style w:val="FontStyle16"/>
          <w:sz w:val="28"/>
          <w:szCs w:val="28"/>
        </w:rPr>
      </w:pPr>
      <w:proofErr w:type="spellStart"/>
      <w:r w:rsidRPr="003E478E">
        <w:rPr>
          <w:bCs/>
          <w:szCs w:val="28"/>
        </w:rPr>
        <w:t>Пожаровзровыопасные</w:t>
      </w:r>
      <w:proofErr w:type="spellEnd"/>
      <w:r w:rsidRPr="003E478E">
        <w:rPr>
          <w:bCs/>
          <w:szCs w:val="28"/>
        </w:rPr>
        <w:t xml:space="preserve"> объекты</w:t>
      </w:r>
      <w:r w:rsidRPr="003E478E">
        <w:rPr>
          <w:szCs w:val="28"/>
        </w:rPr>
        <w:t xml:space="preserve"> </w:t>
      </w:r>
      <w:r w:rsidR="004E72C3" w:rsidRPr="003E478E">
        <w:rPr>
          <w:szCs w:val="28"/>
        </w:rPr>
        <w:t>–</w:t>
      </w:r>
      <w:r w:rsidRPr="003E478E">
        <w:rPr>
          <w:szCs w:val="28"/>
        </w:rPr>
        <w:t xml:space="preserve"> </w:t>
      </w:r>
      <w:r w:rsidRPr="003E478E">
        <w:rPr>
          <w:rStyle w:val="FontStyle16"/>
          <w:sz w:val="28"/>
          <w:szCs w:val="28"/>
        </w:rPr>
        <w:t xml:space="preserve">Льговский цех ООО </w:t>
      </w:r>
      <w:r w:rsidR="0049134B" w:rsidRPr="003E478E">
        <w:rPr>
          <w:rStyle w:val="FontStyle16"/>
          <w:sz w:val="28"/>
          <w:szCs w:val="28"/>
        </w:rPr>
        <w:t>«</w:t>
      </w:r>
      <w:proofErr w:type="spellStart"/>
      <w:r w:rsidRPr="003E478E">
        <w:rPr>
          <w:rStyle w:val="FontStyle16"/>
          <w:sz w:val="28"/>
          <w:szCs w:val="28"/>
        </w:rPr>
        <w:t>Курскоблнефтепродукт</w:t>
      </w:r>
      <w:proofErr w:type="spellEnd"/>
      <w:r w:rsidR="0049134B" w:rsidRPr="003E478E">
        <w:rPr>
          <w:rStyle w:val="FontStyle16"/>
          <w:sz w:val="28"/>
          <w:szCs w:val="28"/>
        </w:rPr>
        <w:t>»</w:t>
      </w:r>
      <w:r w:rsidRPr="003E478E">
        <w:rPr>
          <w:rStyle w:val="FontStyle16"/>
          <w:sz w:val="28"/>
          <w:szCs w:val="28"/>
        </w:rPr>
        <w:t xml:space="preserve">; ОАО Сахарный комбинат </w:t>
      </w:r>
      <w:r w:rsidR="0049134B" w:rsidRPr="003E478E">
        <w:rPr>
          <w:rStyle w:val="FontStyle16"/>
          <w:sz w:val="28"/>
          <w:szCs w:val="28"/>
        </w:rPr>
        <w:t>«</w:t>
      </w:r>
      <w:r w:rsidRPr="003E478E">
        <w:rPr>
          <w:rStyle w:val="FontStyle16"/>
          <w:sz w:val="28"/>
          <w:szCs w:val="28"/>
        </w:rPr>
        <w:t>Льговский</w:t>
      </w:r>
      <w:r w:rsidR="0049134B" w:rsidRPr="003E478E">
        <w:rPr>
          <w:rStyle w:val="FontStyle16"/>
          <w:sz w:val="28"/>
          <w:szCs w:val="28"/>
        </w:rPr>
        <w:t>»</w:t>
      </w:r>
      <w:r w:rsidRPr="003E478E">
        <w:rPr>
          <w:rStyle w:val="FontStyle16"/>
          <w:sz w:val="28"/>
          <w:szCs w:val="28"/>
        </w:rPr>
        <w:t xml:space="preserve">; Льговский филиал ОАО </w:t>
      </w:r>
      <w:r w:rsidR="0049134B" w:rsidRPr="003E478E">
        <w:rPr>
          <w:rStyle w:val="FontStyle16"/>
          <w:sz w:val="28"/>
          <w:szCs w:val="28"/>
        </w:rPr>
        <w:t>«</w:t>
      </w:r>
      <w:proofErr w:type="spellStart"/>
      <w:r w:rsidRPr="003E478E">
        <w:rPr>
          <w:rStyle w:val="FontStyle16"/>
          <w:sz w:val="28"/>
          <w:szCs w:val="28"/>
        </w:rPr>
        <w:t>Курскгаз</w:t>
      </w:r>
      <w:proofErr w:type="spellEnd"/>
      <w:r w:rsidR="0049134B" w:rsidRPr="003E478E">
        <w:rPr>
          <w:rStyle w:val="FontStyle16"/>
          <w:sz w:val="28"/>
          <w:szCs w:val="28"/>
        </w:rPr>
        <w:t>»</w:t>
      </w:r>
      <w:r w:rsidRPr="003E478E">
        <w:rPr>
          <w:rStyle w:val="FontStyle16"/>
          <w:sz w:val="28"/>
          <w:szCs w:val="28"/>
        </w:rPr>
        <w:t xml:space="preserve">; </w:t>
      </w:r>
      <w:r w:rsidR="00FA3BF7" w:rsidRPr="003E478E">
        <w:rPr>
          <w:rStyle w:val="FontStyle16"/>
          <w:sz w:val="28"/>
          <w:szCs w:val="28"/>
        </w:rPr>
        <w:t>4</w:t>
      </w:r>
      <w:r w:rsidRPr="003E478E">
        <w:rPr>
          <w:rStyle w:val="FontStyle16"/>
          <w:sz w:val="28"/>
          <w:szCs w:val="28"/>
        </w:rPr>
        <w:t xml:space="preserve"> АЗС.</w:t>
      </w:r>
    </w:p>
    <w:p w:rsidR="004E72C3" w:rsidRPr="003E478E" w:rsidRDefault="004E72C3" w:rsidP="004E72C3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right"/>
        <w:rPr>
          <w:szCs w:val="28"/>
        </w:rPr>
      </w:pPr>
      <w:r w:rsidRPr="003E478E">
        <w:rPr>
          <w:b/>
          <w:szCs w:val="28"/>
        </w:rPr>
        <w:br w:type="page"/>
      </w:r>
      <w:r w:rsidR="006A7264" w:rsidRPr="003E478E">
        <w:rPr>
          <w:szCs w:val="28"/>
        </w:rPr>
        <w:lastRenderedPageBreak/>
        <w:t xml:space="preserve">Таблица </w:t>
      </w:r>
      <w:r w:rsidRPr="003E478E">
        <w:rPr>
          <w:szCs w:val="28"/>
        </w:rPr>
        <w:t>2.1.2.1</w:t>
      </w:r>
    </w:p>
    <w:p w:rsidR="004E72C3" w:rsidRPr="003E478E" w:rsidRDefault="004E72C3" w:rsidP="004E72C3">
      <w:pPr>
        <w:pStyle w:val="af6"/>
        <w:keepNext/>
        <w:suppressAutoHyphens/>
        <w:spacing w:before="0" w:after="0" w:line="240" w:lineRule="auto"/>
        <w:ind w:firstLine="709"/>
        <w:rPr>
          <w:sz w:val="28"/>
          <w:szCs w:val="28"/>
        </w:rPr>
      </w:pPr>
    </w:p>
    <w:p w:rsidR="006A7264" w:rsidRPr="003E478E" w:rsidRDefault="006A7264" w:rsidP="004E72C3">
      <w:pPr>
        <w:pStyle w:val="af6"/>
        <w:keepNext/>
        <w:suppressAutoHyphens/>
        <w:spacing w:before="0" w:after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 xml:space="preserve">Перечень </w:t>
      </w:r>
      <w:proofErr w:type="spellStart"/>
      <w:r w:rsidRPr="003E478E">
        <w:rPr>
          <w:sz w:val="28"/>
          <w:szCs w:val="28"/>
        </w:rPr>
        <w:t>пожаровзрывоопасных</w:t>
      </w:r>
      <w:proofErr w:type="spellEnd"/>
      <w:r w:rsidRPr="003E478E">
        <w:rPr>
          <w:sz w:val="28"/>
          <w:szCs w:val="28"/>
        </w:rPr>
        <w:t xml:space="preserve"> объектов на территории города</w:t>
      </w:r>
    </w:p>
    <w:p w:rsidR="004E72C3" w:rsidRPr="003E478E" w:rsidRDefault="004E72C3" w:rsidP="004E72C3">
      <w:pPr>
        <w:spacing w:before="0" w:after="0" w:line="240" w:lineRule="auto"/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5"/>
        <w:gridCol w:w="2817"/>
        <w:gridCol w:w="1671"/>
        <w:gridCol w:w="1164"/>
      </w:tblGrid>
      <w:tr w:rsidR="00E1287E" w:rsidRPr="003E478E" w:rsidTr="00E1287E">
        <w:trPr>
          <w:trHeight w:val="89"/>
        </w:trPr>
        <w:tc>
          <w:tcPr>
            <w:tcW w:w="1834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1578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Адрес предприятия</w:t>
            </w:r>
          </w:p>
        </w:tc>
        <w:tc>
          <w:tcPr>
            <w:tcW w:w="936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Опасные вещества, их количество</w:t>
            </w:r>
          </w:p>
        </w:tc>
        <w:tc>
          <w:tcPr>
            <w:tcW w:w="652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Класс опасности</w:t>
            </w:r>
          </w:p>
        </w:tc>
      </w:tr>
      <w:tr w:rsidR="00E1287E" w:rsidRPr="003E478E" w:rsidTr="00E1287E">
        <w:trPr>
          <w:trHeight w:val="485"/>
        </w:trPr>
        <w:tc>
          <w:tcPr>
            <w:tcW w:w="1834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Льговский цех ООО </w:t>
            </w:r>
            <w:r w:rsidR="0049134B" w:rsidRPr="003E478E">
              <w:rPr>
                <w:rStyle w:val="FontStyle16"/>
                <w:sz w:val="20"/>
                <w:szCs w:val="20"/>
              </w:rPr>
              <w:t>«</w:t>
            </w:r>
            <w:proofErr w:type="spellStart"/>
            <w:r w:rsidRPr="003E478E">
              <w:rPr>
                <w:rStyle w:val="FontStyle16"/>
                <w:sz w:val="20"/>
                <w:szCs w:val="20"/>
              </w:rPr>
              <w:t>Курскоблнефтепродукт</w:t>
            </w:r>
            <w:proofErr w:type="spellEnd"/>
            <w:r w:rsidR="0049134B" w:rsidRPr="003E478E">
              <w:rPr>
                <w:rStyle w:val="FontStyle16"/>
                <w:sz w:val="20"/>
                <w:szCs w:val="20"/>
              </w:rPr>
              <w:t>»</w:t>
            </w:r>
          </w:p>
        </w:tc>
        <w:tc>
          <w:tcPr>
            <w:tcW w:w="1578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г. Льгов, ул. Примакова, 113</w:t>
            </w:r>
          </w:p>
        </w:tc>
        <w:tc>
          <w:tcPr>
            <w:tcW w:w="936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ГСМ – </w:t>
            </w:r>
            <w:smartTag w:uri="urn:schemas-microsoft-com:office:smarttags" w:element="metricconverter">
              <w:smartTagPr>
                <w:attr w:name="ProductID" w:val="9000 м3"/>
              </w:smartTagPr>
              <w:r w:rsidRPr="003E478E">
                <w:rPr>
                  <w:rStyle w:val="FontStyle16"/>
                  <w:sz w:val="20"/>
                  <w:szCs w:val="20"/>
                </w:rPr>
                <w:t>9000 м</w:t>
              </w:r>
              <w:r w:rsidRPr="003E478E">
                <w:rPr>
                  <w:rStyle w:val="FontStyle16"/>
                  <w:sz w:val="20"/>
                  <w:szCs w:val="20"/>
                  <w:vertAlign w:val="superscript"/>
                </w:rPr>
                <w:t>3</w:t>
              </w:r>
            </w:smartTag>
          </w:p>
        </w:tc>
        <w:tc>
          <w:tcPr>
            <w:tcW w:w="652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4</w:t>
            </w:r>
          </w:p>
        </w:tc>
      </w:tr>
      <w:tr w:rsidR="00E1287E" w:rsidRPr="003E478E" w:rsidTr="00E1287E">
        <w:trPr>
          <w:trHeight w:val="485"/>
        </w:trPr>
        <w:tc>
          <w:tcPr>
            <w:tcW w:w="1834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ОАО Сахарный комбинат </w:t>
            </w:r>
            <w:r w:rsidR="0049134B" w:rsidRPr="003E478E">
              <w:rPr>
                <w:rStyle w:val="FontStyle16"/>
                <w:sz w:val="20"/>
                <w:szCs w:val="20"/>
              </w:rPr>
              <w:t>«</w:t>
            </w:r>
            <w:r w:rsidRPr="003E478E">
              <w:rPr>
                <w:rStyle w:val="FontStyle16"/>
                <w:sz w:val="20"/>
                <w:szCs w:val="20"/>
              </w:rPr>
              <w:t>Льговский</w:t>
            </w:r>
            <w:r w:rsidR="0049134B" w:rsidRPr="003E478E">
              <w:rPr>
                <w:rStyle w:val="FontStyle16"/>
                <w:sz w:val="20"/>
                <w:szCs w:val="20"/>
              </w:rPr>
              <w:t>»</w:t>
            </w:r>
          </w:p>
        </w:tc>
        <w:tc>
          <w:tcPr>
            <w:tcW w:w="1578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г. Льгов, ул. Заводская, 6</w:t>
            </w:r>
          </w:p>
        </w:tc>
        <w:tc>
          <w:tcPr>
            <w:tcW w:w="936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Сахарная пыль</w:t>
            </w:r>
          </w:p>
        </w:tc>
        <w:tc>
          <w:tcPr>
            <w:tcW w:w="652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4</w:t>
            </w:r>
          </w:p>
        </w:tc>
      </w:tr>
      <w:tr w:rsidR="00E1287E" w:rsidRPr="003E478E" w:rsidTr="00E1287E">
        <w:trPr>
          <w:trHeight w:val="485"/>
        </w:trPr>
        <w:tc>
          <w:tcPr>
            <w:tcW w:w="1834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Льговский филиал ОАО </w:t>
            </w:r>
            <w:r w:rsidR="0049134B" w:rsidRPr="003E478E">
              <w:rPr>
                <w:rStyle w:val="FontStyle16"/>
                <w:sz w:val="20"/>
                <w:szCs w:val="20"/>
              </w:rPr>
              <w:t>«</w:t>
            </w:r>
            <w:proofErr w:type="spellStart"/>
            <w:r w:rsidRPr="003E478E">
              <w:rPr>
                <w:rStyle w:val="FontStyle16"/>
                <w:sz w:val="20"/>
                <w:szCs w:val="20"/>
              </w:rPr>
              <w:t>Курскгаз</w:t>
            </w:r>
            <w:proofErr w:type="spellEnd"/>
            <w:r w:rsidR="0049134B" w:rsidRPr="003E478E">
              <w:rPr>
                <w:rStyle w:val="FontStyle16"/>
                <w:sz w:val="20"/>
                <w:szCs w:val="20"/>
              </w:rPr>
              <w:t>»</w:t>
            </w:r>
          </w:p>
        </w:tc>
        <w:tc>
          <w:tcPr>
            <w:tcW w:w="1578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г. Льгов, ул. Красная, 211</w:t>
            </w:r>
          </w:p>
        </w:tc>
        <w:tc>
          <w:tcPr>
            <w:tcW w:w="936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Сжиженный газ – 4 т</w:t>
            </w:r>
          </w:p>
        </w:tc>
        <w:tc>
          <w:tcPr>
            <w:tcW w:w="652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5</w:t>
            </w:r>
          </w:p>
        </w:tc>
      </w:tr>
      <w:tr w:rsidR="00E1287E" w:rsidRPr="003E478E" w:rsidTr="00E1287E">
        <w:trPr>
          <w:trHeight w:val="485"/>
        </w:trPr>
        <w:tc>
          <w:tcPr>
            <w:tcW w:w="1834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ООО </w:t>
            </w:r>
            <w:r w:rsidR="0049134B" w:rsidRPr="003E478E">
              <w:rPr>
                <w:rStyle w:val="FontStyle16"/>
                <w:sz w:val="20"/>
                <w:szCs w:val="20"/>
              </w:rPr>
              <w:t>«</w:t>
            </w:r>
            <w:proofErr w:type="spellStart"/>
            <w:r w:rsidRPr="003E478E">
              <w:rPr>
                <w:rStyle w:val="FontStyle16"/>
                <w:sz w:val="20"/>
                <w:szCs w:val="20"/>
              </w:rPr>
              <w:t>Курскоблнефтепродукт</w:t>
            </w:r>
            <w:proofErr w:type="spellEnd"/>
            <w:r w:rsidR="0049134B" w:rsidRPr="003E478E">
              <w:rPr>
                <w:rStyle w:val="FontStyle16"/>
                <w:sz w:val="20"/>
                <w:szCs w:val="20"/>
              </w:rPr>
              <w:t>»</w:t>
            </w:r>
            <w:r w:rsidRPr="003E478E">
              <w:rPr>
                <w:rStyle w:val="FontStyle16"/>
                <w:sz w:val="20"/>
                <w:szCs w:val="20"/>
              </w:rPr>
              <w:t>, АЗС №14</w:t>
            </w:r>
          </w:p>
        </w:tc>
        <w:tc>
          <w:tcPr>
            <w:tcW w:w="1578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г. Льгов, ул. </w:t>
            </w:r>
            <w:proofErr w:type="spellStart"/>
            <w:r w:rsidRPr="003E478E">
              <w:rPr>
                <w:rStyle w:val="FontStyle16"/>
                <w:sz w:val="20"/>
                <w:szCs w:val="20"/>
              </w:rPr>
              <w:t>Л.Толстого</w:t>
            </w:r>
            <w:proofErr w:type="spellEnd"/>
          </w:p>
        </w:tc>
        <w:tc>
          <w:tcPr>
            <w:tcW w:w="936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ТРК – 3,          МРК - 1</w:t>
            </w:r>
          </w:p>
        </w:tc>
        <w:tc>
          <w:tcPr>
            <w:tcW w:w="652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5</w:t>
            </w:r>
          </w:p>
        </w:tc>
      </w:tr>
      <w:tr w:rsidR="00E1287E" w:rsidRPr="003E478E" w:rsidTr="00E1287E">
        <w:trPr>
          <w:trHeight w:val="501"/>
        </w:trPr>
        <w:tc>
          <w:tcPr>
            <w:tcW w:w="1834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ООО </w:t>
            </w:r>
            <w:r w:rsidR="0049134B" w:rsidRPr="003E478E">
              <w:rPr>
                <w:rStyle w:val="FontStyle16"/>
                <w:sz w:val="20"/>
                <w:szCs w:val="20"/>
              </w:rPr>
              <w:t>«</w:t>
            </w:r>
            <w:proofErr w:type="spellStart"/>
            <w:r w:rsidRPr="003E478E">
              <w:rPr>
                <w:rStyle w:val="FontStyle16"/>
                <w:sz w:val="20"/>
                <w:szCs w:val="20"/>
              </w:rPr>
              <w:t>Курскоблнефтепродукт</w:t>
            </w:r>
            <w:proofErr w:type="spellEnd"/>
            <w:r w:rsidR="0049134B" w:rsidRPr="003E478E">
              <w:rPr>
                <w:rStyle w:val="FontStyle16"/>
                <w:sz w:val="20"/>
                <w:szCs w:val="20"/>
              </w:rPr>
              <w:t>»</w:t>
            </w:r>
            <w:r w:rsidRPr="003E478E">
              <w:rPr>
                <w:rStyle w:val="FontStyle16"/>
                <w:sz w:val="20"/>
                <w:szCs w:val="20"/>
              </w:rPr>
              <w:t xml:space="preserve"> (Льговский цех), АЗС №29</w:t>
            </w:r>
          </w:p>
        </w:tc>
        <w:tc>
          <w:tcPr>
            <w:tcW w:w="1578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Льгов, ул. Комсомольская</w:t>
            </w:r>
          </w:p>
        </w:tc>
        <w:tc>
          <w:tcPr>
            <w:tcW w:w="936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ТРК – 4,          МРК - 1</w:t>
            </w:r>
          </w:p>
        </w:tc>
        <w:tc>
          <w:tcPr>
            <w:tcW w:w="652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5</w:t>
            </w:r>
          </w:p>
        </w:tc>
      </w:tr>
      <w:tr w:rsidR="00E1287E" w:rsidRPr="003E478E" w:rsidTr="00E1287E">
        <w:trPr>
          <w:trHeight w:val="501"/>
        </w:trPr>
        <w:tc>
          <w:tcPr>
            <w:tcW w:w="1834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ИП </w:t>
            </w:r>
            <w:r w:rsidR="0049134B" w:rsidRPr="003E478E">
              <w:rPr>
                <w:rStyle w:val="FontStyle16"/>
                <w:sz w:val="20"/>
                <w:szCs w:val="20"/>
              </w:rPr>
              <w:t>«</w:t>
            </w:r>
            <w:r w:rsidRPr="003E478E">
              <w:rPr>
                <w:rStyle w:val="FontStyle16"/>
                <w:sz w:val="20"/>
                <w:szCs w:val="20"/>
              </w:rPr>
              <w:t>Кандауров Ю.Р.</w:t>
            </w:r>
            <w:r w:rsidR="0049134B" w:rsidRPr="003E478E">
              <w:rPr>
                <w:rStyle w:val="FontStyle16"/>
                <w:sz w:val="20"/>
                <w:szCs w:val="20"/>
              </w:rPr>
              <w:t>»</w:t>
            </w:r>
            <w:r w:rsidRPr="003E478E">
              <w:rPr>
                <w:rStyle w:val="FontStyle16"/>
                <w:sz w:val="20"/>
                <w:szCs w:val="20"/>
              </w:rPr>
              <w:t>, АЗС №61</w:t>
            </w:r>
          </w:p>
        </w:tc>
        <w:tc>
          <w:tcPr>
            <w:tcW w:w="1578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г. Льгов, ул. Красная</w:t>
            </w:r>
          </w:p>
        </w:tc>
        <w:tc>
          <w:tcPr>
            <w:tcW w:w="936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ТРК – 3</w:t>
            </w:r>
          </w:p>
        </w:tc>
        <w:tc>
          <w:tcPr>
            <w:tcW w:w="652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5</w:t>
            </w:r>
          </w:p>
        </w:tc>
      </w:tr>
      <w:tr w:rsidR="00E1287E" w:rsidRPr="003E478E" w:rsidTr="00E1287E">
        <w:trPr>
          <w:trHeight w:val="243"/>
        </w:trPr>
        <w:tc>
          <w:tcPr>
            <w:tcW w:w="1834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ООО </w:t>
            </w:r>
            <w:r w:rsidR="0049134B" w:rsidRPr="003E478E">
              <w:rPr>
                <w:rStyle w:val="FontStyle16"/>
                <w:sz w:val="20"/>
                <w:szCs w:val="20"/>
              </w:rPr>
              <w:t>«</w:t>
            </w:r>
            <w:r w:rsidRPr="003E478E">
              <w:rPr>
                <w:rStyle w:val="FontStyle16"/>
                <w:sz w:val="20"/>
                <w:szCs w:val="20"/>
              </w:rPr>
              <w:t>Алексия</w:t>
            </w:r>
            <w:r w:rsidR="0049134B" w:rsidRPr="003E478E">
              <w:rPr>
                <w:rStyle w:val="FontStyle16"/>
                <w:sz w:val="20"/>
                <w:szCs w:val="20"/>
              </w:rPr>
              <w:t>»</w:t>
            </w:r>
            <w:r w:rsidRPr="003E478E">
              <w:rPr>
                <w:rStyle w:val="FontStyle16"/>
                <w:sz w:val="20"/>
                <w:szCs w:val="20"/>
              </w:rPr>
              <w:t xml:space="preserve"> АЗС №10</w:t>
            </w:r>
          </w:p>
        </w:tc>
        <w:tc>
          <w:tcPr>
            <w:tcW w:w="1578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г. Льгов, ул. Красная</w:t>
            </w:r>
          </w:p>
        </w:tc>
        <w:tc>
          <w:tcPr>
            <w:tcW w:w="936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ТРК – 3</w:t>
            </w:r>
          </w:p>
        </w:tc>
        <w:tc>
          <w:tcPr>
            <w:tcW w:w="652" w:type="pct"/>
            <w:vAlign w:val="center"/>
          </w:tcPr>
          <w:p w:rsidR="00E1287E" w:rsidRPr="003E478E" w:rsidRDefault="00E1287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5</w:t>
            </w:r>
          </w:p>
        </w:tc>
      </w:tr>
    </w:tbl>
    <w:p w:rsidR="001F23E7" w:rsidRPr="003E478E" w:rsidRDefault="001F23E7" w:rsidP="006C4096">
      <w:pPr>
        <w:keepNext/>
        <w:widowControl w:val="0"/>
        <w:suppressAutoHyphens/>
        <w:autoSpaceDE w:val="0"/>
        <w:autoSpaceDN w:val="0"/>
        <w:adjustRightInd w:val="0"/>
        <w:spacing w:line="240" w:lineRule="auto"/>
        <w:ind w:firstLine="851"/>
        <w:jc w:val="both"/>
      </w:pPr>
    </w:p>
    <w:p w:rsidR="001F23E7" w:rsidRPr="003E478E" w:rsidRDefault="001F23E7" w:rsidP="006C4096">
      <w:pPr>
        <w:pStyle w:val="af6"/>
        <w:keepNext/>
        <w:suppressAutoHyphens/>
        <w:spacing w:line="240" w:lineRule="auto"/>
        <w:sectPr w:rsidR="001F23E7" w:rsidRPr="003E478E" w:rsidSect="00E67FD1">
          <w:headerReference w:type="even" r:id="rId8"/>
          <w:headerReference w:type="default" r:id="rId9"/>
          <w:footerReference w:type="even" r:id="rId10"/>
          <w:type w:val="continuous"/>
          <w:pgSz w:w="11906" w:h="16838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:rsidR="004E72C3" w:rsidRPr="003E478E" w:rsidRDefault="001F23E7" w:rsidP="004E72C3">
      <w:pPr>
        <w:pStyle w:val="af6"/>
        <w:keepNext/>
        <w:suppressAutoHyphens/>
        <w:spacing w:before="0" w:after="0" w:line="240" w:lineRule="auto"/>
        <w:jc w:val="right"/>
        <w:rPr>
          <w:b w:val="0"/>
          <w:bCs w:val="0"/>
          <w:sz w:val="28"/>
          <w:szCs w:val="28"/>
        </w:rPr>
      </w:pPr>
      <w:r w:rsidRPr="003E478E">
        <w:rPr>
          <w:b w:val="0"/>
          <w:bCs w:val="0"/>
          <w:sz w:val="28"/>
          <w:szCs w:val="28"/>
        </w:rPr>
        <w:lastRenderedPageBreak/>
        <w:t>Таблица</w:t>
      </w:r>
      <w:r w:rsidR="004E72C3" w:rsidRPr="003E478E">
        <w:rPr>
          <w:b w:val="0"/>
          <w:bCs w:val="0"/>
          <w:sz w:val="28"/>
          <w:szCs w:val="28"/>
        </w:rPr>
        <w:t xml:space="preserve"> 2.1.2.2</w:t>
      </w:r>
    </w:p>
    <w:p w:rsidR="004E72C3" w:rsidRPr="003E478E" w:rsidRDefault="004E72C3" w:rsidP="004E72C3">
      <w:pPr>
        <w:pStyle w:val="af6"/>
        <w:keepNext/>
        <w:suppressAutoHyphens/>
        <w:spacing w:before="0" w:after="0" w:line="240" w:lineRule="auto"/>
        <w:jc w:val="center"/>
        <w:rPr>
          <w:sz w:val="28"/>
          <w:szCs w:val="28"/>
        </w:rPr>
      </w:pPr>
    </w:p>
    <w:p w:rsidR="001F23E7" w:rsidRPr="003E478E" w:rsidRDefault="001F23E7" w:rsidP="004E72C3">
      <w:pPr>
        <w:pStyle w:val="af6"/>
        <w:keepNext/>
        <w:suppressAutoHyphens/>
        <w:spacing w:before="0" w:after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>Перечень ХОО на территории города</w:t>
      </w:r>
    </w:p>
    <w:p w:rsidR="004E72C3" w:rsidRPr="003E478E" w:rsidRDefault="004E72C3" w:rsidP="004E72C3">
      <w:pPr>
        <w:spacing w:before="0" w:after="0" w:line="240" w:lineRule="auto"/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453"/>
        <w:gridCol w:w="1134"/>
        <w:gridCol w:w="993"/>
        <w:gridCol w:w="1134"/>
        <w:gridCol w:w="1134"/>
        <w:gridCol w:w="992"/>
        <w:gridCol w:w="850"/>
        <w:gridCol w:w="851"/>
        <w:gridCol w:w="850"/>
        <w:gridCol w:w="851"/>
        <w:gridCol w:w="850"/>
        <w:gridCol w:w="709"/>
        <w:gridCol w:w="567"/>
        <w:gridCol w:w="567"/>
        <w:gridCol w:w="709"/>
        <w:gridCol w:w="567"/>
      </w:tblGrid>
      <w:tr w:rsidR="001F23E7" w:rsidRPr="003E478E" w:rsidTr="00B33907">
        <w:tc>
          <w:tcPr>
            <w:tcW w:w="532" w:type="dxa"/>
            <w:vMerge w:val="restart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№ п/п</w:t>
            </w:r>
          </w:p>
        </w:tc>
        <w:tc>
          <w:tcPr>
            <w:tcW w:w="1453" w:type="dxa"/>
            <w:vMerge w:val="restart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Наименование объекта, адрес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Наименование АХОВ</w:t>
            </w:r>
          </w:p>
        </w:tc>
        <w:tc>
          <w:tcPr>
            <w:tcW w:w="2127" w:type="dxa"/>
            <w:gridSpan w:val="2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Количество АХОВ, т.</w:t>
            </w:r>
          </w:p>
        </w:tc>
        <w:tc>
          <w:tcPr>
            <w:tcW w:w="2976" w:type="dxa"/>
            <w:gridSpan w:val="3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Условия хранения АХОВ</w:t>
            </w:r>
          </w:p>
        </w:tc>
        <w:tc>
          <w:tcPr>
            <w:tcW w:w="851" w:type="dxa"/>
            <w:vMerge w:val="restart"/>
            <w:textDirection w:val="tbRl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Размер СЗЗ, км.</w:t>
            </w:r>
          </w:p>
        </w:tc>
        <w:tc>
          <w:tcPr>
            <w:tcW w:w="1701" w:type="dxa"/>
            <w:gridSpan w:val="2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Удален</w:t>
            </w:r>
            <w:r w:rsidR="00276EF2" w:rsidRPr="003E478E">
              <w:rPr>
                <w:rStyle w:val="FontStyle16"/>
                <w:sz w:val="20"/>
                <w:szCs w:val="20"/>
              </w:rPr>
              <w:t>ие источника заражения АХОВ, км</w:t>
            </w:r>
          </w:p>
        </w:tc>
        <w:tc>
          <w:tcPr>
            <w:tcW w:w="2693" w:type="dxa"/>
            <w:gridSpan w:val="4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Характеристика ЗВЗ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Количество населения, проживающего в ЗВЗ, тыс. чел.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Степень химической опасности и ОЭ</w:t>
            </w:r>
          </w:p>
        </w:tc>
      </w:tr>
      <w:tr w:rsidR="001F23E7" w:rsidRPr="003E478E" w:rsidTr="00B33907">
        <w:trPr>
          <w:cantSplit/>
          <w:trHeight w:val="708"/>
        </w:trPr>
        <w:tc>
          <w:tcPr>
            <w:tcW w:w="532" w:type="dxa"/>
            <w:vMerge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1453" w:type="dxa"/>
            <w:vMerge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extDirection w:val="tbRl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Суммарное по каждому веществу АХОВ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В наибольшей </w:t>
            </w:r>
            <w:r w:rsidR="007A76AC" w:rsidRPr="003E478E">
              <w:rPr>
                <w:rStyle w:val="FontStyle16"/>
                <w:sz w:val="20"/>
                <w:szCs w:val="20"/>
              </w:rPr>
              <w:t>е</w:t>
            </w:r>
            <w:r w:rsidRPr="003E478E">
              <w:rPr>
                <w:rStyle w:val="FontStyle16"/>
                <w:sz w:val="20"/>
                <w:szCs w:val="20"/>
              </w:rPr>
              <w:t>мкости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1F23E7" w:rsidRPr="003E478E" w:rsidRDefault="007A76A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Е</w:t>
            </w:r>
            <w:r w:rsidR="001F23E7" w:rsidRPr="003E478E">
              <w:rPr>
                <w:rStyle w:val="FontStyle16"/>
                <w:sz w:val="20"/>
                <w:szCs w:val="20"/>
              </w:rPr>
              <w:t>мкость заглублена (обвал., расположена открыто)</w:t>
            </w:r>
          </w:p>
        </w:tc>
        <w:tc>
          <w:tcPr>
            <w:tcW w:w="992" w:type="dxa"/>
            <w:vMerge w:val="restart"/>
            <w:textDirection w:val="tbRl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Высота обвалки (поддона, стакана и т.д.), м.</w:t>
            </w:r>
          </w:p>
        </w:tc>
        <w:tc>
          <w:tcPr>
            <w:tcW w:w="850" w:type="dxa"/>
            <w:vMerge w:val="restart"/>
            <w:textDirection w:val="tbRl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Способ хранения</w:t>
            </w:r>
          </w:p>
        </w:tc>
        <w:tc>
          <w:tcPr>
            <w:tcW w:w="851" w:type="dxa"/>
            <w:vMerge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tbRl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от жилых объектов</w:t>
            </w:r>
          </w:p>
        </w:tc>
        <w:tc>
          <w:tcPr>
            <w:tcW w:w="851" w:type="dxa"/>
            <w:vMerge w:val="restart"/>
            <w:textDirection w:val="tbRl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от промышленных предприятий</w:t>
            </w:r>
          </w:p>
        </w:tc>
        <w:tc>
          <w:tcPr>
            <w:tcW w:w="850" w:type="dxa"/>
            <w:vMerge w:val="restart"/>
            <w:textDirection w:val="tbRl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Максимальная глубина заражения, км.</w:t>
            </w:r>
          </w:p>
        </w:tc>
        <w:tc>
          <w:tcPr>
            <w:tcW w:w="1843" w:type="dxa"/>
            <w:gridSpan w:val="3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Максимальная площадь ЗВЗ, км.</w:t>
            </w:r>
          </w:p>
        </w:tc>
        <w:tc>
          <w:tcPr>
            <w:tcW w:w="709" w:type="dxa"/>
            <w:vMerge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</w:tr>
      <w:tr w:rsidR="001F23E7" w:rsidRPr="003E478E" w:rsidTr="00B33907">
        <w:trPr>
          <w:cantSplit/>
          <w:trHeight w:val="666"/>
        </w:trPr>
        <w:tc>
          <w:tcPr>
            <w:tcW w:w="532" w:type="dxa"/>
            <w:vMerge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1453" w:type="dxa"/>
            <w:vMerge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Суммарная</w:t>
            </w:r>
          </w:p>
        </w:tc>
        <w:tc>
          <w:tcPr>
            <w:tcW w:w="1134" w:type="dxa"/>
            <w:gridSpan w:val="2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vMerge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</w:tr>
      <w:tr w:rsidR="001F23E7" w:rsidRPr="003E478E" w:rsidTr="00B33907">
        <w:trPr>
          <w:cantSplit/>
          <w:trHeight w:val="1819"/>
        </w:trPr>
        <w:tc>
          <w:tcPr>
            <w:tcW w:w="532" w:type="dxa"/>
            <w:vMerge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1453" w:type="dxa"/>
            <w:vMerge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567" w:type="dxa"/>
            <w:textDirection w:val="tbRl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В городах</w:t>
            </w:r>
          </w:p>
        </w:tc>
        <w:tc>
          <w:tcPr>
            <w:tcW w:w="567" w:type="dxa"/>
            <w:textDirection w:val="tbRl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В загородной зоне</w:t>
            </w:r>
          </w:p>
        </w:tc>
        <w:tc>
          <w:tcPr>
            <w:tcW w:w="709" w:type="dxa"/>
            <w:vMerge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</w:tr>
      <w:tr w:rsidR="001F23E7" w:rsidRPr="003E478E" w:rsidTr="00B33907">
        <w:tc>
          <w:tcPr>
            <w:tcW w:w="532" w:type="dxa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</w:t>
            </w:r>
          </w:p>
        </w:tc>
        <w:tc>
          <w:tcPr>
            <w:tcW w:w="1453" w:type="dxa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ОАО </w:t>
            </w:r>
            <w:r w:rsidR="0049134B" w:rsidRPr="003E478E">
              <w:rPr>
                <w:rStyle w:val="FontStyle16"/>
                <w:sz w:val="20"/>
                <w:szCs w:val="20"/>
              </w:rPr>
              <w:t>«</w:t>
            </w:r>
            <w:r w:rsidRPr="003E478E">
              <w:rPr>
                <w:rStyle w:val="FontStyle16"/>
                <w:sz w:val="20"/>
                <w:szCs w:val="20"/>
              </w:rPr>
              <w:t>Льговский МКК</w:t>
            </w:r>
            <w:r w:rsidR="0049134B" w:rsidRPr="003E478E">
              <w:rPr>
                <w:rStyle w:val="FontStyle16"/>
                <w:sz w:val="20"/>
                <w:szCs w:val="20"/>
              </w:rPr>
              <w:t>»</w:t>
            </w:r>
            <w:r w:rsidRPr="003E478E">
              <w:rPr>
                <w:rStyle w:val="FontStyle16"/>
                <w:sz w:val="20"/>
                <w:szCs w:val="20"/>
              </w:rPr>
              <w:t>, г. Льгов, ул. Заводская, 6в</w:t>
            </w:r>
          </w:p>
        </w:tc>
        <w:tc>
          <w:tcPr>
            <w:tcW w:w="1134" w:type="dxa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аммиак</w:t>
            </w:r>
          </w:p>
        </w:tc>
        <w:tc>
          <w:tcPr>
            <w:tcW w:w="993" w:type="dxa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1,2</w:t>
            </w:r>
          </w:p>
        </w:tc>
        <w:tc>
          <w:tcPr>
            <w:tcW w:w="1134" w:type="dxa"/>
            <w:vAlign w:val="center"/>
          </w:tcPr>
          <w:p w:rsidR="001F23E7" w:rsidRPr="003E478E" w:rsidRDefault="00276EF2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ind w:left="-142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 обваловка</w:t>
            </w:r>
          </w:p>
        </w:tc>
        <w:tc>
          <w:tcPr>
            <w:tcW w:w="992" w:type="dxa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ind w:left="-170" w:right="-141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в </w:t>
            </w:r>
            <w:r w:rsidR="00276EF2" w:rsidRPr="003E478E">
              <w:rPr>
                <w:rStyle w:val="FontStyle16"/>
                <w:sz w:val="20"/>
                <w:szCs w:val="20"/>
              </w:rPr>
              <w:t>системе</w:t>
            </w:r>
          </w:p>
        </w:tc>
        <w:tc>
          <w:tcPr>
            <w:tcW w:w="851" w:type="dxa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0,03</w:t>
            </w:r>
          </w:p>
        </w:tc>
        <w:tc>
          <w:tcPr>
            <w:tcW w:w="850" w:type="dxa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0,3</w:t>
            </w:r>
          </w:p>
        </w:tc>
        <w:tc>
          <w:tcPr>
            <w:tcW w:w="851" w:type="dxa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0,38</w:t>
            </w:r>
          </w:p>
        </w:tc>
        <w:tc>
          <w:tcPr>
            <w:tcW w:w="709" w:type="dxa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0,23</w:t>
            </w:r>
          </w:p>
        </w:tc>
        <w:tc>
          <w:tcPr>
            <w:tcW w:w="567" w:type="dxa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0,23</w:t>
            </w:r>
          </w:p>
        </w:tc>
        <w:tc>
          <w:tcPr>
            <w:tcW w:w="567" w:type="dxa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0,193</w:t>
            </w:r>
          </w:p>
        </w:tc>
        <w:tc>
          <w:tcPr>
            <w:tcW w:w="567" w:type="dxa"/>
            <w:vAlign w:val="center"/>
          </w:tcPr>
          <w:p w:rsidR="001F23E7" w:rsidRPr="003E478E" w:rsidRDefault="001F23E7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3</w:t>
            </w:r>
          </w:p>
        </w:tc>
      </w:tr>
    </w:tbl>
    <w:p w:rsidR="001F23E7" w:rsidRPr="003E478E" w:rsidRDefault="001F23E7" w:rsidP="006C4096">
      <w:pPr>
        <w:keepNext/>
        <w:widowControl w:val="0"/>
        <w:suppressAutoHyphens/>
        <w:autoSpaceDE w:val="0"/>
        <w:autoSpaceDN w:val="0"/>
        <w:adjustRightInd w:val="0"/>
        <w:spacing w:line="240" w:lineRule="auto"/>
        <w:ind w:firstLine="851"/>
        <w:jc w:val="both"/>
        <w:sectPr w:rsidR="001F23E7" w:rsidRPr="003E478E" w:rsidSect="00E67FD1">
          <w:type w:val="continuous"/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:rsidR="00265A47" w:rsidRPr="003E478E" w:rsidRDefault="00265A47" w:rsidP="00455A04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lastRenderedPageBreak/>
        <w:t xml:space="preserve">Основным следствием </w:t>
      </w:r>
      <w:r w:rsidR="003D4CC8" w:rsidRPr="003E478E">
        <w:rPr>
          <w:szCs w:val="28"/>
        </w:rPr>
        <w:t>техногенных</w:t>
      </w:r>
      <w:r w:rsidRPr="003E478E">
        <w:rPr>
          <w:szCs w:val="28"/>
        </w:rPr>
        <w:t xml:space="preserve"> аварий (технических инцидентов) по признаку отнесения к ЧС является нарушение условий жизнедеятельности населения, материальный ущерб, ущерб здоровью граждан, нанесение ущерба природной среде.</w:t>
      </w:r>
    </w:p>
    <w:p w:rsidR="00265A47" w:rsidRPr="003E478E" w:rsidRDefault="00265A47" w:rsidP="00455A04">
      <w:pPr>
        <w:pStyle w:val="Style4"/>
        <w:keepNext/>
        <w:widowControl/>
        <w:suppressAutoHyphens/>
        <w:spacing w:before="0" w:after="0" w:line="240" w:lineRule="auto"/>
        <w:ind w:firstLine="709"/>
        <w:jc w:val="both"/>
        <w:rPr>
          <w:iCs/>
          <w:szCs w:val="28"/>
          <w:lang w:bidi="en-US"/>
        </w:rPr>
      </w:pPr>
      <w:r w:rsidRPr="003E478E">
        <w:rPr>
          <w:iCs/>
          <w:szCs w:val="28"/>
          <w:lang w:bidi="en-US"/>
        </w:rPr>
        <w:t>Показатель приемлемого риска ЧС техногенного характера составляет 1х10</w:t>
      </w:r>
      <w:r w:rsidR="000E52D1" w:rsidRPr="003E478E">
        <w:rPr>
          <w:rFonts w:ascii="Arial" w:hAnsi="Arial" w:cs="Arial"/>
          <w:iCs/>
          <w:szCs w:val="28"/>
          <w:vertAlign w:val="superscript"/>
          <w:lang w:bidi="en-US"/>
        </w:rPr>
        <w:t>-</w:t>
      </w:r>
      <w:r w:rsidRPr="003E478E">
        <w:rPr>
          <w:iCs/>
          <w:szCs w:val="28"/>
          <w:vertAlign w:val="superscript"/>
          <w:lang w:bidi="en-US"/>
        </w:rPr>
        <w:t>5</w:t>
      </w:r>
      <w:r w:rsidRPr="003E478E">
        <w:rPr>
          <w:iCs/>
          <w:szCs w:val="28"/>
          <w:lang w:bidi="en-US"/>
        </w:rPr>
        <w:t>.</w:t>
      </w:r>
    </w:p>
    <w:p w:rsidR="008D56C8" w:rsidRPr="003E478E" w:rsidRDefault="00B108AD" w:rsidP="00455A04">
      <w:pPr>
        <w:pStyle w:val="Style4"/>
        <w:keepNext/>
        <w:widowControl/>
        <w:suppressAutoHyphens/>
        <w:spacing w:before="0" w:after="0" w:line="240" w:lineRule="auto"/>
        <w:ind w:firstLine="709"/>
        <w:jc w:val="both"/>
        <w:rPr>
          <w:iCs/>
          <w:szCs w:val="28"/>
          <w:lang w:bidi="en-US"/>
        </w:rPr>
      </w:pPr>
      <w:r w:rsidRPr="003E478E">
        <w:rPr>
          <w:iCs/>
          <w:szCs w:val="28"/>
          <w:lang w:bidi="en-US"/>
        </w:rPr>
        <w:t>При этом</w:t>
      </w:r>
      <w:r w:rsidR="008D56C8" w:rsidRPr="003E478E">
        <w:rPr>
          <w:iCs/>
          <w:szCs w:val="28"/>
          <w:lang w:bidi="en-US"/>
        </w:rPr>
        <w:t xml:space="preserve"> территория </w:t>
      </w:r>
      <w:r w:rsidR="00896711" w:rsidRPr="003E478E">
        <w:rPr>
          <w:iCs/>
          <w:szCs w:val="28"/>
          <w:lang w:bidi="en-US"/>
        </w:rPr>
        <w:t>города</w:t>
      </w:r>
      <w:r w:rsidR="008D56C8" w:rsidRPr="003E478E">
        <w:rPr>
          <w:iCs/>
          <w:szCs w:val="28"/>
          <w:lang w:bidi="en-US"/>
        </w:rPr>
        <w:t xml:space="preserve"> попадает в зону ж</w:t>
      </w:r>
      <w:r w:rsidR="007A76AC" w:rsidRPr="003E478E">
        <w:rPr>
          <w:iCs/>
          <w:szCs w:val="28"/>
          <w:lang w:bidi="en-US"/>
        </w:rPr>
        <w:t>е</w:t>
      </w:r>
      <w:r w:rsidR="008D56C8" w:rsidRPr="003E478E">
        <w:rPr>
          <w:iCs/>
          <w:szCs w:val="28"/>
          <w:lang w:bidi="en-US"/>
        </w:rPr>
        <w:t>сткого контроля, где требуется оценка целесообразности мер по снижению риска возникновения ЧС вследствие аварийных ситуаций на потенциально опасных объектах и объектах, обеспечивающих жизнедеятельность населения.</w:t>
      </w:r>
    </w:p>
    <w:p w:rsidR="00016EBA" w:rsidRPr="003E478E" w:rsidRDefault="00016EBA" w:rsidP="00455A04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Средний уровень индивидуального риска при авариях на </w:t>
      </w:r>
      <w:proofErr w:type="spellStart"/>
      <w:r w:rsidRPr="003E478E">
        <w:rPr>
          <w:szCs w:val="28"/>
        </w:rPr>
        <w:t>взрыво</w:t>
      </w:r>
      <w:proofErr w:type="spellEnd"/>
      <w:r w:rsidRPr="003E478E">
        <w:rPr>
          <w:szCs w:val="28"/>
        </w:rPr>
        <w:t>- и пожароопасных объектах составляет 7,5*10</w:t>
      </w:r>
      <w:r w:rsidR="000E52D1" w:rsidRPr="003E478E">
        <w:rPr>
          <w:szCs w:val="28"/>
          <w:vertAlign w:val="superscript"/>
        </w:rPr>
        <w:t>-</w:t>
      </w:r>
      <w:r w:rsidRPr="003E478E">
        <w:rPr>
          <w:szCs w:val="28"/>
          <w:vertAlign w:val="superscript"/>
        </w:rPr>
        <w:t>5</w:t>
      </w:r>
      <w:r w:rsidRPr="003E478E">
        <w:rPr>
          <w:szCs w:val="28"/>
        </w:rPr>
        <w:t xml:space="preserve"> 1/год для наиболее опасного и 3*10</w:t>
      </w:r>
      <w:r w:rsidRPr="003E478E">
        <w:rPr>
          <w:szCs w:val="28"/>
          <w:vertAlign w:val="superscript"/>
        </w:rPr>
        <w:t>-5</w:t>
      </w:r>
      <w:r w:rsidRPr="003E478E">
        <w:rPr>
          <w:szCs w:val="28"/>
        </w:rPr>
        <w:t xml:space="preserve"> 1/год для наиболее вероятного сценария развития ЧС.</w:t>
      </w:r>
    </w:p>
    <w:p w:rsidR="00016EBA" w:rsidRPr="003E478E" w:rsidRDefault="00016EBA" w:rsidP="00455A04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Диаграмма социального риска (F/N) при авариях на </w:t>
      </w:r>
      <w:proofErr w:type="spellStart"/>
      <w:r w:rsidRPr="003E478E">
        <w:rPr>
          <w:szCs w:val="28"/>
        </w:rPr>
        <w:t>взрыво</w:t>
      </w:r>
      <w:proofErr w:type="spellEnd"/>
      <w:r w:rsidRPr="003E478E">
        <w:rPr>
          <w:szCs w:val="28"/>
        </w:rPr>
        <w:t>- и пожароопасных опас</w:t>
      </w:r>
      <w:r w:rsidR="004F7E29" w:rsidRPr="003E478E">
        <w:rPr>
          <w:szCs w:val="28"/>
        </w:rPr>
        <w:t xml:space="preserve">ных объектах </w:t>
      </w:r>
      <w:r w:rsidR="00896711" w:rsidRPr="003E478E">
        <w:rPr>
          <w:szCs w:val="28"/>
        </w:rPr>
        <w:t xml:space="preserve">города </w:t>
      </w:r>
      <w:r w:rsidR="002C63AC" w:rsidRPr="003E478E">
        <w:rPr>
          <w:szCs w:val="28"/>
        </w:rPr>
        <w:t>Льгов</w:t>
      </w:r>
      <w:r w:rsidR="00E1287E" w:rsidRPr="003E478E">
        <w:rPr>
          <w:szCs w:val="28"/>
        </w:rPr>
        <w:t xml:space="preserve"> представлена на Р</w:t>
      </w:r>
      <w:r w:rsidRPr="003E478E">
        <w:rPr>
          <w:szCs w:val="28"/>
        </w:rPr>
        <w:t xml:space="preserve">исунке </w:t>
      </w:r>
      <w:r w:rsidR="00B34C03" w:rsidRPr="003E478E">
        <w:rPr>
          <w:szCs w:val="28"/>
        </w:rPr>
        <w:t>1</w:t>
      </w:r>
      <w:r w:rsidRPr="003E478E">
        <w:rPr>
          <w:szCs w:val="28"/>
        </w:rPr>
        <w:t xml:space="preserve">, диаграмма риска </w:t>
      </w:r>
      <w:r w:rsidR="00E1287E" w:rsidRPr="003E478E">
        <w:rPr>
          <w:szCs w:val="28"/>
        </w:rPr>
        <w:t xml:space="preserve">материальных потерь (F/G) </w:t>
      </w:r>
      <w:r w:rsidR="00455A04" w:rsidRPr="003E478E">
        <w:rPr>
          <w:szCs w:val="28"/>
        </w:rPr>
        <w:t>–</w:t>
      </w:r>
      <w:r w:rsidR="00E1287E" w:rsidRPr="003E478E">
        <w:rPr>
          <w:szCs w:val="28"/>
        </w:rPr>
        <w:t xml:space="preserve"> на Р</w:t>
      </w:r>
      <w:r w:rsidRPr="003E478E">
        <w:rPr>
          <w:szCs w:val="28"/>
        </w:rPr>
        <w:t xml:space="preserve">исунке </w:t>
      </w:r>
      <w:r w:rsidR="00B34C03" w:rsidRPr="003E478E">
        <w:rPr>
          <w:szCs w:val="28"/>
        </w:rPr>
        <w:t>2</w:t>
      </w:r>
      <w:r w:rsidR="000E52D1" w:rsidRPr="003E478E">
        <w:rPr>
          <w:szCs w:val="28"/>
        </w:rPr>
        <w:t>.1.2.1</w:t>
      </w:r>
      <w:r w:rsidRPr="003E478E">
        <w:rPr>
          <w:szCs w:val="28"/>
        </w:rPr>
        <w:t xml:space="preserve">. </w:t>
      </w:r>
    </w:p>
    <w:p w:rsidR="00455A04" w:rsidRPr="003E478E" w:rsidRDefault="00455A04" w:rsidP="006C4096">
      <w:pPr>
        <w:keepNext/>
        <w:widowControl w:val="0"/>
        <w:suppressAutoHyphens/>
        <w:autoSpaceDE w:val="0"/>
        <w:autoSpaceDN w:val="0"/>
        <w:adjustRightInd w:val="0"/>
        <w:spacing w:line="240" w:lineRule="auto"/>
        <w:jc w:val="both"/>
      </w:pPr>
    </w:p>
    <w:p w:rsidR="00016EBA" w:rsidRPr="003E478E" w:rsidRDefault="00275A7E" w:rsidP="006C4096">
      <w:pPr>
        <w:keepNext/>
        <w:widowControl w:val="0"/>
        <w:suppressAutoHyphens/>
        <w:autoSpaceDE w:val="0"/>
        <w:autoSpaceDN w:val="0"/>
        <w:adjustRightInd w:val="0"/>
        <w:spacing w:line="240" w:lineRule="auto"/>
        <w:jc w:val="both"/>
      </w:pPr>
      <w:r w:rsidRPr="003E478E">
        <w:object w:dxaOrig="10814" w:dyaOrig="5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26.5pt" o:ole="">
            <v:imagedata r:id="rId11" o:title=""/>
          </v:shape>
          <o:OLEObject Type="Embed" ProgID="MSPhotoEd.3" ShapeID="_x0000_i1025" DrawAspect="Content" ObjectID="_1742031123" r:id="rId12"/>
        </w:object>
      </w:r>
    </w:p>
    <w:p w:rsidR="00455A04" w:rsidRPr="003E478E" w:rsidRDefault="00455A04" w:rsidP="00455A04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jc w:val="both"/>
      </w:pPr>
    </w:p>
    <w:p w:rsidR="00455A04" w:rsidRPr="003E478E" w:rsidRDefault="00455A04" w:rsidP="00455A04">
      <w:pPr>
        <w:pStyle w:val="af6"/>
        <w:keepNext/>
        <w:suppressAutoHyphens/>
        <w:spacing w:before="0" w:after="0" w:line="240" w:lineRule="auto"/>
        <w:jc w:val="center"/>
        <w:rPr>
          <w:b w:val="0"/>
          <w:bCs w:val="0"/>
          <w:sz w:val="28"/>
          <w:szCs w:val="28"/>
        </w:rPr>
      </w:pPr>
      <w:r w:rsidRPr="003E478E">
        <w:rPr>
          <w:b w:val="0"/>
          <w:bCs w:val="0"/>
          <w:sz w:val="28"/>
          <w:szCs w:val="28"/>
        </w:rPr>
        <w:t xml:space="preserve">Рис.2.1.2.1 Диаграмма социального риска (F/N) при авариях на </w:t>
      </w:r>
      <w:proofErr w:type="spellStart"/>
      <w:r w:rsidRPr="003E478E">
        <w:rPr>
          <w:b w:val="0"/>
          <w:bCs w:val="0"/>
          <w:sz w:val="28"/>
          <w:szCs w:val="28"/>
        </w:rPr>
        <w:t>взрыво</w:t>
      </w:r>
      <w:proofErr w:type="spellEnd"/>
      <w:r w:rsidRPr="003E478E">
        <w:rPr>
          <w:b w:val="0"/>
          <w:bCs w:val="0"/>
          <w:sz w:val="28"/>
          <w:szCs w:val="28"/>
        </w:rPr>
        <w:t>- и пожароопасных опасных объектах</w:t>
      </w:r>
    </w:p>
    <w:p w:rsidR="00B34C03" w:rsidRPr="003E478E" w:rsidRDefault="00455A04" w:rsidP="00455A04">
      <w:pPr>
        <w:keepNext/>
        <w:widowControl w:val="0"/>
        <w:suppressAutoHyphens/>
        <w:autoSpaceDE w:val="0"/>
        <w:autoSpaceDN w:val="0"/>
        <w:adjustRightInd w:val="0"/>
        <w:spacing w:line="240" w:lineRule="auto"/>
        <w:jc w:val="both"/>
      </w:pPr>
      <w:r w:rsidRPr="003E478E">
        <w:br w:type="page"/>
      </w:r>
    </w:p>
    <w:p w:rsidR="00455A04" w:rsidRPr="003E478E" w:rsidRDefault="00275A7E" w:rsidP="00455A04">
      <w:pPr>
        <w:keepNext/>
        <w:widowControl w:val="0"/>
        <w:suppressAutoHyphens/>
        <w:autoSpaceDE w:val="0"/>
        <w:autoSpaceDN w:val="0"/>
        <w:adjustRightInd w:val="0"/>
        <w:spacing w:line="240" w:lineRule="auto"/>
        <w:jc w:val="center"/>
      </w:pPr>
      <w:r w:rsidRPr="003E478E">
        <w:object w:dxaOrig="10769" w:dyaOrig="5716">
          <v:shape id="_x0000_i1026" type="#_x0000_t75" style="width:454.5pt;height:229.5pt" o:ole="">
            <v:imagedata r:id="rId13" o:title=""/>
          </v:shape>
          <o:OLEObject Type="Embed" ProgID="MSPhotoEd.3" ShapeID="_x0000_i1026" DrawAspect="Content" ObjectID="_1742031124" r:id="rId14"/>
        </w:object>
      </w:r>
    </w:p>
    <w:p w:rsidR="00455A04" w:rsidRPr="003E478E" w:rsidRDefault="00455A04" w:rsidP="00455A04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jc w:val="center"/>
      </w:pPr>
      <w:r w:rsidRPr="003E478E">
        <w:t xml:space="preserve">Рис.2.1.2.2 Диаграмма риска материальных потерь (F/G) при авариях на </w:t>
      </w:r>
      <w:proofErr w:type="spellStart"/>
      <w:r w:rsidRPr="003E478E">
        <w:t>взрыво</w:t>
      </w:r>
      <w:proofErr w:type="spellEnd"/>
      <w:r w:rsidRPr="003E478E">
        <w:t>- и пожароопасных опасных объектах</w:t>
      </w:r>
    </w:p>
    <w:p w:rsidR="00E817F4" w:rsidRPr="003E478E" w:rsidRDefault="00E817F4" w:rsidP="00455A04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jc w:val="center"/>
      </w:pPr>
    </w:p>
    <w:p w:rsidR="00016EBA" w:rsidRPr="003E478E" w:rsidRDefault="00016EBA" w:rsidP="00A8553C">
      <w:pPr>
        <w:keepNext/>
        <w:keepLines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b/>
          <w:szCs w:val="28"/>
        </w:rPr>
      </w:pPr>
      <w:r w:rsidRPr="003E478E">
        <w:rPr>
          <w:b/>
          <w:szCs w:val="28"/>
        </w:rPr>
        <w:t>Радиационная опасность</w:t>
      </w:r>
    </w:p>
    <w:p w:rsidR="00B45CE2" w:rsidRPr="003E478E" w:rsidRDefault="00B45CE2" w:rsidP="00A8553C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Объектом постоянной радиационной опасности всей Курской области является Курская АЭС, расположенная в 3-х км западнее г</w:t>
      </w:r>
      <w:r w:rsidR="00A8553C" w:rsidRPr="003E478E">
        <w:rPr>
          <w:szCs w:val="28"/>
        </w:rPr>
        <w:t>. </w:t>
      </w:r>
      <w:r w:rsidRPr="003E478E">
        <w:rPr>
          <w:szCs w:val="28"/>
        </w:rPr>
        <w:t>Курчатов</w:t>
      </w:r>
      <w:r w:rsidR="00A8553C" w:rsidRPr="003E478E">
        <w:rPr>
          <w:szCs w:val="28"/>
        </w:rPr>
        <w:t>а</w:t>
      </w:r>
      <w:r w:rsidRPr="003E478E">
        <w:rPr>
          <w:szCs w:val="28"/>
        </w:rPr>
        <w:t>. Энергетическая мощность АЭС составляет 4 млн. кВт. Числе</w:t>
      </w:r>
      <w:r w:rsidR="00276EF2" w:rsidRPr="003E478E">
        <w:rPr>
          <w:szCs w:val="28"/>
        </w:rPr>
        <w:t xml:space="preserve">нность персонала АЭС </w:t>
      </w:r>
      <w:r w:rsidR="00A8553C" w:rsidRPr="003E478E">
        <w:rPr>
          <w:szCs w:val="28"/>
        </w:rPr>
        <w:t>–</w:t>
      </w:r>
      <w:r w:rsidR="00276EF2" w:rsidRPr="003E478E">
        <w:rPr>
          <w:szCs w:val="28"/>
        </w:rPr>
        <w:t xml:space="preserve"> 7025 человек</w:t>
      </w:r>
      <w:r w:rsidRPr="003E478E">
        <w:rPr>
          <w:szCs w:val="28"/>
        </w:rPr>
        <w:t xml:space="preserve">, наибольшая рабочая смена </w:t>
      </w:r>
      <w:r w:rsidR="00A8553C" w:rsidRPr="003E478E">
        <w:rPr>
          <w:szCs w:val="28"/>
        </w:rPr>
        <w:t>–</w:t>
      </w:r>
      <w:r w:rsidRPr="003E478E">
        <w:rPr>
          <w:szCs w:val="28"/>
        </w:rPr>
        <w:t xml:space="preserve"> 1800 чел</w:t>
      </w:r>
      <w:r w:rsidR="00276EF2" w:rsidRPr="003E478E">
        <w:rPr>
          <w:szCs w:val="28"/>
        </w:rPr>
        <w:t>овек</w:t>
      </w:r>
      <w:r w:rsidRPr="003E478E">
        <w:rPr>
          <w:szCs w:val="28"/>
        </w:rPr>
        <w:t>.</w:t>
      </w:r>
    </w:p>
    <w:p w:rsidR="00AC3058" w:rsidRPr="003E478E" w:rsidRDefault="00AC3058" w:rsidP="00A8553C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bCs/>
          <w:szCs w:val="28"/>
        </w:rPr>
        <w:t>Территория города не расположена в загородной зоне по отношению к категорированным городам области.</w:t>
      </w:r>
    </w:p>
    <w:p w:rsidR="00B45CE2" w:rsidRPr="003E478E" w:rsidRDefault="00B45CE2" w:rsidP="00A8553C">
      <w:pPr>
        <w:keepNext/>
        <w:shd w:val="clear" w:color="auto" w:fill="FFFFFF"/>
        <w:tabs>
          <w:tab w:val="left" w:pos="1008"/>
        </w:tabs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bCs/>
          <w:szCs w:val="28"/>
        </w:rPr>
        <w:t xml:space="preserve">Таким образом, при возникновении аварийной ситуации на Курской АЭС </w:t>
      </w:r>
      <w:r w:rsidR="00815FF0" w:rsidRPr="003E478E">
        <w:rPr>
          <w:bCs/>
          <w:szCs w:val="28"/>
        </w:rPr>
        <w:t>т</w:t>
      </w:r>
      <w:r w:rsidRPr="003E478E">
        <w:rPr>
          <w:szCs w:val="28"/>
        </w:rPr>
        <w:t xml:space="preserve">ерритория города может оказаться в зоне </w:t>
      </w:r>
      <w:r w:rsidR="00324261" w:rsidRPr="003E478E">
        <w:rPr>
          <w:szCs w:val="28"/>
        </w:rPr>
        <w:t xml:space="preserve">возможного </w:t>
      </w:r>
      <w:r w:rsidR="0049134B" w:rsidRPr="003E478E">
        <w:rPr>
          <w:szCs w:val="28"/>
        </w:rPr>
        <w:t>«</w:t>
      </w:r>
      <w:r w:rsidR="000D1B48" w:rsidRPr="003E478E">
        <w:rPr>
          <w:szCs w:val="28"/>
        </w:rPr>
        <w:t xml:space="preserve">опасного </w:t>
      </w:r>
      <w:r w:rsidR="00B71A30" w:rsidRPr="003E478E">
        <w:rPr>
          <w:szCs w:val="28"/>
        </w:rPr>
        <w:t xml:space="preserve">радиоактивного </w:t>
      </w:r>
      <w:r w:rsidR="002F2F1B" w:rsidRPr="003E478E">
        <w:rPr>
          <w:szCs w:val="28"/>
        </w:rPr>
        <w:t>заражения (</w:t>
      </w:r>
      <w:r w:rsidR="00B71A30" w:rsidRPr="003E478E">
        <w:rPr>
          <w:szCs w:val="28"/>
        </w:rPr>
        <w:t>загрязнения</w:t>
      </w:r>
      <w:r w:rsidR="002F2F1B" w:rsidRPr="003E478E">
        <w:rPr>
          <w:szCs w:val="28"/>
        </w:rPr>
        <w:t>)</w:t>
      </w:r>
      <w:r w:rsidR="0049134B" w:rsidRPr="003E478E">
        <w:rPr>
          <w:szCs w:val="28"/>
        </w:rPr>
        <w:t>»</w:t>
      </w:r>
      <w:r w:rsidR="00B71A30" w:rsidRPr="003E478E">
        <w:rPr>
          <w:szCs w:val="28"/>
        </w:rPr>
        <w:t xml:space="preserve"> (зона</w:t>
      </w:r>
      <w:r w:rsidR="000D1B48" w:rsidRPr="003E478E">
        <w:rPr>
          <w:szCs w:val="28"/>
        </w:rPr>
        <w:t xml:space="preserve"> В</w:t>
      </w:r>
      <w:r w:rsidR="00B71A30" w:rsidRPr="003E478E">
        <w:rPr>
          <w:szCs w:val="28"/>
        </w:rPr>
        <w:t>)</w:t>
      </w:r>
      <w:r w:rsidRPr="003E478E">
        <w:rPr>
          <w:szCs w:val="28"/>
        </w:rPr>
        <w:t>.</w:t>
      </w:r>
    </w:p>
    <w:p w:rsidR="00B45CE2" w:rsidRPr="003E478E" w:rsidRDefault="00B45CE2" w:rsidP="00A8553C">
      <w:pPr>
        <w:keepNext/>
        <w:shd w:val="clear" w:color="auto" w:fill="FFFFFF"/>
        <w:tabs>
          <w:tab w:val="left" w:pos="1008"/>
        </w:tabs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Уровень индивидуального риска для населения при аварии на АЭС составляет 1*10</w:t>
      </w:r>
      <w:r w:rsidRPr="003E478E">
        <w:rPr>
          <w:szCs w:val="28"/>
          <w:vertAlign w:val="superscript"/>
        </w:rPr>
        <w:t>-7</w:t>
      </w:r>
      <w:r w:rsidR="005071FA" w:rsidRPr="003E478E">
        <w:rPr>
          <w:szCs w:val="28"/>
          <w:vertAlign w:val="superscript"/>
        </w:rPr>
        <w:t xml:space="preserve"> </w:t>
      </w:r>
      <w:r w:rsidRPr="003E478E">
        <w:rPr>
          <w:szCs w:val="28"/>
        </w:rPr>
        <w:t>1/год. Уровень социального риска с количеством погибших при аварии 40 человек составляет 4*10</w:t>
      </w:r>
      <w:r w:rsidRPr="003E478E">
        <w:rPr>
          <w:szCs w:val="28"/>
          <w:vertAlign w:val="superscript"/>
        </w:rPr>
        <w:t>-7</w:t>
      </w:r>
      <w:r w:rsidRPr="003E478E">
        <w:rPr>
          <w:szCs w:val="28"/>
        </w:rPr>
        <w:t xml:space="preserve"> 1/год.</w:t>
      </w:r>
    </w:p>
    <w:p w:rsidR="00A33E44" w:rsidRPr="003E478E" w:rsidRDefault="00A33E44" w:rsidP="00A8553C">
      <w:pPr>
        <w:keepNext/>
        <w:shd w:val="clear" w:color="auto" w:fill="FFFFFF"/>
        <w:tabs>
          <w:tab w:val="left" w:pos="1008"/>
        </w:tabs>
        <w:suppressAutoHyphens/>
        <w:spacing w:before="0" w:after="0" w:line="240" w:lineRule="auto"/>
        <w:ind w:firstLine="709"/>
        <w:jc w:val="both"/>
        <w:rPr>
          <w:bCs/>
          <w:szCs w:val="28"/>
        </w:rPr>
      </w:pPr>
      <w:r w:rsidRPr="003E478E">
        <w:rPr>
          <w:bCs/>
          <w:szCs w:val="28"/>
        </w:rPr>
        <w:t>При нанесении противником удара с применением оружия массового поражения по территории г. Курск</w:t>
      </w:r>
      <w:r w:rsidR="00A8553C" w:rsidRPr="003E478E">
        <w:rPr>
          <w:bCs/>
          <w:szCs w:val="28"/>
        </w:rPr>
        <w:t>а</w:t>
      </w:r>
      <w:r w:rsidRPr="003E478E">
        <w:rPr>
          <w:bCs/>
          <w:szCs w:val="28"/>
        </w:rPr>
        <w:t xml:space="preserve"> разрушений зданий и объектов экономики города не ожидается.</w:t>
      </w:r>
    </w:p>
    <w:p w:rsidR="00B45CE2" w:rsidRPr="003E478E" w:rsidRDefault="00B45CE2" w:rsidP="00A8553C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Реализация техногенных факторов может привести</w:t>
      </w:r>
      <w:r w:rsidR="00BD7E6B" w:rsidRPr="003E478E">
        <w:rPr>
          <w:szCs w:val="28"/>
        </w:rPr>
        <w:t xml:space="preserve"> к</w:t>
      </w:r>
      <w:r w:rsidRPr="003E478E">
        <w:rPr>
          <w:szCs w:val="28"/>
        </w:rPr>
        <w:t>:</w:t>
      </w:r>
    </w:p>
    <w:p w:rsidR="00B45CE2" w:rsidRPr="003E478E" w:rsidRDefault="00B45CE2" w:rsidP="00A8553C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гибели и потере здоровья промышленно-производственного персонала и проживающего вблизи опасных объектов населения;</w:t>
      </w:r>
    </w:p>
    <w:p w:rsidR="00B45CE2" w:rsidRPr="003E478E" w:rsidRDefault="00B45CE2" w:rsidP="00A8553C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росту травматизма на производстве;</w:t>
      </w:r>
    </w:p>
    <w:p w:rsidR="00B45CE2" w:rsidRPr="003E478E" w:rsidRDefault="00B45CE2" w:rsidP="00A8553C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уничтожению значительных материальных ценностей, большому экономическому ущербу;</w:t>
      </w:r>
    </w:p>
    <w:p w:rsidR="00B45CE2" w:rsidRPr="003E478E" w:rsidRDefault="00B45CE2" w:rsidP="00A8553C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разрушению среды </w:t>
      </w:r>
      <w:proofErr w:type="spellStart"/>
      <w:r w:rsidRPr="003E478E">
        <w:rPr>
          <w:szCs w:val="28"/>
        </w:rPr>
        <w:t>жизнеобитания</w:t>
      </w:r>
      <w:proofErr w:type="spellEnd"/>
      <w:r w:rsidRPr="003E478E">
        <w:rPr>
          <w:szCs w:val="28"/>
        </w:rPr>
        <w:t xml:space="preserve"> человека с усилением социально-политических и экономических угроз.</w:t>
      </w:r>
    </w:p>
    <w:p w:rsidR="00E817F4" w:rsidRPr="003E478E" w:rsidRDefault="00E817F4" w:rsidP="00A8553C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</w:p>
    <w:p w:rsidR="00B45CE2" w:rsidRPr="003E478E" w:rsidRDefault="00B45CE2" w:rsidP="00A8553C">
      <w:pPr>
        <w:keepNext/>
        <w:keepLines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b/>
          <w:szCs w:val="28"/>
        </w:rPr>
      </w:pPr>
      <w:r w:rsidRPr="003E478E">
        <w:rPr>
          <w:b/>
          <w:bCs/>
          <w:szCs w:val="28"/>
        </w:rPr>
        <w:t>Военные факторы</w:t>
      </w:r>
    </w:p>
    <w:p w:rsidR="00B45CE2" w:rsidRPr="003E478E" w:rsidRDefault="00B45CE2" w:rsidP="00A8553C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К основным военным угрозам относятся возможность применения </w:t>
      </w:r>
      <w:r w:rsidRPr="003E478E">
        <w:rPr>
          <w:szCs w:val="28"/>
        </w:rPr>
        <w:lastRenderedPageBreak/>
        <w:t>ядерного и других видов оружия массового уничтожения, а также систем высокоточного оружия и обычных средств поражения повышенной мощности в современной войне.</w:t>
      </w:r>
    </w:p>
    <w:p w:rsidR="00B45CE2" w:rsidRPr="003E478E" w:rsidRDefault="00B45CE2" w:rsidP="00A8553C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Реализация военной угрозы может привести</w:t>
      </w:r>
      <w:r w:rsidR="00BD7E6B" w:rsidRPr="003E478E">
        <w:rPr>
          <w:szCs w:val="28"/>
        </w:rPr>
        <w:t xml:space="preserve"> к</w:t>
      </w:r>
      <w:r w:rsidRPr="003E478E">
        <w:rPr>
          <w:szCs w:val="28"/>
        </w:rPr>
        <w:t>:</w:t>
      </w:r>
    </w:p>
    <w:p w:rsidR="00B45CE2" w:rsidRPr="003E478E" w:rsidRDefault="00B45CE2" w:rsidP="00A8553C">
      <w:pPr>
        <w:pStyle w:val="20"/>
        <w:keepNext/>
        <w:widowControl w:val="0"/>
        <w:tabs>
          <w:tab w:val="left" w:pos="0"/>
          <w:tab w:val="left" w:pos="980"/>
          <w:tab w:val="left" w:pos="2940"/>
          <w:tab w:val="center" w:pos="11340"/>
          <w:tab w:val="center" w:pos="11624"/>
        </w:tabs>
        <w:suppressAutoHyphens/>
        <w:spacing w:before="0" w:after="0" w:line="240" w:lineRule="auto"/>
        <w:ind w:left="0" w:firstLine="709"/>
        <w:jc w:val="both"/>
        <w:rPr>
          <w:szCs w:val="28"/>
        </w:rPr>
      </w:pPr>
      <w:r w:rsidRPr="003E478E">
        <w:rPr>
          <w:szCs w:val="28"/>
        </w:rPr>
        <w:t>массовому поражению населения;</w:t>
      </w:r>
    </w:p>
    <w:p w:rsidR="00B45CE2" w:rsidRPr="003E478E" w:rsidRDefault="00B45CE2" w:rsidP="00A8553C">
      <w:pPr>
        <w:pStyle w:val="20"/>
        <w:keepNext/>
        <w:widowControl w:val="0"/>
        <w:tabs>
          <w:tab w:val="left" w:pos="0"/>
          <w:tab w:val="left" w:pos="980"/>
          <w:tab w:val="left" w:pos="2940"/>
          <w:tab w:val="center" w:pos="11340"/>
          <w:tab w:val="center" w:pos="11624"/>
        </w:tabs>
        <w:suppressAutoHyphens/>
        <w:spacing w:before="0" w:after="0" w:line="240" w:lineRule="auto"/>
        <w:ind w:left="0" w:firstLine="709"/>
        <w:jc w:val="both"/>
        <w:rPr>
          <w:szCs w:val="28"/>
        </w:rPr>
      </w:pPr>
      <w:r w:rsidRPr="003E478E">
        <w:rPr>
          <w:szCs w:val="28"/>
        </w:rPr>
        <w:t>нарушению управления городом;</w:t>
      </w:r>
    </w:p>
    <w:p w:rsidR="00B45CE2" w:rsidRPr="003E478E" w:rsidRDefault="00B45CE2" w:rsidP="00A8553C">
      <w:pPr>
        <w:pStyle w:val="20"/>
        <w:keepNext/>
        <w:widowControl w:val="0"/>
        <w:tabs>
          <w:tab w:val="left" w:pos="0"/>
          <w:tab w:val="left" w:pos="980"/>
          <w:tab w:val="left" w:pos="2940"/>
          <w:tab w:val="center" w:pos="11340"/>
          <w:tab w:val="center" w:pos="11624"/>
        </w:tabs>
        <w:suppressAutoHyphens/>
        <w:spacing w:before="0" w:after="0" w:line="240" w:lineRule="auto"/>
        <w:ind w:left="0" w:firstLine="709"/>
        <w:jc w:val="both"/>
        <w:rPr>
          <w:szCs w:val="28"/>
        </w:rPr>
      </w:pPr>
      <w:r w:rsidRPr="003E478E">
        <w:rPr>
          <w:szCs w:val="28"/>
        </w:rPr>
        <w:t>разрушению жизненно важных объектов;</w:t>
      </w:r>
    </w:p>
    <w:p w:rsidR="00B45CE2" w:rsidRPr="003E478E" w:rsidRDefault="00B45CE2" w:rsidP="00A8553C">
      <w:pPr>
        <w:pStyle w:val="20"/>
        <w:keepNext/>
        <w:widowControl w:val="0"/>
        <w:tabs>
          <w:tab w:val="left" w:pos="0"/>
          <w:tab w:val="left" w:pos="980"/>
          <w:tab w:val="left" w:pos="2940"/>
          <w:tab w:val="center" w:pos="11340"/>
          <w:tab w:val="center" w:pos="11624"/>
        </w:tabs>
        <w:suppressAutoHyphens/>
        <w:spacing w:before="0" w:after="0" w:line="240" w:lineRule="auto"/>
        <w:ind w:left="0" w:firstLine="709"/>
        <w:jc w:val="both"/>
        <w:rPr>
          <w:szCs w:val="28"/>
        </w:rPr>
      </w:pPr>
      <w:r w:rsidRPr="003E478E">
        <w:rPr>
          <w:szCs w:val="28"/>
        </w:rPr>
        <w:t>снижению до критического уровня жизнеобеспечения населения.</w:t>
      </w:r>
    </w:p>
    <w:p w:rsidR="00B45CE2" w:rsidRPr="003E478E" w:rsidRDefault="00B45CE2" w:rsidP="00A8553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bCs/>
          <w:szCs w:val="28"/>
        </w:rPr>
      </w:pPr>
      <w:r w:rsidRPr="003E478E">
        <w:rPr>
          <w:bCs/>
          <w:szCs w:val="28"/>
        </w:rPr>
        <w:t>В результате наложения источников ЧС военного характера резко усиливается и действие возникающих источников (факторов) ЧС природного, техногенного и биолого-социального характера, что потребует значительного увеличения объема мероприятий по ликвидации.</w:t>
      </w:r>
    </w:p>
    <w:p w:rsidR="00B45CE2" w:rsidRPr="003E478E" w:rsidRDefault="00B45CE2" w:rsidP="00A8553C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bCs/>
          <w:szCs w:val="28"/>
        </w:rPr>
      </w:pPr>
      <w:r w:rsidRPr="003E478E">
        <w:rPr>
          <w:bCs/>
          <w:szCs w:val="28"/>
        </w:rPr>
        <w:t>Территория города не относится к группе по гражданской обороне, так как на территории нет объектов</w:t>
      </w:r>
      <w:r w:rsidR="00A8553C" w:rsidRPr="003E478E">
        <w:rPr>
          <w:bCs/>
          <w:szCs w:val="28"/>
        </w:rPr>
        <w:t>,</w:t>
      </w:r>
      <w:r w:rsidRPr="003E478E">
        <w:rPr>
          <w:bCs/>
          <w:szCs w:val="28"/>
        </w:rPr>
        <w:t xml:space="preserve"> имеющих важное оборонное и экономическое значение с находящимися в нем объектами, представляющими высокую степень опасности возникновения чрезвычайных ситуаций в военное и в мирное время.</w:t>
      </w:r>
    </w:p>
    <w:p w:rsidR="00B45CE2" w:rsidRPr="003E478E" w:rsidRDefault="004064D0" w:rsidP="00A8553C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b/>
          <w:szCs w:val="28"/>
        </w:rPr>
      </w:pPr>
      <w:r w:rsidRPr="003E478E">
        <w:rPr>
          <w:b/>
          <w:bCs/>
          <w:szCs w:val="28"/>
        </w:rPr>
        <w:t>Факторы эпидемиологического</w:t>
      </w:r>
      <w:r w:rsidR="00B45CE2" w:rsidRPr="003E478E">
        <w:rPr>
          <w:b/>
          <w:bCs/>
          <w:szCs w:val="28"/>
        </w:rPr>
        <w:t xml:space="preserve"> и экологического характера</w:t>
      </w:r>
    </w:p>
    <w:p w:rsidR="004064D0" w:rsidRPr="003E478E" w:rsidRDefault="004064D0" w:rsidP="00A8553C">
      <w:pPr>
        <w:pStyle w:val="20"/>
        <w:keepNext/>
        <w:widowControl w:val="0"/>
        <w:tabs>
          <w:tab w:val="left" w:pos="700"/>
          <w:tab w:val="left" w:pos="980"/>
          <w:tab w:val="left" w:pos="2940"/>
          <w:tab w:val="center" w:pos="11340"/>
          <w:tab w:val="center" w:pos="11624"/>
        </w:tabs>
        <w:suppressAutoHyphens/>
        <w:spacing w:before="0" w:after="0" w:line="240" w:lineRule="auto"/>
        <w:ind w:left="0" w:firstLine="709"/>
        <w:jc w:val="both"/>
        <w:rPr>
          <w:szCs w:val="28"/>
        </w:rPr>
      </w:pPr>
      <w:r w:rsidRPr="003E478E">
        <w:rPr>
          <w:szCs w:val="28"/>
        </w:rPr>
        <w:t>На территории города располага</w:t>
      </w:r>
      <w:r w:rsidR="00BD7E6B" w:rsidRPr="003E478E">
        <w:rPr>
          <w:szCs w:val="28"/>
        </w:rPr>
        <w:t>е</w:t>
      </w:r>
      <w:r w:rsidRPr="003E478E">
        <w:rPr>
          <w:szCs w:val="28"/>
        </w:rPr>
        <w:t>тся:</w:t>
      </w:r>
    </w:p>
    <w:p w:rsidR="004064D0" w:rsidRPr="003E478E" w:rsidRDefault="00A8553C" w:rsidP="00A8553C">
      <w:pPr>
        <w:pStyle w:val="20"/>
        <w:keepNext/>
        <w:widowControl w:val="0"/>
        <w:tabs>
          <w:tab w:val="left" w:pos="0"/>
          <w:tab w:val="left" w:pos="980"/>
          <w:tab w:val="left" w:pos="1134"/>
          <w:tab w:val="center" w:pos="11340"/>
          <w:tab w:val="center" w:pos="11624"/>
        </w:tabs>
        <w:suppressAutoHyphens/>
        <w:spacing w:before="0" w:after="0" w:line="240" w:lineRule="auto"/>
        <w:ind w:left="0" w:firstLine="709"/>
        <w:jc w:val="both"/>
        <w:rPr>
          <w:szCs w:val="28"/>
        </w:rPr>
      </w:pPr>
      <w:r w:rsidRPr="003E478E">
        <w:rPr>
          <w:szCs w:val="28"/>
        </w:rPr>
        <w:t>7</w:t>
      </w:r>
      <w:r w:rsidR="004064D0" w:rsidRPr="003E478E">
        <w:rPr>
          <w:szCs w:val="28"/>
        </w:rPr>
        <w:t xml:space="preserve"> кладбищ;</w:t>
      </w:r>
    </w:p>
    <w:p w:rsidR="004064D0" w:rsidRPr="003E478E" w:rsidRDefault="004064D0" w:rsidP="00A8553C">
      <w:pPr>
        <w:pStyle w:val="20"/>
        <w:keepNext/>
        <w:widowControl w:val="0"/>
        <w:tabs>
          <w:tab w:val="left" w:pos="0"/>
          <w:tab w:val="left" w:pos="980"/>
          <w:tab w:val="left" w:pos="1134"/>
          <w:tab w:val="center" w:pos="11340"/>
          <w:tab w:val="center" w:pos="11624"/>
        </w:tabs>
        <w:suppressAutoHyphens/>
        <w:spacing w:before="0" w:after="0" w:line="240" w:lineRule="auto"/>
        <w:ind w:left="0" w:firstLine="709"/>
        <w:jc w:val="both"/>
        <w:rPr>
          <w:szCs w:val="28"/>
        </w:rPr>
      </w:pPr>
      <w:r w:rsidRPr="003E478E">
        <w:rPr>
          <w:szCs w:val="28"/>
        </w:rPr>
        <w:t>26 несанкционированных свалок;</w:t>
      </w:r>
    </w:p>
    <w:p w:rsidR="008E6F01" w:rsidRPr="003E478E" w:rsidRDefault="008E6F01" w:rsidP="00A8553C">
      <w:pPr>
        <w:pStyle w:val="20"/>
        <w:keepNext/>
        <w:widowControl w:val="0"/>
        <w:tabs>
          <w:tab w:val="left" w:pos="0"/>
          <w:tab w:val="left" w:pos="980"/>
          <w:tab w:val="left" w:pos="1134"/>
          <w:tab w:val="center" w:pos="11340"/>
          <w:tab w:val="center" w:pos="11624"/>
        </w:tabs>
        <w:suppressAutoHyphens/>
        <w:spacing w:before="0" w:after="0" w:line="240" w:lineRule="auto"/>
        <w:ind w:left="0" w:firstLine="709"/>
        <w:jc w:val="both"/>
        <w:rPr>
          <w:szCs w:val="28"/>
        </w:rPr>
      </w:pPr>
      <w:r w:rsidRPr="003E478E">
        <w:rPr>
          <w:szCs w:val="28"/>
        </w:rPr>
        <w:t>Полигон ТБО.</w:t>
      </w:r>
    </w:p>
    <w:p w:rsidR="00B45CE2" w:rsidRPr="003E478E" w:rsidRDefault="00B45CE2" w:rsidP="00A8553C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На территории города регистрируются единичные случаи групповой заболеваемости дизентерией, вирусным гепатитом, кишечной инфекцией. Причиной возникновения групповых случаев послужили нарушения санитарно-гигиенических и противоэпидемических правил.</w:t>
      </w:r>
    </w:p>
    <w:p w:rsidR="00BD7E6B" w:rsidRPr="003E478E" w:rsidRDefault="00B45CE2" w:rsidP="00DA4DFE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Создание благополучной санитарно-эпидемиологической и экологической обстановки является непременным условием жизнедеятельности населения города.</w:t>
      </w:r>
    </w:p>
    <w:p w:rsidR="00B45CE2" w:rsidRPr="003E478E" w:rsidRDefault="00B45CE2" w:rsidP="00DA4DFE">
      <w:pPr>
        <w:keepNext/>
        <w:keepLines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b/>
          <w:szCs w:val="28"/>
        </w:rPr>
      </w:pPr>
      <w:r w:rsidRPr="003E478E">
        <w:rPr>
          <w:b/>
          <w:bCs/>
          <w:szCs w:val="28"/>
        </w:rPr>
        <w:t>Природные факторы</w:t>
      </w:r>
    </w:p>
    <w:p w:rsidR="00B45CE2" w:rsidRPr="003E478E" w:rsidRDefault="00B45CE2" w:rsidP="00A8553C">
      <w:pPr>
        <w:keepNext/>
        <w:keepLines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В целом</w:t>
      </w:r>
      <w:r w:rsidR="00BD7E6B" w:rsidRPr="003E478E">
        <w:rPr>
          <w:szCs w:val="28"/>
        </w:rPr>
        <w:t>,</w:t>
      </w:r>
      <w:r w:rsidRPr="003E478E">
        <w:rPr>
          <w:szCs w:val="28"/>
        </w:rPr>
        <w:t xml:space="preserve"> город располагается в достаточно спокойной (относительно природных катастроф) зоне. Однако усиливающееся воздействие человеческого общества на природную среду может привести к сложным проявлениям. </w:t>
      </w:r>
    </w:p>
    <w:p w:rsidR="00B45CE2" w:rsidRPr="003E478E" w:rsidRDefault="00B45CE2" w:rsidP="00A8553C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На территории города имели место пожары, ливневые дожди с градом, ураганный ветер, заморозки в период вегетации и созревания сельскохозяйственных культур. В весенне-летний период наибольшую опасность представляют половодья в поймах реки </w:t>
      </w:r>
      <w:r w:rsidR="007D6568" w:rsidRPr="003E478E">
        <w:rPr>
          <w:szCs w:val="28"/>
        </w:rPr>
        <w:t>Сейм</w:t>
      </w:r>
      <w:r w:rsidRPr="003E478E">
        <w:rPr>
          <w:szCs w:val="28"/>
        </w:rPr>
        <w:t xml:space="preserve"> и пожары. </w:t>
      </w:r>
    </w:p>
    <w:p w:rsidR="00B45CE2" w:rsidRPr="003E478E" w:rsidRDefault="00B45CE2" w:rsidP="00DA4DFE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Реализация природных угроз может привести</w:t>
      </w:r>
      <w:r w:rsidR="00BD7E6B" w:rsidRPr="003E478E">
        <w:rPr>
          <w:szCs w:val="28"/>
        </w:rPr>
        <w:t xml:space="preserve"> к</w:t>
      </w:r>
      <w:r w:rsidRPr="003E478E">
        <w:rPr>
          <w:szCs w:val="28"/>
        </w:rPr>
        <w:t>:</w:t>
      </w:r>
    </w:p>
    <w:p w:rsidR="00B45CE2" w:rsidRPr="003E478E" w:rsidRDefault="00B45CE2" w:rsidP="00DA4DFE">
      <w:pPr>
        <w:pStyle w:val="20"/>
        <w:keepNext/>
        <w:widowControl w:val="0"/>
        <w:tabs>
          <w:tab w:val="left" w:pos="0"/>
          <w:tab w:val="left" w:pos="980"/>
          <w:tab w:val="left" w:pos="1134"/>
          <w:tab w:val="center" w:pos="11340"/>
          <w:tab w:val="center" w:pos="11624"/>
        </w:tabs>
        <w:suppressAutoHyphens/>
        <w:spacing w:before="0" w:after="0" w:line="240" w:lineRule="auto"/>
        <w:ind w:left="0" w:firstLine="709"/>
        <w:jc w:val="both"/>
        <w:rPr>
          <w:szCs w:val="28"/>
        </w:rPr>
      </w:pPr>
      <w:r w:rsidRPr="003E478E">
        <w:rPr>
          <w:szCs w:val="28"/>
        </w:rPr>
        <w:t>гибели и потере здоровья большого числа жителей;</w:t>
      </w:r>
    </w:p>
    <w:p w:rsidR="00B45CE2" w:rsidRPr="003E478E" w:rsidRDefault="00B45CE2" w:rsidP="00DA4DFE">
      <w:pPr>
        <w:pStyle w:val="20"/>
        <w:keepNext/>
        <w:widowControl w:val="0"/>
        <w:tabs>
          <w:tab w:val="left" w:pos="0"/>
          <w:tab w:val="left" w:pos="980"/>
          <w:tab w:val="left" w:pos="1134"/>
          <w:tab w:val="center" w:pos="11340"/>
          <w:tab w:val="center" w:pos="11624"/>
        </w:tabs>
        <w:suppressAutoHyphens/>
        <w:spacing w:before="0" w:after="0" w:line="240" w:lineRule="auto"/>
        <w:ind w:left="0" w:firstLine="709"/>
        <w:jc w:val="both"/>
        <w:rPr>
          <w:szCs w:val="28"/>
        </w:rPr>
      </w:pPr>
      <w:r w:rsidRPr="003E478E">
        <w:rPr>
          <w:szCs w:val="28"/>
        </w:rPr>
        <w:t>значительному ущербу производственного и жилищного фондов, культурным ценностям;</w:t>
      </w:r>
    </w:p>
    <w:p w:rsidR="00DA4DFE" w:rsidRPr="003E478E" w:rsidRDefault="00B45CE2" w:rsidP="00DA4DFE">
      <w:pPr>
        <w:pStyle w:val="20"/>
        <w:keepNext/>
        <w:widowControl w:val="0"/>
        <w:tabs>
          <w:tab w:val="left" w:pos="0"/>
          <w:tab w:val="left" w:pos="980"/>
          <w:tab w:val="left" w:pos="1134"/>
          <w:tab w:val="center" w:pos="11340"/>
          <w:tab w:val="center" w:pos="11624"/>
        </w:tabs>
        <w:suppressAutoHyphens/>
        <w:spacing w:before="0" w:after="0" w:line="240" w:lineRule="auto"/>
        <w:ind w:left="0" w:firstLine="709"/>
        <w:jc w:val="both"/>
        <w:rPr>
          <w:szCs w:val="28"/>
        </w:rPr>
      </w:pPr>
      <w:r w:rsidRPr="003E478E">
        <w:rPr>
          <w:szCs w:val="28"/>
        </w:rPr>
        <w:t>нарушению нормальной жизнедеятельности населения города.</w:t>
      </w:r>
    </w:p>
    <w:p w:rsidR="00DA4DFE" w:rsidRPr="003E478E" w:rsidRDefault="00DA4DFE" w:rsidP="00D94A72">
      <w:pPr>
        <w:pStyle w:val="20"/>
        <w:keepNext/>
        <w:widowControl w:val="0"/>
        <w:tabs>
          <w:tab w:val="left" w:pos="0"/>
          <w:tab w:val="left" w:pos="980"/>
          <w:tab w:val="left" w:pos="1134"/>
          <w:tab w:val="center" w:pos="11340"/>
          <w:tab w:val="center" w:pos="11624"/>
        </w:tabs>
        <w:suppressAutoHyphens/>
        <w:spacing w:before="0" w:after="0" w:line="240" w:lineRule="auto"/>
        <w:ind w:left="0" w:firstLine="709"/>
        <w:jc w:val="right"/>
        <w:rPr>
          <w:szCs w:val="28"/>
        </w:rPr>
      </w:pPr>
      <w:r w:rsidRPr="003E478E">
        <w:rPr>
          <w:szCs w:val="28"/>
        </w:rPr>
        <w:br w:type="page"/>
      </w:r>
      <w:r w:rsidR="00272F56" w:rsidRPr="003E478E">
        <w:rPr>
          <w:szCs w:val="28"/>
        </w:rPr>
        <w:lastRenderedPageBreak/>
        <w:t xml:space="preserve">Таблица </w:t>
      </w:r>
      <w:r w:rsidRPr="003E478E">
        <w:rPr>
          <w:szCs w:val="28"/>
        </w:rPr>
        <w:t>2.1.2.3</w:t>
      </w:r>
    </w:p>
    <w:p w:rsidR="00DA4DFE" w:rsidRPr="003E478E" w:rsidRDefault="00DA4DFE" w:rsidP="00DA4DFE">
      <w:pPr>
        <w:pStyle w:val="20"/>
        <w:keepNext/>
        <w:widowControl w:val="0"/>
        <w:tabs>
          <w:tab w:val="left" w:pos="0"/>
          <w:tab w:val="left" w:pos="980"/>
          <w:tab w:val="left" w:pos="1134"/>
          <w:tab w:val="center" w:pos="11340"/>
          <w:tab w:val="center" w:pos="11624"/>
        </w:tabs>
        <w:suppressAutoHyphens/>
        <w:spacing w:before="0" w:after="0" w:line="240" w:lineRule="auto"/>
        <w:ind w:left="0" w:firstLine="709"/>
        <w:jc w:val="both"/>
        <w:rPr>
          <w:szCs w:val="28"/>
        </w:rPr>
      </w:pPr>
    </w:p>
    <w:p w:rsidR="00272F56" w:rsidRPr="003E478E" w:rsidRDefault="00272F56" w:rsidP="00D94A72">
      <w:pPr>
        <w:pStyle w:val="20"/>
        <w:keepNext/>
        <w:widowControl w:val="0"/>
        <w:tabs>
          <w:tab w:val="left" w:pos="0"/>
          <w:tab w:val="left" w:pos="980"/>
          <w:tab w:val="left" w:pos="1134"/>
          <w:tab w:val="center" w:pos="11340"/>
          <w:tab w:val="center" w:pos="11624"/>
        </w:tabs>
        <w:suppressAutoHyphens/>
        <w:spacing w:before="0" w:after="0" w:line="240" w:lineRule="auto"/>
        <w:ind w:left="0"/>
        <w:jc w:val="center"/>
        <w:rPr>
          <w:b/>
          <w:bCs/>
          <w:szCs w:val="28"/>
        </w:rPr>
      </w:pPr>
      <w:r w:rsidRPr="003E478E">
        <w:rPr>
          <w:b/>
          <w:bCs/>
          <w:szCs w:val="28"/>
        </w:rPr>
        <w:t>Показатели риска природных чрезвычайных ситуаций (при наиболее опасном сценарии развития чрезвычайных ситуаций / при наиболее вероятном сценарии развития чрезвычайных ситуаций)</w:t>
      </w:r>
    </w:p>
    <w:p w:rsidR="00DA4DFE" w:rsidRPr="003E478E" w:rsidRDefault="00DA4DFE" w:rsidP="00DA4DFE">
      <w:pPr>
        <w:pStyle w:val="20"/>
        <w:keepNext/>
        <w:widowControl w:val="0"/>
        <w:tabs>
          <w:tab w:val="left" w:pos="0"/>
          <w:tab w:val="left" w:pos="980"/>
          <w:tab w:val="left" w:pos="1134"/>
          <w:tab w:val="center" w:pos="11340"/>
          <w:tab w:val="center" w:pos="11624"/>
        </w:tabs>
        <w:suppressAutoHyphens/>
        <w:spacing w:before="0" w:after="0" w:line="240" w:lineRule="auto"/>
        <w:ind w:left="0" w:firstLine="709"/>
        <w:jc w:val="both"/>
        <w:rPr>
          <w:szCs w:val="28"/>
        </w:rPr>
      </w:pPr>
    </w:p>
    <w:tbl>
      <w:tblPr>
        <w:tblpPr w:leftFromText="180" w:rightFromText="180" w:vertAnchor="text" w:tblpX="-176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696"/>
        <w:gridCol w:w="889"/>
        <w:gridCol w:w="923"/>
        <w:gridCol w:w="1178"/>
        <w:gridCol w:w="683"/>
        <w:gridCol w:w="785"/>
        <w:gridCol w:w="531"/>
        <w:gridCol w:w="531"/>
        <w:gridCol w:w="532"/>
      </w:tblGrid>
      <w:tr w:rsidR="006A78BE" w:rsidRPr="003E478E" w:rsidTr="003347B5">
        <w:trPr>
          <w:trHeight w:val="20"/>
        </w:trPr>
        <w:tc>
          <w:tcPr>
            <w:tcW w:w="1287" w:type="pct"/>
            <w:vMerge w:val="restar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Виды опасных</w:t>
            </w:r>
          </w:p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природных явлений</w:t>
            </w:r>
          </w:p>
        </w:tc>
        <w:tc>
          <w:tcPr>
            <w:tcW w:w="364" w:type="pct"/>
            <w:vMerge w:val="restart"/>
            <w:textDirection w:val="btLr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Интенсивность</w:t>
            </w:r>
          </w:p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природного явления</w:t>
            </w:r>
          </w:p>
        </w:tc>
        <w:tc>
          <w:tcPr>
            <w:tcW w:w="501" w:type="pct"/>
            <w:vMerge w:val="restart"/>
            <w:textDirection w:val="btLr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Частота природного</w:t>
            </w:r>
          </w:p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  <w:vertAlign w:val="superscript"/>
              </w:rPr>
            </w:pPr>
            <w:r w:rsidRPr="003E478E">
              <w:rPr>
                <w:b/>
                <w:sz w:val="20"/>
              </w:rPr>
              <w:t>явления, год</w:t>
            </w:r>
            <w:r w:rsidRPr="003E478E">
              <w:rPr>
                <w:b/>
                <w:sz w:val="20"/>
                <w:vertAlign w:val="superscript"/>
              </w:rPr>
              <w:t>-1</w:t>
            </w:r>
          </w:p>
        </w:tc>
        <w:tc>
          <w:tcPr>
            <w:tcW w:w="520" w:type="pct"/>
            <w:vMerge w:val="restart"/>
            <w:textDirection w:val="btLr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  <w:vertAlign w:val="superscript"/>
              </w:rPr>
            </w:pPr>
            <w:r w:rsidRPr="003E478E">
              <w:rPr>
                <w:b/>
                <w:sz w:val="20"/>
              </w:rPr>
              <w:t>Частота наступления чрезвычайных ситуаций при возникновении природного явления, год</w:t>
            </w:r>
            <w:r w:rsidRPr="003E478E">
              <w:rPr>
                <w:b/>
                <w:sz w:val="20"/>
                <w:vertAlign w:val="superscript"/>
              </w:rPr>
              <w:t>-1</w:t>
            </w:r>
          </w:p>
        </w:tc>
        <w:tc>
          <w:tcPr>
            <w:tcW w:w="628" w:type="pct"/>
            <w:vMerge w:val="restart"/>
            <w:textDirection w:val="btLr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Размеры зон вероятной чрезвычайной ситуации, км</w:t>
            </w:r>
            <w:r w:rsidRPr="003E478E"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387" w:type="pct"/>
            <w:vMerge w:val="restart"/>
            <w:textDirection w:val="btLr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Возможное количество населенных пунктов, попадающих в зону ЧС, тыс. чел.</w:t>
            </w:r>
          </w:p>
        </w:tc>
        <w:tc>
          <w:tcPr>
            <w:tcW w:w="443" w:type="pct"/>
            <w:vMerge w:val="restart"/>
            <w:textDirection w:val="btLr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Возможная численность населения в зоне ЧС с нарушением условий жизнедеятельности, тыс. чел.</w:t>
            </w:r>
          </w:p>
        </w:tc>
        <w:tc>
          <w:tcPr>
            <w:tcW w:w="870" w:type="pct"/>
            <w:gridSpan w:val="3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Социально-экономические последствия</w:t>
            </w:r>
          </w:p>
        </w:tc>
      </w:tr>
      <w:tr w:rsidR="006A78BE" w:rsidRPr="003E478E" w:rsidTr="003347B5">
        <w:trPr>
          <w:trHeight w:val="2358"/>
        </w:trPr>
        <w:tc>
          <w:tcPr>
            <w:tcW w:w="1287" w:type="pct"/>
            <w:vMerge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64" w:type="pct"/>
            <w:vMerge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01" w:type="pct"/>
            <w:vMerge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20" w:type="pct"/>
            <w:vMerge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628" w:type="pct"/>
            <w:vMerge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87" w:type="pct"/>
            <w:vMerge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443" w:type="pct"/>
            <w:vMerge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90" w:type="pct"/>
            <w:textDirection w:val="btLr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Возможное число погибших, чел.</w:t>
            </w:r>
          </w:p>
        </w:tc>
        <w:tc>
          <w:tcPr>
            <w:tcW w:w="290" w:type="pct"/>
            <w:textDirection w:val="btLr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Возможное число пострадавших, чел.</w:t>
            </w:r>
          </w:p>
        </w:tc>
        <w:tc>
          <w:tcPr>
            <w:tcW w:w="291" w:type="pct"/>
            <w:textDirection w:val="btLr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Возможный ущерб, тыс. руб.</w:t>
            </w:r>
          </w:p>
        </w:tc>
      </w:tr>
      <w:tr w:rsidR="006A78BE" w:rsidRPr="003E478E" w:rsidTr="003347B5">
        <w:trPr>
          <w:trHeight w:val="20"/>
        </w:trPr>
        <w:tc>
          <w:tcPr>
            <w:tcW w:w="1287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1. Землетрясения, балл</w:t>
            </w:r>
          </w:p>
        </w:tc>
        <w:tc>
          <w:tcPr>
            <w:tcW w:w="364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7-8</w:t>
            </w:r>
          </w:p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8-9</w:t>
            </w:r>
          </w:p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&gt;9</w:t>
            </w:r>
          </w:p>
        </w:tc>
        <w:tc>
          <w:tcPr>
            <w:tcW w:w="501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52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628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387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43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1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</w:tr>
      <w:tr w:rsidR="006A78BE" w:rsidRPr="003E478E" w:rsidTr="003347B5">
        <w:trPr>
          <w:trHeight w:val="20"/>
        </w:trPr>
        <w:tc>
          <w:tcPr>
            <w:tcW w:w="1287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2. Извержения вулканов</w:t>
            </w:r>
          </w:p>
        </w:tc>
        <w:tc>
          <w:tcPr>
            <w:tcW w:w="364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501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52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628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387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43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1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</w:tr>
      <w:tr w:rsidR="006A78BE" w:rsidRPr="003E478E" w:rsidTr="003347B5">
        <w:trPr>
          <w:trHeight w:val="20"/>
        </w:trPr>
        <w:tc>
          <w:tcPr>
            <w:tcW w:w="1287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3. Оползни, м</w:t>
            </w:r>
          </w:p>
        </w:tc>
        <w:tc>
          <w:tcPr>
            <w:tcW w:w="364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501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52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628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387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43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1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</w:tr>
      <w:tr w:rsidR="006A78BE" w:rsidRPr="003E478E" w:rsidTr="003347B5">
        <w:trPr>
          <w:trHeight w:val="20"/>
        </w:trPr>
        <w:tc>
          <w:tcPr>
            <w:tcW w:w="1287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4. Селевые потоки</w:t>
            </w:r>
          </w:p>
        </w:tc>
        <w:tc>
          <w:tcPr>
            <w:tcW w:w="364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501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52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628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387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43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1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</w:tr>
      <w:tr w:rsidR="006A78BE" w:rsidRPr="003E478E" w:rsidTr="003347B5">
        <w:trPr>
          <w:trHeight w:val="20"/>
        </w:trPr>
        <w:tc>
          <w:tcPr>
            <w:tcW w:w="1287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5. Снежные лавины, м</w:t>
            </w:r>
          </w:p>
        </w:tc>
        <w:tc>
          <w:tcPr>
            <w:tcW w:w="364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501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52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628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387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43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1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</w:tr>
      <w:tr w:rsidR="006A78BE" w:rsidRPr="003E478E" w:rsidTr="003347B5">
        <w:trPr>
          <w:trHeight w:val="20"/>
        </w:trPr>
        <w:tc>
          <w:tcPr>
            <w:tcW w:w="1287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6. Ураганы, тайфуны, смерчи, м/с</w:t>
            </w:r>
          </w:p>
        </w:tc>
        <w:tc>
          <w:tcPr>
            <w:tcW w:w="364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&gt;32</w:t>
            </w:r>
          </w:p>
        </w:tc>
        <w:tc>
          <w:tcPr>
            <w:tcW w:w="501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  <w:vertAlign w:val="superscript"/>
              </w:rPr>
            </w:pPr>
            <w:r w:rsidRPr="003E478E">
              <w:rPr>
                <w:sz w:val="20"/>
              </w:rPr>
              <w:t>5*10</w:t>
            </w:r>
            <w:r w:rsidRPr="003E478E">
              <w:rPr>
                <w:sz w:val="20"/>
                <w:vertAlign w:val="superscript"/>
              </w:rPr>
              <w:t>-2</w:t>
            </w:r>
          </w:p>
        </w:tc>
        <w:tc>
          <w:tcPr>
            <w:tcW w:w="52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5*10</w:t>
            </w:r>
            <w:r w:rsidRPr="003E478E">
              <w:rPr>
                <w:sz w:val="20"/>
                <w:vertAlign w:val="superscript"/>
              </w:rPr>
              <w:t>-2</w:t>
            </w:r>
          </w:p>
        </w:tc>
        <w:tc>
          <w:tcPr>
            <w:tcW w:w="628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120</w:t>
            </w:r>
          </w:p>
        </w:tc>
        <w:tc>
          <w:tcPr>
            <w:tcW w:w="387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43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1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</w:tr>
      <w:tr w:rsidR="006A78BE" w:rsidRPr="003E478E" w:rsidTr="003347B5">
        <w:trPr>
          <w:trHeight w:val="20"/>
        </w:trPr>
        <w:tc>
          <w:tcPr>
            <w:tcW w:w="1287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7. Бури, м/с</w:t>
            </w:r>
          </w:p>
        </w:tc>
        <w:tc>
          <w:tcPr>
            <w:tcW w:w="364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&gt;32</w:t>
            </w:r>
          </w:p>
        </w:tc>
        <w:tc>
          <w:tcPr>
            <w:tcW w:w="501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52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628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387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43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1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</w:tr>
      <w:tr w:rsidR="006A78BE" w:rsidRPr="003E478E" w:rsidTr="003347B5">
        <w:trPr>
          <w:trHeight w:val="20"/>
        </w:trPr>
        <w:tc>
          <w:tcPr>
            <w:tcW w:w="1287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8. Штормы, м/с</w:t>
            </w:r>
          </w:p>
        </w:tc>
        <w:tc>
          <w:tcPr>
            <w:tcW w:w="364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15-31</w:t>
            </w:r>
          </w:p>
        </w:tc>
        <w:tc>
          <w:tcPr>
            <w:tcW w:w="501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  <w:vertAlign w:val="superscript"/>
              </w:rPr>
            </w:pPr>
            <w:r w:rsidRPr="003E478E">
              <w:rPr>
                <w:sz w:val="20"/>
              </w:rPr>
              <w:t>4,5*10</w:t>
            </w:r>
            <w:r w:rsidRPr="003E478E">
              <w:rPr>
                <w:sz w:val="20"/>
                <w:vertAlign w:val="superscript"/>
              </w:rPr>
              <w:t>-3</w:t>
            </w:r>
          </w:p>
        </w:tc>
        <w:tc>
          <w:tcPr>
            <w:tcW w:w="52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  <w:vertAlign w:val="superscript"/>
              </w:rPr>
            </w:pPr>
            <w:r w:rsidRPr="003E478E">
              <w:rPr>
                <w:sz w:val="20"/>
              </w:rPr>
              <w:t>3,8*10</w:t>
            </w:r>
            <w:r w:rsidRPr="003E478E">
              <w:rPr>
                <w:sz w:val="20"/>
                <w:vertAlign w:val="superscript"/>
              </w:rPr>
              <w:t>-4</w:t>
            </w:r>
          </w:p>
        </w:tc>
        <w:tc>
          <w:tcPr>
            <w:tcW w:w="628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143</w:t>
            </w:r>
          </w:p>
        </w:tc>
        <w:tc>
          <w:tcPr>
            <w:tcW w:w="387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43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1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</w:tr>
      <w:tr w:rsidR="006A78BE" w:rsidRPr="003E478E" w:rsidTr="003347B5">
        <w:trPr>
          <w:trHeight w:val="20"/>
        </w:trPr>
        <w:tc>
          <w:tcPr>
            <w:tcW w:w="1287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9. Град, мм</w:t>
            </w:r>
          </w:p>
        </w:tc>
        <w:tc>
          <w:tcPr>
            <w:tcW w:w="364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20-31</w:t>
            </w:r>
          </w:p>
        </w:tc>
        <w:tc>
          <w:tcPr>
            <w:tcW w:w="501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0,2</w:t>
            </w:r>
          </w:p>
        </w:tc>
        <w:tc>
          <w:tcPr>
            <w:tcW w:w="52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ind w:hanging="4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0,2</w:t>
            </w:r>
          </w:p>
        </w:tc>
        <w:tc>
          <w:tcPr>
            <w:tcW w:w="628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 xml:space="preserve">Локальный </w:t>
            </w:r>
            <w:r w:rsidR="00290CD9" w:rsidRPr="003E478E">
              <w:rPr>
                <w:sz w:val="20"/>
              </w:rPr>
              <w:t>о</w:t>
            </w:r>
            <w:r w:rsidRPr="003E478E">
              <w:rPr>
                <w:sz w:val="20"/>
              </w:rPr>
              <w:t>чаг</w:t>
            </w:r>
          </w:p>
        </w:tc>
        <w:tc>
          <w:tcPr>
            <w:tcW w:w="387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43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1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</w:tr>
      <w:tr w:rsidR="006A78BE" w:rsidRPr="003E478E" w:rsidTr="003347B5">
        <w:trPr>
          <w:trHeight w:val="20"/>
        </w:trPr>
        <w:tc>
          <w:tcPr>
            <w:tcW w:w="1287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10. Цунами, м</w:t>
            </w:r>
          </w:p>
        </w:tc>
        <w:tc>
          <w:tcPr>
            <w:tcW w:w="364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&gt;5</w:t>
            </w:r>
          </w:p>
        </w:tc>
        <w:tc>
          <w:tcPr>
            <w:tcW w:w="501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52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628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387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43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1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</w:tr>
      <w:tr w:rsidR="006A78BE" w:rsidRPr="003E478E" w:rsidTr="003347B5">
        <w:trPr>
          <w:trHeight w:val="20"/>
        </w:trPr>
        <w:tc>
          <w:tcPr>
            <w:tcW w:w="1287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11. Половодья, м</w:t>
            </w:r>
          </w:p>
        </w:tc>
        <w:tc>
          <w:tcPr>
            <w:tcW w:w="364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&gt;5</w:t>
            </w:r>
          </w:p>
        </w:tc>
        <w:tc>
          <w:tcPr>
            <w:tcW w:w="501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52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628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387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43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1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</w:tr>
      <w:tr w:rsidR="006A78BE" w:rsidRPr="003E478E" w:rsidTr="003347B5">
        <w:trPr>
          <w:trHeight w:val="20"/>
        </w:trPr>
        <w:tc>
          <w:tcPr>
            <w:tcW w:w="1287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12. Подтопления, м</w:t>
            </w:r>
          </w:p>
        </w:tc>
        <w:tc>
          <w:tcPr>
            <w:tcW w:w="364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&gt;5</w:t>
            </w:r>
          </w:p>
        </w:tc>
        <w:tc>
          <w:tcPr>
            <w:tcW w:w="501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52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628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387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43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1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</w:tr>
      <w:tr w:rsidR="006A78BE" w:rsidRPr="003E478E" w:rsidTr="003347B5">
        <w:trPr>
          <w:trHeight w:val="20"/>
        </w:trPr>
        <w:tc>
          <w:tcPr>
            <w:tcW w:w="1287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13. Пожары природные, га</w:t>
            </w:r>
          </w:p>
        </w:tc>
        <w:tc>
          <w:tcPr>
            <w:tcW w:w="364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501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  <w:vertAlign w:val="superscript"/>
              </w:rPr>
            </w:pPr>
            <w:r w:rsidRPr="003E478E">
              <w:rPr>
                <w:sz w:val="20"/>
              </w:rPr>
              <w:t>6,5*10</w:t>
            </w:r>
            <w:r w:rsidRPr="003E478E">
              <w:rPr>
                <w:sz w:val="20"/>
                <w:vertAlign w:val="superscript"/>
              </w:rPr>
              <w:t>-3</w:t>
            </w:r>
          </w:p>
        </w:tc>
        <w:tc>
          <w:tcPr>
            <w:tcW w:w="52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  <w:vertAlign w:val="superscript"/>
              </w:rPr>
            </w:pPr>
            <w:r w:rsidRPr="003E478E">
              <w:rPr>
                <w:sz w:val="20"/>
              </w:rPr>
              <w:t>4,8*10</w:t>
            </w:r>
            <w:r w:rsidRPr="003E478E">
              <w:rPr>
                <w:sz w:val="20"/>
                <w:vertAlign w:val="superscript"/>
              </w:rPr>
              <w:t>-4</w:t>
            </w:r>
          </w:p>
        </w:tc>
        <w:tc>
          <w:tcPr>
            <w:tcW w:w="628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40</w:t>
            </w:r>
          </w:p>
        </w:tc>
        <w:tc>
          <w:tcPr>
            <w:tcW w:w="387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43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0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291" w:type="pct"/>
            <w:vAlign w:val="center"/>
          </w:tcPr>
          <w:p w:rsidR="00272F56" w:rsidRPr="003E478E" w:rsidRDefault="00272F56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</w:tr>
    </w:tbl>
    <w:p w:rsidR="00B45CE2" w:rsidRPr="003E478E" w:rsidRDefault="00B45CE2" w:rsidP="00D94A72">
      <w:pPr>
        <w:keepNext/>
        <w:keepLines/>
        <w:suppressAutoHyphens/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b/>
        </w:rPr>
      </w:pPr>
      <w:r w:rsidRPr="003E478E">
        <w:rPr>
          <w:b/>
          <w:bCs/>
        </w:rPr>
        <w:t>Факторы социального характера</w:t>
      </w:r>
    </w:p>
    <w:p w:rsidR="00B45CE2" w:rsidRPr="003E478E" w:rsidRDefault="00B45CE2" w:rsidP="00D94A72">
      <w:pPr>
        <w:keepNext/>
        <w:keepLines/>
        <w:tabs>
          <w:tab w:val="left" w:pos="709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Факторы социального характера являются приоритетными при рассмотрении всего спектра возможных угроз. Угрозы в этой сфере могут привести к нарастанию до критической черты социальной напряженности в обществе, возникновению трудноразрешимых противоречий среди различных слоев населения.</w:t>
      </w:r>
    </w:p>
    <w:p w:rsidR="00B45CE2" w:rsidRPr="003E478E" w:rsidRDefault="00B45CE2" w:rsidP="00D94A72">
      <w:pPr>
        <w:keepNext/>
        <w:keepLines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К основным социальным факторам относятся:</w:t>
      </w:r>
    </w:p>
    <w:p w:rsidR="00B45CE2" w:rsidRPr="003E478E" w:rsidRDefault="00B45CE2" w:rsidP="00D94A72">
      <w:pPr>
        <w:keepNext/>
        <w:keepLines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расслоение общества на узкий круг богатых и широкую массу малообеспеченных граждан;</w:t>
      </w:r>
    </w:p>
    <w:p w:rsidR="00B45CE2" w:rsidRPr="003E478E" w:rsidRDefault="00B45CE2" w:rsidP="00D94A72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 xml:space="preserve">возникновение и усугубление тенденций возрастания конфликтов на межнациональной основе, особенно на основе </w:t>
      </w:r>
      <w:proofErr w:type="spellStart"/>
      <w:r w:rsidRPr="003E478E">
        <w:t>этносоциальной</w:t>
      </w:r>
      <w:proofErr w:type="spellEnd"/>
      <w:r w:rsidRPr="003E478E">
        <w:t xml:space="preserve"> стратификации (закрепление престижных и социально значимых видов деятельности за определенными национальностями);</w:t>
      </w:r>
    </w:p>
    <w:p w:rsidR="00B45CE2" w:rsidRPr="003E478E" w:rsidRDefault="00B45CE2" w:rsidP="00D94A72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 xml:space="preserve">возрастание уровня безработицы трудоспособных граждан, особенно среди молодежи, научно-технических и научных работников, </w:t>
      </w:r>
      <w:r w:rsidRPr="003E478E">
        <w:lastRenderedPageBreak/>
        <w:t>военнослужащих, уволенных с действительной военной службы;</w:t>
      </w:r>
    </w:p>
    <w:p w:rsidR="00B45CE2" w:rsidRPr="003E478E" w:rsidRDefault="00B45CE2" w:rsidP="00D94A72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снижение уровня образования и грамотности, интеллектуального потенциала и культуры населения;</w:t>
      </w:r>
    </w:p>
    <w:p w:rsidR="00B45CE2" w:rsidRPr="003E478E" w:rsidRDefault="00B45CE2" w:rsidP="00D94A72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появление напряженности среди части населения на почве религиозной нетерпимости;</w:t>
      </w:r>
    </w:p>
    <w:p w:rsidR="00B45CE2" w:rsidRPr="003E478E" w:rsidRDefault="00B45CE2" w:rsidP="00D94A72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снижение уровня духовной сферы жизни, обусловленное духовной экспансией извне, необходимостью смены одних духовных ориентиров други</w:t>
      </w:r>
      <w:r w:rsidR="00BD7E6B" w:rsidRPr="003E478E">
        <w:t>ми</w:t>
      </w:r>
      <w:r w:rsidRPr="003E478E">
        <w:t>;</w:t>
      </w:r>
    </w:p>
    <w:p w:rsidR="00B45CE2" w:rsidRPr="003E478E" w:rsidRDefault="00B45CE2" w:rsidP="00D94A72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снижение уровня удовлетворения неотложных нужд в питании, жилье, коммунальных, транспортных и других видах услуг;</w:t>
      </w:r>
    </w:p>
    <w:p w:rsidR="00B45CE2" w:rsidRPr="003E478E" w:rsidRDefault="00B45CE2" w:rsidP="00D94A72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снижение уровня здоровья населения вследствие несовершенства системы здравоохранения, возрастание потребления алкоголя, табака и наркотических веществ, резкого ухудшения условий и охраны труда, интенсификации трудового процесса;</w:t>
      </w:r>
    </w:p>
    <w:p w:rsidR="00B45CE2" w:rsidRPr="003E478E" w:rsidRDefault="00B45CE2" w:rsidP="00D94A72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возрастание возможностей возникновения эпидемий.</w:t>
      </w:r>
    </w:p>
    <w:p w:rsidR="00B45CE2" w:rsidRPr="003E478E" w:rsidRDefault="00B45CE2" w:rsidP="00D94A72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Реализация указанных угроз может привести</w:t>
      </w:r>
      <w:r w:rsidR="00BD7E6B" w:rsidRPr="003E478E">
        <w:t xml:space="preserve"> к</w:t>
      </w:r>
      <w:r w:rsidRPr="003E478E">
        <w:t>:</w:t>
      </w:r>
    </w:p>
    <w:p w:rsidR="00B45CE2" w:rsidRPr="003E478E" w:rsidRDefault="00B45CE2" w:rsidP="00D94A72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снижению уровня здоровья жителей, сокращению средней продолжительности жизни, уменьшению рождаемости, ухудшению других демографических показателей;</w:t>
      </w:r>
    </w:p>
    <w:p w:rsidR="00B45CE2" w:rsidRPr="003E478E" w:rsidRDefault="00B45CE2" w:rsidP="00D94A72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глубокому расслоению общества на различные слои и группы (по экономическому положению, национальной принадлежности, религиозным убеждениям и т.д.) и возникновению на этой почве трудноразрешимых конфликтов и массовых беспорядков;</w:t>
      </w:r>
    </w:p>
    <w:p w:rsidR="00B45CE2" w:rsidRPr="003E478E" w:rsidRDefault="00B45CE2" w:rsidP="00D94A72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 xml:space="preserve">созданию предпосылок для углубления опасных негативных тенденций (пьянство, наркомания, преступность, в том числе детская, </w:t>
      </w:r>
      <w:r w:rsidRPr="003E478E">
        <w:lastRenderedPageBreak/>
        <w:t>проституция);</w:t>
      </w:r>
    </w:p>
    <w:p w:rsidR="00B45CE2" w:rsidRPr="003E478E" w:rsidRDefault="00B45CE2" w:rsidP="00D94A72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</w:pPr>
      <w:r w:rsidRPr="003E478E">
        <w:t>снижению общего среднего уровня нравственных устоев жителей.</w:t>
      </w:r>
    </w:p>
    <w:p w:rsidR="00D94A72" w:rsidRPr="003E478E" w:rsidRDefault="00D94A72" w:rsidP="00D94A72">
      <w:pPr>
        <w:pStyle w:val="af6"/>
        <w:keepNext/>
        <w:suppressAutoHyphens/>
        <w:spacing w:before="0" w:after="0" w:line="240" w:lineRule="auto"/>
        <w:rPr>
          <w:sz w:val="28"/>
          <w:szCs w:val="28"/>
        </w:rPr>
      </w:pPr>
    </w:p>
    <w:p w:rsidR="00D94A72" w:rsidRPr="003E478E" w:rsidRDefault="0083430B" w:rsidP="00D94A72">
      <w:pPr>
        <w:pStyle w:val="af6"/>
        <w:keepNext/>
        <w:suppressAutoHyphens/>
        <w:spacing w:before="0" w:after="0" w:line="240" w:lineRule="auto"/>
        <w:jc w:val="right"/>
        <w:rPr>
          <w:b w:val="0"/>
          <w:bCs w:val="0"/>
          <w:sz w:val="28"/>
          <w:szCs w:val="28"/>
        </w:rPr>
      </w:pPr>
      <w:r w:rsidRPr="003E478E">
        <w:rPr>
          <w:b w:val="0"/>
          <w:bCs w:val="0"/>
          <w:sz w:val="28"/>
          <w:szCs w:val="28"/>
        </w:rPr>
        <w:t xml:space="preserve">Таблица </w:t>
      </w:r>
      <w:r w:rsidR="00D94A72" w:rsidRPr="003E478E">
        <w:rPr>
          <w:b w:val="0"/>
          <w:bCs w:val="0"/>
          <w:sz w:val="28"/>
          <w:szCs w:val="28"/>
        </w:rPr>
        <w:t>2.1.2.4</w:t>
      </w:r>
    </w:p>
    <w:p w:rsidR="00D94A72" w:rsidRPr="003E478E" w:rsidRDefault="00D94A72" w:rsidP="00D94A72">
      <w:pPr>
        <w:pStyle w:val="af6"/>
        <w:keepNext/>
        <w:suppressAutoHyphens/>
        <w:spacing w:before="0" w:after="0" w:line="240" w:lineRule="auto"/>
        <w:rPr>
          <w:sz w:val="28"/>
          <w:szCs w:val="28"/>
        </w:rPr>
      </w:pPr>
    </w:p>
    <w:p w:rsidR="00D94A72" w:rsidRPr="003E478E" w:rsidRDefault="0083430B" w:rsidP="00D94A72">
      <w:pPr>
        <w:pStyle w:val="af6"/>
        <w:keepNext/>
        <w:suppressAutoHyphens/>
        <w:spacing w:before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>Показатели риска природных чрезвычайных ситуаций (при наиболее опасном сценарии развития чрезвычайных ситуаций / при наиболее вероятном сценарии развития чрезвычайных ситуаций)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627"/>
        <w:gridCol w:w="712"/>
        <w:gridCol w:w="835"/>
        <w:gridCol w:w="1115"/>
        <w:gridCol w:w="1136"/>
        <w:gridCol w:w="1073"/>
        <w:gridCol w:w="618"/>
        <w:gridCol w:w="665"/>
        <w:gridCol w:w="790"/>
      </w:tblGrid>
      <w:tr w:rsidR="0083430B" w:rsidRPr="003E478E" w:rsidTr="00E07279">
        <w:trPr>
          <w:trHeight w:val="20"/>
        </w:trPr>
        <w:tc>
          <w:tcPr>
            <w:tcW w:w="822" w:type="pct"/>
            <w:vMerge w:val="restart"/>
            <w:vAlign w:val="center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Виды опасных</w:t>
            </w:r>
          </w:p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природных явлений</w:t>
            </w:r>
          </w:p>
        </w:tc>
        <w:tc>
          <w:tcPr>
            <w:tcW w:w="346" w:type="pct"/>
            <w:vMerge w:val="restart"/>
            <w:textDirection w:val="btLr"/>
            <w:vAlign w:val="center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Интенсивность</w:t>
            </w:r>
          </w:p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природного явления</w:t>
            </w:r>
          </w:p>
        </w:tc>
        <w:tc>
          <w:tcPr>
            <w:tcW w:w="393" w:type="pct"/>
            <w:vMerge w:val="restart"/>
            <w:textDirection w:val="btLr"/>
            <w:vAlign w:val="center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Частота природного</w:t>
            </w:r>
          </w:p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  <w:vertAlign w:val="superscript"/>
              </w:rPr>
            </w:pPr>
            <w:r w:rsidRPr="003E478E">
              <w:rPr>
                <w:sz w:val="20"/>
              </w:rPr>
              <w:t>явления, год</w:t>
            </w:r>
            <w:r w:rsidRPr="003E478E">
              <w:rPr>
                <w:sz w:val="20"/>
                <w:vertAlign w:val="superscript"/>
              </w:rPr>
              <w:t>-1</w:t>
            </w:r>
          </w:p>
        </w:tc>
        <w:tc>
          <w:tcPr>
            <w:tcW w:w="461" w:type="pct"/>
            <w:vMerge w:val="restart"/>
            <w:textDirection w:val="btLr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  <w:vertAlign w:val="superscript"/>
              </w:rPr>
            </w:pPr>
            <w:r w:rsidRPr="003E478E">
              <w:rPr>
                <w:sz w:val="20"/>
              </w:rPr>
              <w:t>Частота наступления чрезвычайных ситуаций при возникновении природного явления, год</w:t>
            </w:r>
            <w:r w:rsidRPr="003E478E">
              <w:rPr>
                <w:sz w:val="20"/>
                <w:vertAlign w:val="superscript"/>
              </w:rPr>
              <w:t>-1</w:t>
            </w:r>
          </w:p>
        </w:tc>
        <w:tc>
          <w:tcPr>
            <w:tcW w:w="615" w:type="pct"/>
            <w:vMerge w:val="restart"/>
            <w:textDirection w:val="btLr"/>
            <w:vAlign w:val="center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Размеры зон вероятной чрезвычайной ситуации, км</w:t>
            </w:r>
            <w:r w:rsidRPr="003E478E">
              <w:rPr>
                <w:sz w:val="20"/>
                <w:vertAlign w:val="superscript"/>
              </w:rPr>
              <w:t>2</w:t>
            </w:r>
          </w:p>
        </w:tc>
        <w:tc>
          <w:tcPr>
            <w:tcW w:w="627" w:type="pct"/>
            <w:vMerge w:val="restart"/>
            <w:textDirection w:val="btLr"/>
            <w:vAlign w:val="center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Возможное количество населенных пунктов, попадающих в зону чрезвычайной ситуации, тыс. чел.</w:t>
            </w:r>
          </w:p>
        </w:tc>
        <w:tc>
          <w:tcPr>
            <w:tcW w:w="592" w:type="pct"/>
            <w:vMerge w:val="restart"/>
            <w:textDirection w:val="btLr"/>
            <w:vAlign w:val="center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Возможная численность населения в зоне чрезвычайной ситуации с нарушением условий жизнедеятельности, тыс. чел.</w:t>
            </w:r>
          </w:p>
        </w:tc>
        <w:tc>
          <w:tcPr>
            <w:tcW w:w="1144" w:type="pct"/>
            <w:gridSpan w:val="3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Социально-экономические последствия</w:t>
            </w:r>
          </w:p>
        </w:tc>
      </w:tr>
      <w:tr w:rsidR="0083430B" w:rsidRPr="003E478E" w:rsidTr="00E07279">
        <w:trPr>
          <w:trHeight w:val="2293"/>
        </w:trPr>
        <w:tc>
          <w:tcPr>
            <w:tcW w:w="822" w:type="pct"/>
            <w:vMerge/>
            <w:vAlign w:val="center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346" w:type="pct"/>
            <w:vMerge/>
            <w:vAlign w:val="center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393" w:type="pct"/>
            <w:vMerge/>
            <w:vAlign w:val="center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461" w:type="pct"/>
            <w:vMerge/>
            <w:vAlign w:val="center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615" w:type="pct"/>
            <w:vMerge/>
            <w:vAlign w:val="center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627" w:type="pct"/>
            <w:vMerge/>
            <w:vAlign w:val="center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592" w:type="pct"/>
            <w:vMerge/>
            <w:vAlign w:val="center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341" w:type="pct"/>
            <w:textDirection w:val="btLr"/>
            <w:vAlign w:val="center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Возможное число погибших, чел.</w:t>
            </w:r>
          </w:p>
        </w:tc>
        <w:tc>
          <w:tcPr>
            <w:tcW w:w="367" w:type="pct"/>
            <w:textDirection w:val="btLr"/>
            <w:vAlign w:val="center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Возможное число пострадавших, чел.</w:t>
            </w:r>
          </w:p>
        </w:tc>
        <w:tc>
          <w:tcPr>
            <w:tcW w:w="436" w:type="pct"/>
            <w:textDirection w:val="btLr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Возможный ущерб, тыс. руб.</w:t>
            </w:r>
          </w:p>
        </w:tc>
      </w:tr>
      <w:tr w:rsidR="0083430B" w:rsidRPr="003E478E" w:rsidTr="00E07279">
        <w:trPr>
          <w:trHeight w:val="20"/>
        </w:trPr>
        <w:tc>
          <w:tcPr>
            <w:tcW w:w="822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1. Землетрясения, балл</w:t>
            </w:r>
          </w:p>
        </w:tc>
        <w:tc>
          <w:tcPr>
            <w:tcW w:w="346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7-8</w:t>
            </w:r>
          </w:p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8-9</w:t>
            </w:r>
          </w:p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&gt;9</w:t>
            </w:r>
          </w:p>
        </w:tc>
        <w:tc>
          <w:tcPr>
            <w:tcW w:w="393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61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615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627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592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341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367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36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</w:tr>
      <w:tr w:rsidR="0083430B" w:rsidRPr="003E478E" w:rsidTr="00E07279">
        <w:trPr>
          <w:trHeight w:val="20"/>
        </w:trPr>
        <w:tc>
          <w:tcPr>
            <w:tcW w:w="822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2. Извержения вулканов</w:t>
            </w:r>
          </w:p>
        </w:tc>
        <w:tc>
          <w:tcPr>
            <w:tcW w:w="346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393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61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615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627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592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341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367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36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</w:tr>
      <w:tr w:rsidR="0083430B" w:rsidRPr="003E478E" w:rsidTr="00E07279">
        <w:trPr>
          <w:trHeight w:val="20"/>
        </w:trPr>
        <w:tc>
          <w:tcPr>
            <w:tcW w:w="822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3. Оползни, м</w:t>
            </w:r>
          </w:p>
        </w:tc>
        <w:tc>
          <w:tcPr>
            <w:tcW w:w="346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393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61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615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627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592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341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367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36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</w:tr>
      <w:tr w:rsidR="0083430B" w:rsidRPr="003E478E" w:rsidTr="00E07279">
        <w:trPr>
          <w:trHeight w:val="20"/>
        </w:trPr>
        <w:tc>
          <w:tcPr>
            <w:tcW w:w="822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4. Селевые потоки</w:t>
            </w:r>
          </w:p>
        </w:tc>
        <w:tc>
          <w:tcPr>
            <w:tcW w:w="346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393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61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615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627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592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341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367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36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</w:tr>
      <w:tr w:rsidR="0083430B" w:rsidRPr="003E478E" w:rsidTr="00E07279">
        <w:trPr>
          <w:trHeight w:val="20"/>
        </w:trPr>
        <w:tc>
          <w:tcPr>
            <w:tcW w:w="822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5. Снежные лавины, м</w:t>
            </w:r>
          </w:p>
        </w:tc>
        <w:tc>
          <w:tcPr>
            <w:tcW w:w="346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393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61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615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627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592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341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367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36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</w:tr>
      <w:tr w:rsidR="0083430B" w:rsidRPr="003E478E" w:rsidTr="00E07279">
        <w:trPr>
          <w:trHeight w:val="20"/>
        </w:trPr>
        <w:tc>
          <w:tcPr>
            <w:tcW w:w="822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6. Ураганы, тайфуны, смерчи, м/с</w:t>
            </w:r>
          </w:p>
        </w:tc>
        <w:tc>
          <w:tcPr>
            <w:tcW w:w="346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&gt;32</w:t>
            </w:r>
          </w:p>
        </w:tc>
        <w:tc>
          <w:tcPr>
            <w:tcW w:w="393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  <w:vertAlign w:val="superscript"/>
              </w:rPr>
            </w:pPr>
            <w:r w:rsidRPr="003E478E">
              <w:rPr>
                <w:sz w:val="20"/>
              </w:rPr>
              <w:t>5*10</w:t>
            </w:r>
            <w:r w:rsidRPr="003E478E">
              <w:rPr>
                <w:sz w:val="20"/>
                <w:vertAlign w:val="superscript"/>
              </w:rPr>
              <w:t>-2</w:t>
            </w:r>
          </w:p>
        </w:tc>
        <w:tc>
          <w:tcPr>
            <w:tcW w:w="461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5*10</w:t>
            </w:r>
            <w:r w:rsidRPr="003E478E">
              <w:rPr>
                <w:sz w:val="20"/>
                <w:vertAlign w:val="superscript"/>
              </w:rPr>
              <w:t>-2</w:t>
            </w:r>
          </w:p>
        </w:tc>
        <w:tc>
          <w:tcPr>
            <w:tcW w:w="615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120</w:t>
            </w:r>
          </w:p>
        </w:tc>
        <w:tc>
          <w:tcPr>
            <w:tcW w:w="627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 xml:space="preserve"> до 20% территории</w:t>
            </w:r>
          </w:p>
        </w:tc>
        <w:tc>
          <w:tcPr>
            <w:tcW w:w="592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до 0.8</w:t>
            </w:r>
          </w:p>
        </w:tc>
        <w:tc>
          <w:tcPr>
            <w:tcW w:w="341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</w:t>
            </w:r>
          </w:p>
        </w:tc>
        <w:tc>
          <w:tcPr>
            <w:tcW w:w="367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36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20</w:t>
            </w:r>
          </w:p>
        </w:tc>
      </w:tr>
      <w:tr w:rsidR="0083430B" w:rsidRPr="003E478E" w:rsidTr="00E07279">
        <w:trPr>
          <w:trHeight w:val="20"/>
        </w:trPr>
        <w:tc>
          <w:tcPr>
            <w:tcW w:w="822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7. Бури, м/с</w:t>
            </w:r>
          </w:p>
        </w:tc>
        <w:tc>
          <w:tcPr>
            <w:tcW w:w="346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&gt;32</w:t>
            </w:r>
          </w:p>
        </w:tc>
        <w:tc>
          <w:tcPr>
            <w:tcW w:w="393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61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615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627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592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341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367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36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</w:tr>
      <w:tr w:rsidR="0083430B" w:rsidRPr="003E478E" w:rsidTr="00E07279">
        <w:trPr>
          <w:trHeight w:val="20"/>
        </w:trPr>
        <w:tc>
          <w:tcPr>
            <w:tcW w:w="822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8. Штормовые ветра, м/с</w:t>
            </w:r>
          </w:p>
        </w:tc>
        <w:tc>
          <w:tcPr>
            <w:tcW w:w="346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15-31</w:t>
            </w:r>
          </w:p>
        </w:tc>
        <w:tc>
          <w:tcPr>
            <w:tcW w:w="393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4,5</w:t>
            </w:r>
          </w:p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  <w:vertAlign w:val="superscript"/>
              </w:rPr>
            </w:pPr>
            <w:r w:rsidRPr="003E478E">
              <w:rPr>
                <w:sz w:val="20"/>
              </w:rPr>
              <w:t>*10</w:t>
            </w:r>
            <w:r w:rsidRPr="003E478E">
              <w:rPr>
                <w:sz w:val="20"/>
                <w:vertAlign w:val="superscript"/>
              </w:rPr>
              <w:t>-3</w:t>
            </w:r>
          </w:p>
        </w:tc>
        <w:tc>
          <w:tcPr>
            <w:tcW w:w="461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3,8</w:t>
            </w:r>
          </w:p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  <w:vertAlign w:val="superscript"/>
              </w:rPr>
            </w:pPr>
            <w:r w:rsidRPr="003E478E">
              <w:rPr>
                <w:sz w:val="20"/>
              </w:rPr>
              <w:t>*10</w:t>
            </w:r>
            <w:r w:rsidRPr="003E478E">
              <w:rPr>
                <w:sz w:val="20"/>
                <w:vertAlign w:val="superscript"/>
              </w:rPr>
              <w:t>-4</w:t>
            </w:r>
          </w:p>
        </w:tc>
        <w:tc>
          <w:tcPr>
            <w:tcW w:w="615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143</w:t>
            </w:r>
          </w:p>
        </w:tc>
        <w:tc>
          <w:tcPr>
            <w:tcW w:w="627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до 35% территории</w:t>
            </w:r>
          </w:p>
        </w:tc>
        <w:tc>
          <w:tcPr>
            <w:tcW w:w="592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до 2,9</w:t>
            </w:r>
          </w:p>
        </w:tc>
        <w:tc>
          <w:tcPr>
            <w:tcW w:w="341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</w:t>
            </w:r>
          </w:p>
        </w:tc>
        <w:tc>
          <w:tcPr>
            <w:tcW w:w="367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280</w:t>
            </w:r>
          </w:p>
        </w:tc>
        <w:tc>
          <w:tcPr>
            <w:tcW w:w="436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70</w:t>
            </w:r>
          </w:p>
        </w:tc>
      </w:tr>
      <w:tr w:rsidR="0083430B" w:rsidRPr="003E478E" w:rsidTr="00E07279">
        <w:trPr>
          <w:trHeight w:val="20"/>
        </w:trPr>
        <w:tc>
          <w:tcPr>
            <w:tcW w:w="822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9. Град, мм</w:t>
            </w:r>
          </w:p>
        </w:tc>
        <w:tc>
          <w:tcPr>
            <w:tcW w:w="346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20-31</w:t>
            </w:r>
          </w:p>
        </w:tc>
        <w:tc>
          <w:tcPr>
            <w:tcW w:w="393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0,2</w:t>
            </w:r>
          </w:p>
        </w:tc>
        <w:tc>
          <w:tcPr>
            <w:tcW w:w="461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0,2</w:t>
            </w:r>
          </w:p>
        </w:tc>
        <w:tc>
          <w:tcPr>
            <w:tcW w:w="615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Локальный очаг</w:t>
            </w:r>
          </w:p>
        </w:tc>
        <w:tc>
          <w:tcPr>
            <w:tcW w:w="627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1.68</w:t>
            </w:r>
          </w:p>
        </w:tc>
        <w:tc>
          <w:tcPr>
            <w:tcW w:w="592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2</w:t>
            </w:r>
          </w:p>
        </w:tc>
        <w:tc>
          <w:tcPr>
            <w:tcW w:w="341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367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36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21</w:t>
            </w:r>
          </w:p>
        </w:tc>
      </w:tr>
      <w:tr w:rsidR="0083430B" w:rsidRPr="003E478E" w:rsidTr="00E07279">
        <w:trPr>
          <w:trHeight w:val="20"/>
        </w:trPr>
        <w:tc>
          <w:tcPr>
            <w:tcW w:w="822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10. Цунами, м</w:t>
            </w:r>
          </w:p>
        </w:tc>
        <w:tc>
          <w:tcPr>
            <w:tcW w:w="346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&gt;5</w:t>
            </w:r>
          </w:p>
        </w:tc>
        <w:tc>
          <w:tcPr>
            <w:tcW w:w="393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61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615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627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592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341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367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36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</w:tr>
      <w:tr w:rsidR="0083430B" w:rsidRPr="003E478E" w:rsidTr="00E07279">
        <w:trPr>
          <w:trHeight w:val="20"/>
        </w:trPr>
        <w:tc>
          <w:tcPr>
            <w:tcW w:w="822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11. Половодья, м</w:t>
            </w:r>
          </w:p>
        </w:tc>
        <w:tc>
          <w:tcPr>
            <w:tcW w:w="346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&gt;5</w:t>
            </w:r>
          </w:p>
        </w:tc>
        <w:tc>
          <w:tcPr>
            <w:tcW w:w="393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61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615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627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592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341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367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36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</w:tr>
      <w:tr w:rsidR="0083430B" w:rsidRPr="003E478E" w:rsidTr="00E07279">
        <w:trPr>
          <w:trHeight w:val="20"/>
        </w:trPr>
        <w:tc>
          <w:tcPr>
            <w:tcW w:w="822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12. Подтопления, м</w:t>
            </w:r>
          </w:p>
        </w:tc>
        <w:tc>
          <w:tcPr>
            <w:tcW w:w="346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&gt;5</w:t>
            </w:r>
          </w:p>
        </w:tc>
        <w:tc>
          <w:tcPr>
            <w:tcW w:w="393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61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615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627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592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341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367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36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</w:tr>
      <w:tr w:rsidR="0083430B" w:rsidRPr="003E478E" w:rsidTr="00E07279">
        <w:trPr>
          <w:trHeight w:val="20"/>
        </w:trPr>
        <w:tc>
          <w:tcPr>
            <w:tcW w:w="822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13. Пожары природные, га</w:t>
            </w:r>
          </w:p>
        </w:tc>
        <w:tc>
          <w:tcPr>
            <w:tcW w:w="346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393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6,5</w:t>
            </w:r>
          </w:p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  <w:vertAlign w:val="superscript"/>
              </w:rPr>
            </w:pPr>
            <w:r w:rsidRPr="003E478E">
              <w:rPr>
                <w:sz w:val="20"/>
              </w:rPr>
              <w:t>*10</w:t>
            </w:r>
            <w:r w:rsidRPr="003E478E">
              <w:rPr>
                <w:sz w:val="20"/>
                <w:vertAlign w:val="superscript"/>
              </w:rPr>
              <w:t>-4</w:t>
            </w:r>
          </w:p>
        </w:tc>
        <w:tc>
          <w:tcPr>
            <w:tcW w:w="461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4,8</w:t>
            </w:r>
          </w:p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  <w:vertAlign w:val="superscript"/>
              </w:rPr>
            </w:pPr>
            <w:r w:rsidRPr="003E478E">
              <w:rPr>
                <w:sz w:val="20"/>
              </w:rPr>
              <w:t>*10</w:t>
            </w:r>
            <w:r w:rsidRPr="003E478E">
              <w:rPr>
                <w:sz w:val="20"/>
                <w:vertAlign w:val="superscript"/>
              </w:rPr>
              <w:t>-5</w:t>
            </w:r>
          </w:p>
        </w:tc>
        <w:tc>
          <w:tcPr>
            <w:tcW w:w="615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627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592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341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367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36" w:type="pct"/>
          </w:tcPr>
          <w:p w:rsidR="0083430B" w:rsidRPr="003E478E" w:rsidRDefault="0083430B" w:rsidP="006C4096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</w:tr>
    </w:tbl>
    <w:p w:rsidR="00F2206E" w:rsidRPr="003E478E" w:rsidRDefault="00F2206E" w:rsidP="006C4096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851"/>
        <w:jc w:val="both"/>
      </w:pPr>
    </w:p>
    <w:p w:rsidR="00B45CE2" w:rsidRPr="003E478E" w:rsidRDefault="000F0797" w:rsidP="00E07279">
      <w:pPr>
        <w:pStyle w:val="2"/>
        <w:widowControl w:val="0"/>
        <w:suppressAutoHyphens/>
        <w:spacing w:before="0" w:after="0" w:line="240" w:lineRule="auto"/>
        <w:rPr>
          <w:szCs w:val="28"/>
        </w:rPr>
      </w:pPr>
      <w:bookmarkStart w:id="16" w:name="_Toc232407898"/>
      <w:bookmarkStart w:id="17" w:name="_Toc264030080"/>
      <w:r w:rsidRPr="003E478E">
        <w:rPr>
          <w:szCs w:val="28"/>
        </w:rPr>
        <w:t>2</w:t>
      </w:r>
      <w:r w:rsidR="00686208" w:rsidRPr="003E478E">
        <w:rPr>
          <w:szCs w:val="28"/>
        </w:rPr>
        <w:t xml:space="preserve">.2 Общая оценка </w:t>
      </w:r>
      <w:r w:rsidR="00B45CE2" w:rsidRPr="003E478E">
        <w:rPr>
          <w:szCs w:val="28"/>
        </w:rPr>
        <w:t>риска</w:t>
      </w:r>
      <w:bookmarkEnd w:id="16"/>
      <w:bookmarkEnd w:id="17"/>
    </w:p>
    <w:p w:rsidR="00BD7E6B" w:rsidRPr="003E478E" w:rsidRDefault="00BD7E6B" w:rsidP="006C4096">
      <w:pPr>
        <w:keepNext/>
        <w:widowControl w:val="0"/>
        <w:suppressAutoHyphens/>
        <w:spacing w:before="0" w:after="0" w:line="240" w:lineRule="auto"/>
        <w:ind w:firstLine="851"/>
        <w:jc w:val="both"/>
      </w:pPr>
    </w:p>
    <w:p w:rsidR="00B45CE2" w:rsidRPr="003E478E" w:rsidRDefault="00B45CE2" w:rsidP="00B1503D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Уровень землетрясения незначительно опасный (интенсивность землетрясения - 5 и менее баллов по шкале MSK-64; ускорение колебаний грунта </w:t>
      </w:r>
      <w:r w:rsidR="00D42BAA" w:rsidRPr="003E478E">
        <w:rPr>
          <w:szCs w:val="28"/>
        </w:rPr>
        <w:t>–</w:t>
      </w:r>
      <w:r w:rsidRPr="003E478E">
        <w:rPr>
          <w:szCs w:val="28"/>
        </w:rPr>
        <w:t xml:space="preserve"> 16</w:t>
      </w:r>
      <w:r w:rsidR="00D42BAA" w:rsidRPr="003E478E">
        <w:rPr>
          <w:szCs w:val="28"/>
        </w:rPr>
        <w:t xml:space="preserve"> </w:t>
      </w:r>
      <w:r w:rsidRPr="003E478E">
        <w:rPr>
          <w:szCs w:val="28"/>
        </w:rPr>
        <w:t>-</w:t>
      </w:r>
      <w:r w:rsidR="00D42BAA" w:rsidRPr="003E478E">
        <w:rPr>
          <w:szCs w:val="28"/>
        </w:rPr>
        <w:t xml:space="preserve"> </w:t>
      </w:r>
      <w:r w:rsidRPr="003E478E">
        <w:rPr>
          <w:szCs w:val="28"/>
        </w:rPr>
        <w:t>36 и менее см²/сек; скорость колебаний грунта – 0,55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-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1,8 и менее см/сек; амплитуда колебаний грунта – 0,08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-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 xml:space="preserve">0,32 и менее см.; </w:t>
      </w:r>
      <w:r w:rsidRPr="003E478E">
        <w:rPr>
          <w:szCs w:val="28"/>
        </w:rPr>
        <w:lastRenderedPageBreak/>
        <w:t xml:space="preserve">остаточные деформации </w:t>
      </w:r>
      <w:r w:rsidR="00D42BAA" w:rsidRPr="003E478E">
        <w:rPr>
          <w:szCs w:val="28"/>
        </w:rPr>
        <w:t>–</w:t>
      </w:r>
      <w:r w:rsidRPr="003E478E">
        <w:rPr>
          <w:szCs w:val="28"/>
        </w:rPr>
        <w:t xml:space="preserve"> 0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-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0,05 см). Величина индивидуального сейсмического риска в населенных пунктах области оценивается как</w:t>
      </w:r>
      <w:r w:rsidR="00B1503D" w:rsidRPr="003E478E">
        <w:rPr>
          <w:szCs w:val="28"/>
        </w:rPr>
        <w:t> </w:t>
      </w:r>
      <w:r w:rsidRPr="003E478E">
        <w:rPr>
          <w:szCs w:val="28"/>
        </w:rPr>
        <w:t>5*10</w:t>
      </w:r>
      <w:r w:rsidR="00B1503D" w:rsidRPr="003E478E">
        <w:rPr>
          <w:szCs w:val="28"/>
          <w:vertAlign w:val="superscript"/>
        </w:rPr>
        <w:noBreakHyphen/>
      </w:r>
      <w:r w:rsidRPr="003E478E">
        <w:rPr>
          <w:szCs w:val="28"/>
          <w:vertAlign w:val="superscript"/>
        </w:rPr>
        <w:t>6</w:t>
      </w:r>
      <w:r w:rsidRPr="003E478E">
        <w:rPr>
          <w:szCs w:val="28"/>
        </w:rPr>
        <w:t xml:space="preserve">. </w:t>
      </w:r>
    </w:p>
    <w:p w:rsidR="00B45CE2" w:rsidRPr="003E478E" w:rsidRDefault="00B45CE2" w:rsidP="00B1503D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Уровень опасности оползней умеренно- и малоопасный (максимальная скорость смещения 4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-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200 м/</w:t>
      </w:r>
      <w:proofErr w:type="spellStart"/>
      <w:r w:rsidRPr="003E478E">
        <w:rPr>
          <w:szCs w:val="28"/>
        </w:rPr>
        <w:t>сут</w:t>
      </w:r>
      <w:proofErr w:type="spellEnd"/>
      <w:r w:rsidRPr="003E478E">
        <w:rPr>
          <w:szCs w:val="28"/>
        </w:rPr>
        <w:t xml:space="preserve">; максимальная глубина захвата пород оползнем </w:t>
      </w:r>
      <w:r w:rsidR="00B1503D" w:rsidRPr="003E478E">
        <w:rPr>
          <w:szCs w:val="28"/>
        </w:rPr>
        <w:t>–</w:t>
      </w:r>
      <w:r w:rsidRPr="003E478E">
        <w:rPr>
          <w:szCs w:val="28"/>
        </w:rPr>
        <w:t xml:space="preserve"> до </w:t>
      </w:r>
      <w:smartTag w:uri="urn:schemas-microsoft-com:office:smarttags" w:element="metricconverter">
        <w:smartTagPr>
          <w:attr w:name="ProductID" w:val="3 м"/>
        </w:smartTagPr>
        <w:r w:rsidRPr="003E478E">
          <w:rPr>
            <w:szCs w:val="28"/>
          </w:rPr>
          <w:t>3 м</w:t>
        </w:r>
      </w:smartTag>
      <w:r w:rsidRPr="003E478E">
        <w:rPr>
          <w:szCs w:val="28"/>
        </w:rPr>
        <w:t>). На возникновение оползней оказывают влияние подземные (в т.ч. грунтовые) воды и различные техногенные воздействия. Однако они проявляются преимущественно локально.</w:t>
      </w:r>
    </w:p>
    <w:p w:rsidR="00B45CE2" w:rsidRPr="003E478E" w:rsidRDefault="00B45CE2" w:rsidP="00B1503D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Уровень опасности карстового процесса малоопасный и умеренно опа</w:t>
      </w:r>
      <w:r w:rsidR="00133466" w:rsidRPr="003E478E">
        <w:rPr>
          <w:szCs w:val="28"/>
        </w:rPr>
        <w:t xml:space="preserve">сный (пораженность территории </w:t>
      </w:r>
      <w:r w:rsidRPr="003E478E">
        <w:rPr>
          <w:szCs w:val="28"/>
        </w:rPr>
        <w:t>локальная, 1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-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3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%; скорость карстовой денудации, 0,</w:t>
      </w:r>
      <w:r w:rsidR="00133466" w:rsidRPr="003E478E">
        <w:rPr>
          <w:szCs w:val="28"/>
        </w:rPr>
        <w:t>5</w:t>
      </w:r>
      <w:r w:rsidR="00B1503D" w:rsidRPr="003E478E">
        <w:rPr>
          <w:szCs w:val="28"/>
        </w:rPr>
        <w:t xml:space="preserve"> </w:t>
      </w:r>
      <w:r w:rsidR="00133466" w:rsidRPr="003E478E">
        <w:rPr>
          <w:szCs w:val="28"/>
        </w:rPr>
        <w:t>-</w:t>
      </w:r>
      <w:r w:rsidR="00B1503D" w:rsidRPr="003E478E">
        <w:rPr>
          <w:szCs w:val="28"/>
        </w:rPr>
        <w:t xml:space="preserve"> </w:t>
      </w:r>
      <w:r w:rsidR="00133466" w:rsidRPr="003E478E">
        <w:rPr>
          <w:szCs w:val="28"/>
        </w:rPr>
        <w:t xml:space="preserve">2 </w:t>
      </w:r>
      <w:r w:rsidRPr="003E478E">
        <w:rPr>
          <w:szCs w:val="28"/>
        </w:rPr>
        <w:t>м</w:t>
      </w:r>
      <w:r w:rsidR="00133466" w:rsidRPr="003E478E">
        <w:rPr>
          <w:szCs w:val="28"/>
          <w:vertAlign w:val="superscript"/>
        </w:rPr>
        <w:t>3</w:t>
      </w:r>
      <w:r w:rsidR="00133466" w:rsidRPr="003E478E">
        <w:rPr>
          <w:szCs w:val="28"/>
        </w:rPr>
        <w:t>/</w:t>
      </w:r>
      <w:r w:rsidRPr="003E478E">
        <w:rPr>
          <w:szCs w:val="28"/>
        </w:rPr>
        <w:t>м</w:t>
      </w:r>
      <w:r w:rsidR="00133466" w:rsidRPr="003E478E">
        <w:rPr>
          <w:szCs w:val="28"/>
          <w:vertAlign w:val="superscript"/>
        </w:rPr>
        <w:t>2</w:t>
      </w:r>
      <w:r w:rsidRPr="003E478E">
        <w:rPr>
          <w:szCs w:val="28"/>
        </w:rPr>
        <w:t xml:space="preserve">/год; диаметр карстовых форм </w:t>
      </w:r>
      <w:r w:rsidR="00B1503D" w:rsidRPr="003E478E">
        <w:rPr>
          <w:szCs w:val="28"/>
        </w:rPr>
        <w:t>–</w:t>
      </w:r>
      <w:r w:rsidRPr="003E478E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 w:rsidRPr="003E478E">
          <w:rPr>
            <w:szCs w:val="28"/>
          </w:rPr>
          <w:t>3 м</w:t>
        </w:r>
      </w:smartTag>
      <w:r w:rsidRPr="003E478E">
        <w:rPr>
          <w:szCs w:val="28"/>
        </w:rPr>
        <w:t xml:space="preserve"> и менее; преимущественный литологический состав </w:t>
      </w:r>
      <w:proofErr w:type="spellStart"/>
      <w:r w:rsidRPr="003E478E">
        <w:rPr>
          <w:szCs w:val="28"/>
        </w:rPr>
        <w:t>карствующих</w:t>
      </w:r>
      <w:proofErr w:type="spellEnd"/>
      <w:r w:rsidRPr="003E478E">
        <w:rPr>
          <w:szCs w:val="28"/>
        </w:rPr>
        <w:t xml:space="preserve"> пород </w:t>
      </w:r>
      <w:r w:rsidR="00B1503D" w:rsidRPr="003E478E">
        <w:rPr>
          <w:szCs w:val="28"/>
        </w:rPr>
        <w:t>–</w:t>
      </w:r>
      <w:r w:rsidRPr="003E478E">
        <w:rPr>
          <w:szCs w:val="28"/>
        </w:rPr>
        <w:t xml:space="preserve"> карб</w:t>
      </w:r>
      <w:r w:rsidR="00133466" w:rsidRPr="003E478E">
        <w:rPr>
          <w:szCs w:val="28"/>
        </w:rPr>
        <w:t xml:space="preserve">онатные), риск провалов на 1 </w:t>
      </w:r>
      <w:r w:rsidRPr="003E478E">
        <w:rPr>
          <w:szCs w:val="28"/>
        </w:rPr>
        <w:t>км</w:t>
      </w:r>
      <w:r w:rsidR="00133466" w:rsidRPr="003E478E">
        <w:rPr>
          <w:szCs w:val="28"/>
          <w:vertAlign w:val="superscript"/>
        </w:rPr>
        <w:t>2</w:t>
      </w:r>
      <w:r w:rsidRPr="003E478E">
        <w:rPr>
          <w:szCs w:val="28"/>
        </w:rPr>
        <w:t xml:space="preserve"> – 0,1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-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0,5 раз за 10 лет.</w:t>
      </w:r>
    </w:p>
    <w:p w:rsidR="00B45CE2" w:rsidRPr="003E478E" w:rsidRDefault="00B45CE2" w:rsidP="00B1503D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Уровень опасности просадок лессовых грунтов незначительный и малоопасный (пораженность территории </w:t>
      </w:r>
      <w:r w:rsidR="00B1503D" w:rsidRPr="003E478E">
        <w:rPr>
          <w:szCs w:val="28"/>
        </w:rPr>
        <w:t>–</w:t>
      </w:r>
      <w:r w:rsidRPr="003E478E">
        <w:rPr>
          <w:szCs w:val="28"/>
        </w:rPr>
        <w:t xml:space="preserve"> 2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-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10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%; величина пр</w:t>
      </w:r>
      <w:r w:rsidR="00133466" w:rsidRPr="003E478E">
        <w:rPr>
          <w:szCs w:val="28"/>
        </w:rPr>
        <w:t xml:space="preserve">осадки при природном давлении </w:t>
      </w:r>
      <w:r w:rsidRPr="003E478E">
        <w:rPr>
          <w:szCs w:val="28"/>
        </w:rPr>
        <w:t xml:space="preserve">менее </w:t>
      </w:r>
      <w:smartTag w:uri="urn:schemas-microsoft-com:office:smarttags" w:element="metricconverter">
        <w:smartTagPr>
          <w:attr w:name="ProductID" w:val="5 см"/>
        </w:smartTagPr>
        <w:r w:rsidRPr="003E478E">
          <w:rPr>
            <w:szCs w:val="28"/>
          </w:rPr>
          <w:t>5 см</w:t>
        </w:r>
      </w:smartTag>
      <w:r w:rsidRPr="003E478E">
        <w:rPr>
          <w:szCs w:val="28"/>
        </w:rPr>
        <w:t>; продолжительность проявления просадки – 0,3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-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0,4 года; максималь</w:t>
      </w:r>
      <w:r w:rsidR="00133466" w:rsidRPr="003E478E">
        <w:rPr>
          <w:szCs w:val="28"/>
        </w:rPr>
        <w:t>ная скорость развития просадок</w:t>
      </w:r>
      <w:r w:rsidRPr="003E478E">
        <w:rPr>
          <w:szCs w:val="28"/>
        </w:rPr>
        <w:t xml:space="preserve"> до 0,1</w:t>
      </w:r>
      <w:r w:rsidR="00B1503D" w:rsidRPr="003E478E">
        <w:rPr>
          <w:szCs w:val="28"/>
        </w:rPr>
        <w:t> </w:t>
      </w:r>
      <w:r w:rsidRPr="003E478E">
        <w:rPr>
          <w:szCs w:val="28"/>
        </w:rPr>
        <w:t>см/</w:t>
      </w:r>
      <w:proofErr w:type="spellStart"/>
      <w:r w:rsidRPr="003E478E">
        <w:rPr>
          <w:szCs w:val="28"/>
        </w:rPr>
        <w:t>сут</w:t>
      </w:r>
      <w:proofErr w:type="spellEnd"/>
      <w:r w:rsidRPr="003E478E">
        <w:rPr>
          <w:szCs w:val="28"/>
        </w:rPr>
        <w:t>).</w:t>
      </w:r>
    </w:p>
    <w:p w:rsidR="00B45CE2" w:rsidRPr="003E478E" w:rsidRDefault="00B45CE2" w:rsidP="00B1503D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Уровень опасности овражной эрозии умеренно </w:t>
      </w:r>
      <w:r w:rsidR="00133466" w:rsidRPr="003E478E">
        <w:rPr>
          <w:szCs w:val="28"/>
        </w:rPr>
        <w:t>опасный</w:t>
      </w:r>
      <w:r w:rsidRPr="003E478E">
        <w:rPr>
          <w:szCs w:val="28"/>
        </w:rPr>
        <w:t xml:space="preserve"> и опасн</w:t>
      </w:r>
      <w:r w:rsidR="00133466" w:rsidRPr="003E478E">
        <w:rPr>
          <w:szCs w:val="28"/>
        </w:rPr>
        <w:t>ый</w:t>
      </w:r>
      <w:r w:rsidRPr="003E478E">
        <w:rPr>
          <w:szCs w:val="28"/>
        </w:rPr>
        <w:t xml:space="preserve"> (балл </w:t>
      </w:r>
      <w:r w:rsidR="00B1503D" w:rsidRPr="003E478E">
        <w:rPr>
          <w:szCs w:val="28"/>
        </w:rPr>
        <w:t>–</w:t>
      </w:r>
      <w:r w:rsidRPr="003E478E">
        <w:rPr>
          <w:szCs w:val="28"/>
        </w:rPr>
        <w:t xml:space="preserve"> 2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-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3; п</w:t>
      </w:r>
      <w:r w:rsidR="00133466" w:rsidRPr="003E478E">
        <w:rPr>
          <w:szCs w:val="28"/>
        </w:rPr>
        <w:t>лотность оврагов – 2,1</w:t>
      </w:r>
      <w:r w:rsidR="00B1503D" w:rsidRPr="003E478E">
        <w:rPr>
          <w:szCs w:val="28"/>
        </w:rPr>
        <w:t xml:space="preserve"> </w:t>
      </w:r>
      <w:r w:rsidR="00133466" w:rsidRPr="003E478E">
        <w:rPr>
          <w:szCs w:val="28"/>
        </w:rPr>
        <w:t>-</w:t>
      </w:r>
      <w:r w:rsidR="00B1503D" w:rsidRPr="003E478E">
        <w:rPr>
          <w:szCs w:val="28"/>
        </w:rPr>
        <w:t xml:space="preserve"> </w:t>
      </w:r>
      <w:r w:rsidR="00133466" w:rsidRPr="003E478E">
        <w:rPr>
          <w:szCs w:val="28"/>
        </w:rPr>
        <w:t>5 ед./</w:t>
      </w:r>
      <w:r w:rsidRPr="003E478E">
        <w:rPr>
          <w:szCs w:val="28"/>
        </w:rPr>
        <w:t>км</w:t>
      </w:r>
      <w:r w:rsidR="00133466" w:rsidRPr="003E478E">
        <w:rPr>
          <w:szCs w:val="28"/>
          <w:vertAlign w:val="superscript"/>
        </w:rPr>
        <w:t>2</w:t>
      </w:r>
      <w:r w:rsidRPr="003E478E">
        <w:rPr>
          <w:szCs w:val="28"/>
        </w:rPr>
        <w:t>; густота</w:t>
      </w:r>
      <w:r w:rsidR="00133466" w:rsidRPr="003E478E">
        <w:rPr>
          <w:szCs w:val="28"/>
        </w:rPr>
        <w:t xml:space="preserve"> овражной сети – 0,51</w:t>
      </w:r>
      <w:r w:rsidR="00B1503D" w:rsidRPr="003E478E">
        <w:rPr>
          <w:szCs w:val="28"/>
        </w:rPr>
        <w:t> </w:t>
      </w:r>
      <w:r w:rsidR="00B1503D" w:rsidRPr="003E478E">
        <w:rPr>
          <w:szCs w:val="28"/>
        </w:rPr>
        <w:noBreakHyphen/>
        <w:t> </w:t>
      </w:r>
      <w:r w:rsidR="00133466" w:rsidRPr="003E478E">
        <w:rPr>
          <w:szCs w:val="28"/>
        </w:rPr>
        <w:t>1,3 км/</w:t>
      </w:r>
      <w:r w:rsidRPr="003E478E">
        <w:rPr>
          <w:szCs w:val="28"/>
        </w:rPr>
        <w:t>км</w:t>
      </w:r>
      <w:r w:rsidR="00133466" w:rsidRPr="003E478E">
        <w:rPr>
          <w:szCs w:val="28"/>
          <w:vertAlign w:val="superscript"/>
        </w:rPr>
        <w:t>2</w:t>
      </w:r>
      <w:r w:rsidRPr="003E478E">
        <w:rPr>
          <w:szCs w:val="28"/>
        </w:rPr>
        <w:t>; прогноз плотности ов</w:t>
      </w:r>
      <w:r w:rsidR="00133466" w:rsidRPr="003E478E">
        <w:rPr>
          <w:szCs w:val="28"/>
        </w:rPr>
        <w:t>ражной сети – 0,51</w:t>
      </w:r>
      <w:r w:rsidR="00B1503D" w:rsidRPr="003E478E">
        <w:rPr>
          <w:szCs w:val="28"/>
        </w:rPr>
        <w:t xml:space="preserve"> </w:t>
      </w:r>
      <w:r w:rsidR="00133466" w:rsidRPr="003E478E">
        <w:rPr>
          <w:szCs w:val="28"/>
        </w:rPr>
        <w:t>-</w:t>
      </w:r>
      <w:r w:rsidR="00B1503D" w:rsidRPr="003E478E">
        <w:rPr>
          <w:szCs w:val="28"/>
        </w:rPr>
        <w:t xml:space="preserve"> </w:t>
      </w:r>
      <w:r w:rsidR="00133466" w:rsidRPr="003E478E">
        <w:rPr>
          <w:szCs w:val="28"/>
        </w:rPr>
        <w:t>3 ед./</w:t>
      </w:r>
      <w:r w:rsidRPr="003E478E">
        <w:rPr>
          <w:szCs w:val="28"/>
        </w:rPr>
        <w:t>км</w:t>
      </w:r>
      <w:r w:rsidR="00133466" w:rsidRPr="003E478E">
        <w:rPr>
          <w:szCs w:val="28"/>
          <w:vertAlign w:val="superscript"/>
        </w:rPr>
        <w:t>2</w:t>
      </w:r>
      <w:r w:rsidRPr="003E478E">
        <w:rPr>
          <w:szCs w:val="28"/>
        </w:rPr>
        <w:t xml:space="preserve">). </w:t>
      </w:r>
    </w:p>
    <w:p w:rsidR="00B45CE2" w:rsidRPr="003E478E" w:rsidRDefault="00B45CE2" w:rsidP="00B1503D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Уровень опасно</w:t>
      </w:r>
      <w:r w:rsidR="00BD7E6B" w:rsidRPr="003E478E">
        <w:rPr>
          <w:szCs w:val="28"/>
        </w:rPr>
        <w:t>сти геокриологических процессов</w:t>
      </w:r>
      <w:r w:rsidRPr="003E478E">
        <w:rPr>
          <w:szCs w:val="28"/>
        </w:rPr>
        <w:t xml:space="preserve"> опасны</w:t>
      </w:r>
      <w:r w:rsidR="00133466" w:rsidRPr="003E478E">
        <w:rPr>
          <w:szCs w:val="28"/>
        </w:rPr>
        <w:t>й</w:t>
      </w:r>
      <w:r w:rsidRPr="003E478E">
        <w:rPr>
          <w:szCs w:val="28"/>
        </w:rPr>
        <w:t xml:space="preserve"> на площади менее 1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% и умеренно опасны</w:t>
      </w:r>
      <w:r w:rsidR="00133466" w:rsidRPr="003E478E">
        <w:rPr>
          <w:szCs w:val="28"/>
        </w:rPr>
        <w:t xml:space="preserve">й </w:t>
      </w:r>
      <w:r w:rsidRPr="003E478E">
        <w:rPr>
          <w:szCs w:val="28"/>
        </w:rPr>
        <w:t>на площади 10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% (термокарст, тепловая осадка грунтов – 0,1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-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0,3 м/год; морозное пучение грунтов – 0,1</w:t>
      </w:r>
      <w:r w:rsidR="00B1503D" w:rsidRPr="003E478E">
        <w:rPr>
          <w:szCs w:val="28"/>
        </w:rPr>
        <w:t> </w:t>
      </w:r>
      <w:r w:rsidR="00B1503D" w:rsidRPr="003E478E">
        <w:rPr>
          <w:szCs w:val="28"/>
        </w:rPr>
        <w:noBreakHyphen/>
        <w:t> </w:t>
      </w:r>
      <w:r w:rsidRPr="003E478E">
        <w:rPr>
          <w:szCs w:val="28"/>
        </w:rPr>
        <w:t xml:space="preserve">0,3 м/год). </w:t>
      </w:r>
    </w:p>
    <w:p w:rsidR="00B45CE2" w:rsidRPr="003E478E" w:rsidRDefault="00B45CE2" w:rsidP="00B1503D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Уровень опасности половодий в период весеннего половодья и дождевых паводков на реках </w:t>
      </w:r>
      <w:r w:rsidR="00D42BAA" w:rsidRPr="003E478E">
        <w:rPr>
          <w:szCs w:val="28"/>
        </w:rPr>
        <w:t>–</w:t>
      </w:r>
      <w:r w:rsidRPr="003E478E">
        <w:rPr>
          <w:szCs w:val="28"/>
        </w:rPr>
        <w:t xml:space="preserve"> ЧС муниципального уровня, степень опасности </w:t>
      </w:r>
      <w:r w:rsidR="00D42BAA" w:rsidRPr="003E478E">
        <w:rPr>
          <w:szCs w:val="28"/>
        </w:rPr>
        <w:t>–</w:t>
      </w:r>
      <w:r w:rsidRPr="003E478E">
        <w:rPr>
          <w:szCs w:val="28"/>
        </w:rPr>
        <w:t xml:space="preserve"> 4 (максимальный уровень подъема воды – 2,0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-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 xml:space="preserve">3,2 м; площадь затопления поймы реки </w:t>
      </w:r>
      <w:r w:rsidR="00B1503D" w:rsidRPr="003E478E">
        <w:rPr>
          <w:szCs w:val="28"/>
        </w:rPr>
        <w:t>–</w:t>
      </w:r>
      <w:r w:rsidRPr="003E478E">
        <w:rPr>
          <w:szCs w:val="28"/>
        </w:rPr>
        <w:t xml:space="preserve"> 75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-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90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 xml:space="preserve">%; возможно частичное затопление населенных пунктов </w:t>
      </w:r>
      <w:r w:rsidR="00B1503D" w:rsidRPr="003E478E">
        <w:rPr>
          <w:szCs w:val="28"/>
        </w:rPr>
        <w:t>–</w:t>
      </w:r>
      <w:r w:rsidRPr="003E478E">
        <w:rPr>
          <w:szCs w:val="28"/>
        </w:rPr>
        <w:t xml:space="preserve"> до 10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 xml:space="preserve">%). </w:t>
      </w:r>
    </w:p>
    <w:p w:rsidR="00B45CE2" w:rsidRPr="003E478E" w:rsidRDefault="00B45CE2" w:rsidP="00B1503D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Уровень опасности и риск сильных дождей высокий (повторяемость интенсивных осадков </w:t>
      </w:r>
      <w:smartTag w:uri="urn:schemas-microsoft-com:office:smarttags" w:element="metricconverter">
        <w:smartTagPr>
          <w:attr w:name="ProductID" w:val="20 мм"/>
        </w:smartTagPr>
        <w:r w:rsidRPr="003E478E">
          <w:rPr>
            <w:szCs w:val="28"/>
          </w:rPr>
          <w:t>20 мм</w:t>
        </w:r>
      </w:smartTag>
      <w:r w:rsidRPr="003E478E">
        <w:rPr>
          <w:szCs w:val="28"/>
        </w:rPr>
        <w:t xml:space="preserve"> и более в сутки </w:t>
      </w:r>
      <w:r w:rsidR="007C1C8F" w:rsidRPr="003E478E">
        <w:rPr>
          <w:szCs w:val="28"/>
        </w:rPr>
        <w:t>–</w:t>
      </w:r>
      <w:r w:rsidRPr="003E478E">
        <w:rPr>
          <w:szCs w:val="28"/>
        </w:rPr>
        <w:t xml:space="preserve"> 0</w:t>
      </w:r>
      <w:r w:rsidR="00B1503D" w:rsidRPr="003E478E">
        <w:rPr>
          <w:szCs w:val="28"/>
        </w:rPr>
        <w:t>,</w:t>
      </w:r>
      <w:r w:rsidR="007C1C8F" w:rsidRPr="003E478E">
        <w:rPr>
          <w:szCs w:val="28"/>
        </w:rPr>
        <w:t>1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-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1</w:t>
      </w:r>
      <w:r w:rsidR="00B1503D" w:rsidRPr="003E478E">
        <w:rPr>
          <w:szCs w:val="28"/>
        </w:rPr>
        <w:t>,</w:t>
      </w:r>
      <w:r w:rsidRPr="003E478E">
        <w:rPr>
          <w:szCs w:val="28"/>
        </w:rPr>
        <w:t xml:space="preserve">0 раз в год; возможно ЧС муниципального/межмуниципального уровня). </w:t>
      </w:r>
    </w:p>
    <w:p w:rsidR="00B45CE2" w:rsidRPr="003E478E" w:rsidRDefault="00B45CE2" w:rsidP="00B1503D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Уровень опасности и риск сильных снегопадов высокий (среднее многолетнее число дней за год со снегопадами интенсивностью </w:t>
      </w:r>
      <w:smartTag w:uri="urn:schemas-microsoft-com:office:smarttags" w:element="metricconverter">
        <w:smartTagPr>
          <w:attr w:name="ProductID" w:val="20 мм"/>
        </w:smartTagPr>
        <w:r w:rsidRPr="003E478E">
          <w:rPr>
            <w:szCs w:val="28"/>
          </w:rPr>
          <w:t>20 мм</w:t>
        </w:r>
      </w:smartTag>
      <w:r w:rsidR="00133466" w:rsidRPr="003E478E">
        <w:rPr>
          <w:szCs w:val="28"/>
        </w:rPr>
        <w:t xml:space="preserve"> и более в сутки </w:t>
      </w:r>
      <w:r w:rsidR="00B1503D" w:rsidRPr="003E478E">
        <w:rPr>
          <w:szCs w:val="28"/>
        </w:rPr>
        <w:t>–</w:t>
      </w:r>
      <w:r w:rsidR="00133466" w:rsidRPr="003E478E">
        <w:rPr>
          <w:szCs w:val="28"/>
        </w:rPr>
        <w:t xml:space="preserve"> более 1,</w:t>
      </w:r>
      <w:r w:rsidRPr="003E478E">
        <w:rPr>
          <w:szCs w:val="28"/>
        </w:rPr>
        <w:t xml:space="preserve">0; возможно ЧС локального уровня). </w:t>
      </w:r>
    </w:p>
    <w:p w:rsidR="00B45CE2" w:rsidRPr="003E478E" w:rsidRDefault="00B45CE2" w:rsidP="00B1503D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Уровень опасности и риск сильных ветров высокий (среднее многолетнее число дней за год с сильным ве</w:t>
      </w:r>
      <w:r w:rsidR="00133466" w:rsidRPr="003E478E">
        <w:rPr>
          <w:szCs w:val="28"/>
        </w:rPr>
        <w:t>тром 23 м/сек и более - более 1,</w:t>
      </w:r>
      <w:r w:rsidRPr="003E478E">
        <w:rPr>
          <w:szCs w:val="28"/>
        </w:rPr>
        <w:t>0; возможно ЧС муниципального/межмуниципального уровня).</w:t>
      </w:r>
    </w:p>
    <w:p w:rsidR="00B45CE2" w:rsidRPr="003E478E" w:rsidRDefault="00B45CE2" w:rsidP="00B1503D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Уровень опасности лесных и торфяных пожаров низкий (</w:t>
      </w:r>
      <w:proofErr w:type="spellStart"/>
      <w:r w:rsidRPr="003E478E">
        <w:rPr>
          <w:szCs w:val="28"/>
        </w:rPr>
        <w:t>заторфованность</w:t>
      </w:r>
      <w:proofErr w:type="spellEnd"/>
      <w:r w:rsidRPr="003E478E">
        <w:rPr>
          <w:szCs w:val="28"/>
        </w:rPr>
        <w:t xml:space="preserve"> территории – 0,1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-</w:t>
      </w:r>
      <w:r w:rsidR="00D42BAA" w:rsidRPr="003E478E">
        <w:rPr>
          <w:szCs w:val="28"/>
        </w:rPr>
        <w:t xml:space="preserve"> </w:t>
      </w:r>
      <w:r w:rsidRPr="003E478E">
        <w:rPr>
          <w:szCs w:val="28"/>
        </w:rPr>
        <w:t>1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 xml:space="preserve">%; среднегодовая площадь одного пожара – </w:t>
      </w:r>
      <w:smartTag w:uri="urn:schemas-microsoft-com:office:smarttags" w:element="metricconverter">
        <w:smartTagPr>
          <w:attr w:name="ProductID" w:val="0,3 га"/>
        </w:smartTagPr>
        <w:r w:rsidRPr="003E478E">
          <w:rPr>
            <w:szCs w:val="28"/>
          </w:rPr>
          <w:t>0,3 га</w:t>
        </w:r>
      </w:smartTag>
      <w:r w:rsidRPr="003E478E">
        <w:rPr>
          <w:szCs w:val="28"/>
        </w:rPr>
        <w:t xml:space="preserve">; значение интегрального показателя опасности торфяных пожаров </w:t>
      </w:r>
      <w:proofErr w:type="spellStart"/>
      <w:r w:rsidRPr="003E478E">
        <w:rPr>
          <w:szCs w:val="28"/>
        </w:rPr>
        <w:t>Кпос</w:t>
      </w:r>
      <w:proofErr w:type="spellEnd"/>
      <w:r w:rsidRPr="003E478E">
        <w:rPr>
          <w:szCs w:val="28"/>
        </w:rPr>
        <w:t xml:space="preserve"> - менее 6; возможно ЧС локального уровня). Частота лесных пожаров (число случаев на 1 млн.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га площади лесного фонда) – 120,5.</w:t>
      </w:r>
    </w:p>
    <w:p w:rsidR="00B45CE2" w:rsidRPr="003E478E" w:rsidRDefault="00B45CE2" w:rsidP="00B1503D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Уязвимость города к природным и техногенным источникам ЧС оценивается как ниже среднего по Курской области.</w:t>
      </w:r>
    </w:p>
    <w:p w:rsidR="00B45CE2" w:rsidRPr="003E478E" w:rsidRDefault="00B45CE2" w:rsidP="00B1503D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Повторяемость природных ЧС локального, муниципального уровней </w:t>
      </w:r>
      <w:r w:rsidRPr="003E478E">
        <w:rPr>
          <w:szCs w:val="28"/>
        </w:rPr>
        <w:lastRenderedPageBreak/>
        <w:t>на территории района не более 1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-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>2 ЧС /год.</w:t>
      </w:r>
    </w:p>
    <w:p w:rsidR="00B45CE2" w:rsidRPr="003E478E" w:rsidRDefault="00B45CE2" w:rsidP="00B1503D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В целом по городу уровень риска чрезвычайных ситуаций находится в пределах приемлемого значения и не выходит за уровень фоновых показателей по России.</w:t>
      </w:r>
    </w:p>
    <w:p w:rsidR="00B1503D" w:rsidRPr="003E478E" w:rsidRDefault="00B1503D" w:rsidP="00B1503D">
      <w:pPr>
        <w:keepNext/>
        <w:widowControl w:val="0"/>
        <w:suppressAutoHyphens/>
        <w:spacing w:before="0" w:after="0" w:line="240" w:lineRule="auto"/>
        <w:ind w:firstLine="709"/>
        <w:jc w:val="right"/>
        <w:rPr>
          <w:szCs w:val="28"/>
        </w:rPr>
      </w:pPr>
    </w:p>
    <w:p w:rsidR="00B1503D" w:rsidRPr="003E478E" w:rsidRDefault="00B45CE2" w:rsidP="00B1503D">
      <w:pPr>
        <w:pStyle w:val="af6"/>
        <w:keepNext/>
        <w:widowControl w:val="0"/>
        <w:suppressAutoHyphens/>
        <w:spacing w:before="0" w:after="0" w:line="240" w:lineRule="auto"/>
        <w:ind w:firstLine="709"/>
        <w:jc w:val="right"/>
        <w:rPr>
          <w:b w:val="0"/>
          <w:bCs w:val="0"/>
          <w:sz w:val="28"/>
          <w:szCs w:val="28"/>
        </w:rPr>
      </w:pPr>
      <w:r w:rsidRPr="003E478E">
        <w:rPr>
          <w:b w:val="0"/>
          <w:bCs w:val="0"/>
          <w:sz w:val="28"/>
          <w:szCs w:val="28"/>
        </w:rPr>
        <w:t xml:space="preserve">Таблица </w:t>
      </w:r>
      <w:r w:rsidR="00B1503D" w:rsidRPr="003E478E">
        <w:rPr>
          <w:b w:val="0"/>
          <w:bCs w:val="0"/>
          <w:sz w:val="28"/>
          <w:szCs w:val="28"/>
        </w:rPr>
        <w:t>2.2.1</w:t>
      </w:r>
    </w:p>
    <w:p w:rsidR="00B1503D" w:rsidRPr="003E478E" w:rsidRDefault="00B1503D" w:rsidP="00B1503D">
      <w:pPr>
        <w:spacing w:before="0" w:after="0" w:line="240" w:lineRule="auto"/>
      </w:pPr>
    </w:p>
    <w:p w:rsidR="00B45CE2" w:rsidRPr="003E478E" w:rsidRDefault="00B45CE2" w:rsidP="00B1503D">
      <w:pPr>
        <w:pStyle w:val="af6"/>
        <w:keepNext/>
        <w:widowControl w:val="0"/>
        <w:suppressAutoHyphens/>
        <w:spacing w:before="0" w:after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>Фоновые показатели риска в России</w:t>
      </w:r>
    </w:p>
    <w:p w:rsidR="00B1503D" w:rsidRPr="003E478E" w:rsidRDefault="00B1503D" w:rsidP="00B1503D">
      <w:pPr>
        <w:spacing w:before="0" w:after="0" w:line="240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1"/>
        <w:gridCol w:w="2180"/>
      </w:tblGrid>
      <w:tr w:rsidR="00B45CE2" w:rsidRPr="003E478E" w:rsidTr="00F2206E">
        <w:trPr>
          <w:jc w:val="center"/>
        </w:trPr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Риск гибели в ЧС природного характера (2002)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2,3х10</w:t>
            </w:r>
            <w:r w:rsidRPr="003E478E">
              <w:rPr>
                <w:sz w:val="20"/>
                <w:vertAlign w:val="superscript"/>
              </w:rPr>
              <w:t>-6</w:t>
            </w:r>
            <w:r w:rsidRPr="003E478E">
              <w:rPr>
                <w:sz w:val="20"/>
              </w:rPr>
              <w:t xml:space="preserve"> год</w:t>
            </w:r>
            <w:r w:rsidRPr="003E478E">
              <w:rPr>
                <w:sz w:val="20"/>
                <w:vertAlign w:val="superscript"/>
              </w:rPr>
              <w:t>-1</w:t>
            </w:r>
          </w:p>
        </w:tc>
      </w:tr>
      <w:tr w:rsidR="00B45CE2" w:rsidRPr="003E478E" w:rsidTr="00F2206E">
        <w:trPr>
          <w:jc w:val="center"/>
        </w:trPr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Риск гибели в результате авиакатастроф (2002)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2,0х10</w:t>
            </w:r>
            <w:r w:rsidRPr="003E478E">
              <w:rPr>
                <w:sz w:val="20"/>
                <w:vertAlign w:val="superscript"/>
              </w:rPr>
              <w:t xml:space="preserve">-6 </w:t>
            </w:r>
            <w:r w:rsidRPr="003E478E">
              <w:rPr>
                <w:sz w:val="20"/>
              </w:rPr>
              <w:t>год</w:t>
            </w:r>
            <w:r w:rsidRPr="003E478E">
              <w:rPr>
                <w:sz w:val="20"/>
                <w:vertAlign w:val="superscript"/>
              </w:rPr>
              <w:t>-1</w:t>
            </w:r>
          </w:p>
        </w:tc>
      </w:tr>
      <w:tr w:rsidR="00B45CE2" w:rsidRPr="003E478E" w:rsidTr="00F2206E">
        <w:trPr>
          <w:jc w:val="center"/>
        </w:trPr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Риск гибели при пожаре (2002)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1,38х10</w:t>
            </w:r>
            <w:r w:rsidRPr="003E478E">
              <w:rPr>
                <w:sz w:val="20"/>
                <w:vertAlign w:val="superscript"/>
              </w:rPr>
              <w:t>-4</w:t>
            </w:r>
            <w:r w:rsidRPr="003E478E">
              <w:rPr>
                <w:sz w:val="20"/>
              </w:rPr>
              <w:t xml:space="preserve"> год</w:t>
            </w:r>
            <w:r w:rsidRPr="003E478E">
              <w:rPr>
                <w:sz w:val="20"/>
                <w:vertAlign w:val="superscript"/>
              </w:rPr>
              <w:t>-1</w:t>
            </w:r>
          </w:p>
        </w:tc>
      </w:tr>
      <w:tr w:rsidR="00B45CE2" w:rsidRPr="003E478E" w:rsidTr="00F2206E">
        <w:trPr>
          <w:jc w:val="center"/>
        </w:trPr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Риск гибели человека в ДТП (2002)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2,3х10</w:t>
            </w:r>
            <w:r w:rsidRPr="003E478E">
              <w:rPr>
                <w:sz w:val="20"/>
                <w:vertAlign w:val="superscript"/>
              </w:rPr>
              <w:t>-4</w:t>
            </w:r>
            <w:r w:rsidRPr="003E478E">
              <w:rPr>
                <w:sz w:val="20"/>
              </w:rPr>
              <w:t xml:space="preserve"> год</w:t>
            </w:r>
            <w:r w:rsidRPr="003E478E">
              <w:rPr>
                <w:sz w:val="20"/>
                <w:vertAlign w:val="superscript"/>
              </w:rPr>
              <w:t>-1</w:t>
            </w:r>
          </w:p>
        </w:tc>
      </w:tr>
      <w:tr w:rsidR="00B45CE2" w:rsidRPr="003E478E" w:rsidTr="00F2206E">
        <w:trPr>
          <w:jc w:val="center"/>
        </w:trPr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Риск убийства (2002)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3,09х10</w:t>
            </w:r>
            <w:r w:rsidRPr="003E478E">
              <w:rPr>
                <w:sz w:val="20"/>
                <w:vertAlign w:val="superscript"/>
              </w:rPr>
              <w:t>-4</w:t>
            </w:r>
            <w:r w:rsidRPr="003E478E">
              <w:rPr>
                <w:sz w:val="20"/>
              </w:rPr>
              <w:t xml:space="preserve"> год</w:t>
            </w:r>
            <w:r w:rsidRPr="003E478E">
              <w:rPr>
                <w:sz w:val="20"/>
                <w:vertAlign w:val="superscript"/>
              </w:rPr>
              <w:t>-1</w:t>
            </w:r>
          </w:p>
        </w:tc>
      </w:tr>
      <w:tr w:rsidR="00B45CE2" w:rsidRPr="003E478E" w:rsidTr="00F2206E">
        <w:trPr>
          <w:jc w:val="center"/>
        </w:trPr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Риск смерти человека от любых причин (2002)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1,62х10</w:t>
            </w:r>
            <w:r w:rsidRPr="003E478E">
              <w:rPr>
                <w:sz w:val="20"/>
                <w:vertAlign w:val="superscript"/>
              </w:rPr>
              <w:t>-2</w:t>
            </w:r>
            <w:r w:rsidRPr="003E478E">
              <w:rPr>
                <w:sz w:val="20"/>
              </w:rPr>
              <w:t xml:space="preserve"> год</w:t>
            </w:r>
            <w:r w:rsidRPr="003E478E">
              <w:rPr>
                <w:sz w:val="20"/>
                <w:vertAlign w:val="superscript"/>
              </w:rPr>
              <w:t>-1</w:t>
            </w:r>
          </w:p>
        </w:tc>
      </w:tr>
      <w:tr w:rsidR="00B45CE2" w:rsidRPr="003E478E" w:rsidTr="00F2206E">
        <w:trPr>
          <w:jc w:val="center"/>
        </w:trPr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Риск гибели от транспортных травм (всех видов) (2002)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2,91х10</w:t>
            </w:r>
            <w:r w:rsidRPr="003E478E">
              <w:rPr>
                <w:sz w:val="20"/>
                <w:vertAlign w:val="superscript"/>
              </w:rPr>
              <w:t>-4</w:t>
            </w:r>
            <w:r w:rsidRPr="003E478E">
              <w:rPr>
                <w:sz w:val="20"/>
              </w:rPr>
              <w:t xml:space="preserve"> год</w:t>
            </w:r>
            <w:r w:rsidRPr="003E478E">
              <w:rPr>
                <w:sz w:val="20"/>
                <w:vertAlign w:val="superscript"/>
              </w:rPr>
              <w:t>-1</w:t>
            </w:r>
          </w:p>
        </w:tc>
      </w:tr>
      <w:tr w:rsidR="00B45CE2" w:rsidRPr="003E478E" w:rsidTr="00F2206E">
        <w:trPr>
          <w:jc w:val="center"/>
        </w:trPr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Риск гибели от случайного отравления алкоголем (2002)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3,12х10</w:t>
            </w:r>
            <w:r w:rsidRPr="003E478E">
              <w:rPr>
                <w:sz w:val="20"/>
                <w:vertAlign w:val="superscript"/>
              </w:rPr>
              <w:t>-4</w:t>
            </w:r>
            <w:r w:rsidRPr="003E478E">
              <w:rPr>
                <w:sz w:val="20"/>
              </w:rPr>
              <w:t xml:space="preserve"> год</w:t>
            </w:r>
            <w:r w:rsidRPr="003E478E">
              <w:rPr>
                <w:sz w:val="20"/>
                <w:vertAlign w:val="superscript"/>
              </w:rPr>
              <w:t>-1</w:t>
            </w:r>
          </w:p>
        </w:tc>
      </w:tr>
    </w:tbl>
    <w:p w:rsidR="00B1503D" w:rsidRPr="003E478E" w:rsidRDefault="00B1503D" w:rsidP="006C4096">
      <w:pPr>
        <w:keepNext/>
        <w:widowControl w:val="0"/>
        <w:suppressAutoHyphens/>
        <w:spacing w:before="0" w:after="0" w:line="240" w:lineRule="auto"/>
        <w:ind w:firstLine="851"/>
        <w:jc w:val="both"/>
      </w:pPr>
    </w:p>
    <w:p w:rsidR="00B45CE2" w:rsidRPr="003E478E" w:rsidRDefault="00B45CE2" w:rsidP="00B1503D">
      <w:pPr>
        <w:keepNext/>
        <w:widowControl w:val="0"/>
        <w:suppressAutoHyphens/>
        <w:spacing w:before="0" w:after="0" w:line="240" w:lineRule="auto"/>
        <w:ind w:firstLine="709"/>
        <w:jc w:val="both"/>
      </w:pPr>
      <w:r w:rsidRPr="003E478E">
        <w:t>Однако уровень риска транспортных аварий 1*10</w:t>
      </w:r>
      <w:r w:rsidRPr="003E478E">
        <w:rPr>
          <w:vertAlign w:val="superscript"/>
        </w:rPr>
        <w:t>-3</w:t>
      </w:r>
      <w:r w:rsidRPr="003E478E">
        <w:t xml:space="preserve"> 1/год не соответствует требуемым значениям и выходит за фоновый уровень по России 2,3*10</w:t>
      </w:r>
      <w:r w:rsidRPr="003E478E">
        <w:rPr>
          <w:vertAlign w:val="superscript"/>
        </w:rPr>
        <w:t>-4</w:t>
      </w:r>
      <w:r w:rsidRPr="003E478E">
        <w:t xml:space="preserve"> 1/год.</w:t>
      </w:r>
    </w:p>
    <w:p w:rsidR="00B45CE2" w:rsidRPr="003E478E" w:rsidRDefault="00B45CE2" w:rsidP="00B1503D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FF"/>
        </w:rPr>
      </w:pPr>
      <w:r w:rsidRPr="003E478E">
        <w:t>Территория города имеет развитую</w:t>
      </w:r>
      <w:r w:rsidR="00462D3F" w:rsidRPr="003E478E">
        <w:t xml:space="preserve"> уличную сеть.</w:t>
      </w:r>
      <w:r w:rsidRPr="003E478E">
        <w:t xml:space="preserve"> </w:t>
      </w:r>
      <w:r w:rsidR="00462D3F" w:rsidRPr="003E478E">
        <w:t>П</w:t>
      </w:r>
      <w:r w:rsidRPr="003E478E">
        <w:t>о</w:t>
      </w:r>
      <w:r w:rsidR="00462D3F" w:rsidRPr="003E478E">
        <w:t xml:space="preserve"> федеральной автомобильной трассе </w:t>
      </w:r>
      <w:r w:rsidR="0049134B" w:rsidRPr="003E478E">
        <w:t>«</w:t>
      </w:r>
      <w:r w:rsidR="00462D3F" w:rsidRPr="003E478E">
        <w:t>Москва</w:t>
      </w:r>
      <w:r w:rsidR="009925D1" w:rsidRPr="003E478E">
        <w:t xml:space="preserve"> </w:t>
      </w:r>
      <w:r w:rsidR="00B1503D" w:rsidRPr="003E478E">
        <w:t>–</w:t>
      </w:r>
      <w:r w:rsidR="00462D3F" w:rsidRPr="003E478E">
        <w:t xml:space="preserve"> Симферополь</w:t>
      </w:r>
      <w:r w:rsidR="0049134B" w:rsidRPr="003E478E">
        <w:t>»</w:t>
      </w:r>
      <w:r w:rsidR="00462D3F" w:rsidRPr="003E478E">
        <w:t xml:space="preserve">, проходящей по территории города, </w:t>
      </w:r>
      <w:r w:rsidRPr="003E478E">
        <w:t xml:space="preserve">ежегодно транспортируется значительное количество опасных веществ. </w:t>
      </w:r>
      <w:r w:rsidR="00462D3F" w:rsidRPr="003E478E">
        <w:t>С</w:t>
      </w:r>
      <w:r w:rsidRPr="003E478E">
        <w:t>охраняется вероятность транспортной аварии с последующим развитием ЧС. Кроме того, неуклонный рост ДТП на дорогах района может способствовать возникновению ЧС с участием опасных грузов.</w:t>
      </w:r>
      <w:r w:rsidRPr="003E478E">
        <w:rPr>
          <w:color w:val="0000FF"/>
        </w:rPr>
        <w:t xml:space="preserve"> </w:t>
      </w:r>
      <w:r w:rsidRPr="003E478E">
        <w:t>Количество ДТП увеличилось в 1,5 раза</w:t>
      </w:r>
      <w:r w:rsidRPr="003E478E">
        <w:rPr>
          <w:color w:val="0000FF"/>
        </w:rPr>
        <w:t>.</w:t>
      </w:r>
    </w:p>
    <w:p w:rsidR="00B45CE2" w:rsidRPr="003E478E" w:rsidRDefault="00B45CE2" w:rsidP="00B1503D">
      <w:pPr>
        <w:keepNext/>
        <w:widowControl w:val="0"/>
        <w:suppressAutoHyphens/>
        <w:spacing w:before="0" w:after="0" w:line="240" w:lineRule="auto"/>
        <w:ind w:firstLine="709"/>
        <w:jc w:val="both"/>
      </w:pPr>
      <w:r w:rsidRPr="003E478E">
        <w:t>Статистические данные указывают на тенденцию снижения количества аварий на производстве при одновременном существенном росте ущерба. Значение индивидуального риска находится в допустимых пределах.</w:t>
      </w:r>
    </w:p>
    <w:p w:rsidR="00B45CE2" w:rsidRPr="003E478E" w:rsidRDefault="00B45CE2" w:rsidP="00B1503D">
      <w:pPr>
        <w:keepNext/>
        <w:widowControl w:val="0"/>
        <w:suppressAutoHyphens/>
        <w:spacing w:before="0" w:after="0" w:line="240" w:lineRule="auto"/>
        <w:ind w:firstLine="709"/>
        <w:jc w:val="both"/>
      </w:pPr>
      <w:r w:rsidRPr="003E478E">
        <w:t xml:space="preserve">Особую озабоченность вызывают аварии на транспорте и объектах энергоснабжения и пожары. </w:t>
      </w:r>
    </w:p>
    <w:p w:rsidR="00B45CE2" w:rsidRPr="003E478E" w:rsidRDefault="00BD7E6B" w:rsidP="00B1503D">
      <w:pPr>
        <w:keepNext/>
        <w:widowControl w:val="0"/>
        <w:suppressAutoHyphens/>
        <w:spacing w:before="0" w:after="0" w:line="240" w:lineRule="auto"/>
        <w:ind w:firstLine="709"/>
        <w:jc w:val="both"/>
      </w:pPr>
      <w:r w:rsidRPr="003E478E">
        <w:t>Статистические данные по т</w:t>
      </w:r>
      <w:r w:rsidR="00B45CE2" w:rsidRPr="003E478E">
        <w:t>ранспортны</w:t>
      </w:r>
      <w:r w:rsidRPr="003E478E">
        <w:t>м</w:t>
      </w:r>
      <w:r w:rsidR="00B45CE2" w:rsidRPr="003E478E">
        <w:t xml:space="preserve"> авари</w:t>
      </w:r>
      <w:r w:rsidRPr="003E478E">
        <w:t>ям</w:t>
      </w:r>
      <w:r w:rsidR="00B45CE2" w:rsidRPr="003E478E">
        <w:t xml:space="preserve"> имеют тенденцию к росту</w:t>
      </w:r>
      <w:r w:rsidRPr="003E478E">
        <w:t xml:space="preserve"> (</w:t>
      </w:r>
      <w:r w:rsidR="00B45CE2" w:rsidRPr="003E478E">
        <w:t>как общего числа аварий, так и числа погибших и раненых</w:t>
      </w:r>
      <w:r w:rsidRPr="003E478E">
        <w:t>)</w:t>
      </w:r>
      <w:r w:rsidR="00B45CE2" w:rsidRPr="003E478E">
        <w:t xml:space="preserve">. Значение индивидуального риска находится в недопустимых пределах. </w:t>
      </w:r>
    </w:p>
    <w:p w:rsidR="00B45CE2" w:rsidRPr="003E478E" w:rsidRDefault="00B1503D" w:rsidP="00B1503D">
      <w:pPr>
        <w:pStyle w:val="1"/>
        <w:pageBreakBefore/>
        <w:widowControl w:val="0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_Toc230167389"/>
      <w:bookmarkStart w:id="19" w:name="_Toc232407899"/>
      <w:bookmarkStart w:id="20" w:name="_Toc264030081"/>
      <w:r w:rsidRPr="003E478E">
        <w:rPr>
          <w:rFonts w:ascii="Times New Roman" w:hAnsi="Times New Roman" w:cs="Times New Roman"/>
          <w:sz w:val="28"/>
          <w:szCs w:val="28"/>
        </w:rPr>
        <w:lastRenderedPageBreak/>
        <w:t xml:space="preserve">3. ВЫВОДЫ ИЗ ОЦЕНКИ ФАКТОРОВ РИСКА ЧС ПРИРОДНОГО И ТЕХНОГЕННОГО ХАРАКТЕРА И ВОЗДЕЙСТВИЯ ИХ ПОСЛЕДСТВИЙ НА ТЕРРИТОРИЮ ГОРОДА, ПРОЕКТНЫЕ ОБОСНОВАНИЯ МИНИМИЗАЦИИ ИХ ПОСЛЕДСТВИЙ С УЧЕТОМ </w:t>
      </w:r>
      <w:r w:rsidR="00C527BA" w:rsidRPr="003E478E">
        <w:rPr>
          <w:rFonts w:ascii="Times New Roman" w:hAnsi="Times New Roman" w:cs="Times New Roman"/>
          <w:sz w:val="28"/>
          <w:szCs w:val="28"/>
        </w:rPr>
        <w:t>ИТМ ГО</w:t>
      </w:r>
      <w:r w:rsidRPr="003E478E">
        <w:rPr>
          <w:rFonts w:ascii="Times New Roman" w:hAnsi="Times New Roman" w:cs="Times New Roman"/>
          <w:sz w:val="28"/>
          <w:szCs w:val="28"/>
        </w:rPr>
        <w:t xml:space="preserve">, ПРЕДУПРЕЖДЕНИЯ </w:t>
      </w:r>
      <w:r w:rsidR="00C527BA" w:rsidRPr="003E478E">
        <w:rPr>
          <w:rFonts w:ascii="Times New Roman" w:hAnsi="Times New Roman" w:cs="Times New Roman"/>
          <w:sz w:val="28"/>
          <w:szCs w:val="28"/>
        </w:rPr>
        <w:t>ЧС</w:t>
      </w:r>
      <w:r w:rsidRPr="003E478E">
        <w:rPr>
          <w:rFonts w:ascii="Times New Roman" w:hAnsi="Times New Roman" w:cs="Times New Roman"/>
          <w:sz w:val="28"/>
          <w:szCs w:val="28"/>
        </w:rPr>
        <w:t xml:space="preserve"> И ОБЕСПЕЧЕНИЯ ПОЖАРНОЙ БЕЗОПАСНОСТИ</w:t>
      </w:r>
      <w:bookmarkEnd w:id="18"/>
      <w:bookmarkEnd w:id="19"/>
      <w:bookmarkEnd w:id="20"/>
    </w:p>
    <w:p w:rsidR="00B1503D" w:rsidRPr="003E478E" w:rsidRDefault="00B1503D" w:rsidP="006C4096">
      <w:pPr>
        <w:pStyle w:val="2"/>
        <w:widowControl w:val="0"/>
        <w:suppressAutoHyphens/>
        <w:spacing w:before="0" w:after="0" w:line="240" w:lineRule="auto"/>
        <w:ind w:firstLine="851"/>
        <w:rPr>
          <w:sz w:val="30"/>
          <w:szCs w:val="30"/>
        </w:rPr>
      </w:pPr>
      <w:bookmarkStart w:id="21" w:name="_Toc232407900"/>
      <w:bookmarkStart w:id="22" w:name="_Toc264030082"/>
    </w:p>
    <w:p w:rsidR="00B1503D" w:rsidRPr="003E478E" w:rsidRDefault="00686208" w:rsidP="00B1503D">
      <w:pPr>
        <w:pStyle w:val="2"/>
        <w:widowControl w:val="0"/>
        <w:suppressAutoHyphens/>
        <w:spacing w:before="0" w:after="0" w:line="240" w:lineRule="auto"/>
        <w:rPr>
          <w:szCs w:val="28"/>
        </w:rPr>
      </w:pPr>
      <w:r w:rsidRPr="003E478E">
        <w:rPr>
          <w:szCs w:val="28"/>
        </w:rPr>
        <w:t>3</w:t>
      </w:r>
      <w:r w:rsidR="003D06FD" w:rsidRPr="003E478E">
        <w:rPr>
          <w:szCs w:val="28"/>
        </w:rPr>
        <w:t xml:space="preserve">.1 </w:t>
      </w:r>
      <w:r w:rsidR="00B45CE2" w:rsidRPr="003E478E">
        <w:rPr>
          <w:szCs w:val="28"/>
        </w:rPr>
        <w:t xml:space="preserve">При авариях на </w:t>
      </w:r>
      <w:r w:rsidR="003347B5" w:rsidRPr="003E478E">
        <w:rPr>
          <w:szCs w:val="28"/>
        </w:rPr>
        <w:t xml:space="preserve">потенциально опасных объектах, </w:t>
      </w:r>
      <w:r w:rsidR="00B45CE2" w:rsidRPr="003E478E">
        <w:rPr>
          <w:szCs w:val="28"/>
        </w:rPr>
        <w:t>в том числе авариях на транспорте</w:t>
      </w:r>
      <w:bookmarkEnd w:id="21"/>
      <w:bookmarkEnd w:id="22"/>
    </w:p>
    <w:p w:rsidR="00B1503D" w:rsidRPr="003E478E" w:rsidRDefault="00B1503D" w:rsidP="00B1503D">
      <w:pPr>
        <w:keepNext/>
        <w:widowControl w:val="0"/>
        <w:suppressAutoHyphens/>
        <w:spacing w:before="0" w:after="0" w:line="240" w:lineRule="auto"/>
        <w:jc w:val="both"/>
      </w:pPr>
    </w:p>
    <w:p w:rsidR="00B45CE2" w:rsidRPr="003E478E" w:rsidRDefault="00B45CE2" w:rsidP="00B1503D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К возникновению наиболее масштабных ЧС на территории города могут привести аварии (технические инциденты) на линиях электро-, газоснабжения, тепловых и водопроводных сетях и взрывы на взрывопожароопасных объектах, аварийные ситуации на химически опасных объектах с выбросом аммиака.</w:t>
      </w:r>
    </w:p>
    <w:p w:rsidR="00B45CE2" w:rsidRPr="003E478E" w:rsidRDefault="00B45CE2" w:rsidP="00B1503D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Основным следствием этих аварий (технических инцидентов) по признаку отнесения к ЧС является нарушение условий жизнедеятельности населения, материальный ущерб, ущерб здоровью граждан, нанесение ущерба природной среде.</w:t>
      </w:r>
    </w:p>
    <w:p w:rsidR="00B45CE2" w:rsidRPr="003E478E" w:rsidRDefault="00B45CE2" w:rsidP="00B1503D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Показатель приемлемого риска ЧС техногенного характера составляет </w:t>
      </w:r>
      <w:r w:rsidR="00B1503D" w:rsidRPr="003E478E">
        <w:rPr>
          <w:szCs w:val="28"/>
        </w:rPr>
        <w:t>–</w:t>
      </w:r>
      <w:r w:rsidRPr="003E478E">
        <w:rPr>
          <w:szCs w:val="28"/>
        </w:rPr>
        <w:t xml:space="preserve"> 1х10</w:t>
      </w:r>
      <w:r w:rsidR="00066C4B" w:rsidRPr="003E478E">
        <w:rPr>
          <w:szCs w:val="28"/>
          <w:vertAlign w:val="superscript"/>
        </w:rPr>
        <w:t>-</w:t>
      </w:r>
      <w:r w:rsidRPr="003E478E">
        <w:rPr>
          <w:szCs w:val="28"/>
          <w:vertAlign w:val="superscript"/>
        </w:rPr>
        <w:t>5</w:t>
      </w:r>
      <w:r w:rsidRPr="003E478E">
        <w:rPr>
          <w:szCs w:val="28"/>
        </w:rPr>
        <w:t>.</w:t>
      </w:r>
    </w:p>
    <w:p w:rsidR="00B45CE2" w:rsidRPr="003E478E" w:rsidRDefault="00B45CE2" w:rsidP="00B1503D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При этом территория города попадает в зону ж</w:t>
      </w:r>
      <w:r w:rsidR="007A76AC" w:rsidRPr="003E478E">
        <w:rPr>
          <w:szCs w:val="28"/>
        </w:rPr>
        <w:t>е</w:t>
      </w:r>
      <w:r w:rsidRPr="003E478E">
        <w:rPr>
          <w:szCs w:val="28"/>
        </w:rPr>
        <w:t>сткого контроля, где требуется оценка целесообразности мер по снижению риска возникновения ЧС вследствие аварийных ситуаций на потенциально опасных объектах и объектах, обеспечивающих жизнедеятельность населения.</w:t>
      </w:r>
    </w:p>
    <w:p w:rsidR="00B45CE2" w:rsidRPr="003E478E" w:rsidRDefault="00B45CE2" w:rsidP="00B1503D">
      <w:pPr>
        <w:keepNext/>
        <w:widowControl w:val="0"/>
        <w:shd w:val="clear" w:color="auto" w:fill="FFFFFF"/>
        <w:tabs>
          <w:tab w:val="left" w:pos="1134"/>
        </w:tabs>
        <w:suppressAutoHyphens/>
        <w:spacing w:before="0" w:after="0" w:line="240" w:lineRule="auto"/>
        <w:ind w:firstLine="709"/>
        <w:jc w:val="both"/>
        <w:rPr>
          <w:b/>
          <w:snapToGrid w:val="0"/>
          <w:szCs w:val="28"/>
        </w:rPr>
      </w:pPr>
      <w:r w:rsidRPr="003E478E">
        <w:rPr>
          <w:b/>
          <w:szCs w:val="28"/>
        </w:rPr>
        <w:t>I</w:t>
      </w:r>
      <w:r w:rsidRPr="003E478E">
        <w:rPr>
          <w:b/>
          <w:snapToGrid w:val="0"/>
          <w:szCs w:val="28"/>
        </w:rPr>
        <w:t xml:space="preserve">. Аварии на Курской АЭС </w:t>
      </w:r>
    </w:p>
    <w:p w:rsidR="00B45CE2" w:rsidRPr="003E478E" w:rsidRDefault="00B45CE2" w:rsidP="00B1503D">
      <w:pPr>
        <w:keepNext/>
        <w:widowControl w:val="0"/>
        <w:shd w:val="clear" w:color="auto" w:fill="FFFFFF"/>
        <w:tabs>
          <w:tab w:val="left" w:pos="1134"/>
        </w:tabs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napToGrid w:val="0"/>
          <w:szCs w:val="28"/>
        </w:rPr>
        <w:t xml:space="preserve">На АЭС эксплуатируются четыре энергоблока с канальными реакторами РБМК-1000 </w:t>
      </w:r>
      <w:r w:rsidRPr="003E478E">
        <w:rPr>
          <w:szCs w:val="28"/>
        </w:rPr>
        <w:t xml:space="preserve">(заканчивается строительство 5-го блока). Каждый энергоблок включает в себя следующее оборудование: </w:t>
      </w:r>
    </w:p>
    <w:p w:rsidR="00B45CE2" w:rsidRPr="003E478E" w:rsidRDefault="00B45CE2" w:rsidP="00B1503D">
      <w:pPr>
        <w:keepNext/>
        <w:widowControl w:val="0"/>
        <w:tabs>
          <w:tab w:val="left" w:pos="980"/>
          <w:tab w:val="left" w:pos="126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уран-графитовый реактор большой мощности канального типа, кипящий со вспомогательными системами;</w:t>
      </w:r>
    </w:p>
    <w:p w:rsidR="00B45CE2" w:rsidRPr="003E478E" w:rsidRDefault="00B45CE2" w:rsidP="00B1503D">
      <w:pPr>
        <w:keepNext/>
        <w:widowControl w:val="0"/>
        <w:tabs>
          <w:tab w:val="left" w:pos="980"/>
          <w:tab w:val="left" w:pos="126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две турбины К-500-65/3000;</w:t>
      </w:r>
    </w:p>
    <w:p w:rsidR="00B45CE2" w:rsidRPr="003E478E" w:rsidRDefault="00B45CE2" w:rsidP="00B1503D">
      <w:pPr>
        <w:keepNext/>
        <w:widowControl w:val="0"/>
        <w:tabs>
          <w:tab w:val="left" w:pos="980"/>
          <w:tab w:val="left" w:pos="126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два генератора мощностью 500 МВт каждый.</w:t>
      </w:r>
    </w:p>
    <w:p w:rsidR="007B115A" w:rsidRPr="003E478E" w:rsidRDefault="00B45CE2" w:rsidP="00B1503D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К конструктивным недостаткам РБМК можно отнести: </w:t>
      </w:r>
    </w:p>
    <w:p w:rsidR="007B115A" w:rsidRPr="003E478E" w:rsidRDefault="00B45CE2" w:rsidP="00B1503D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положительный коэффициент реактивности и эффект обезвоживания активной зоны; </w:t>
      </w:r>
    </w:p>
    <w:p w:rsidR="007B115A" w:rsidRPr="003E478E" w:rsidRDefault="00B45CE2" w:rsidP="00B1503D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недостаточное быстродействие аварийной защиты в условиях допустимого снижения реактивности; </w:t>
      </w:r>
    </w:p>
    <w:p w:rsidR="007B115A" w:rsidRPr="003E478E" w:rsidRDefault="00B45CE2" w:rsidP="00B1503D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недостаточное число автоматических технических средств, способных привести реакторную установку в безопасное состояние при нарушениях требований эксплуатационного регламента; </w:t>
      </w:r>
    </w:p>
    <w:p w:rsidR="007B115A" w:rsidRPr="003E478E" w:rsidRDefault="00B45CE2" w:rsidP="00B1503D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незащищенность техническими средствами устройств ввода и вывода из работы части аварийных защит реактора; </w:t>
      </w:r>
    </w:p>
    <w:p w:rsidR="00B45CE2" w:rsidRPr="003E478E" w:rsidRDefault="00B45CE2" w:rsidP="00B1503D">
      <w:pPr>
        <w:keepNext/>
        <w:widowControl w:val="0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отсутствие защитной оболочки.</w:t>
      </w:r>
    </w:p>
    <w:p w:rsidR="00B45CE2" w:rsidRPr="003E478E" w:rsidRDefault="00B45CE2" w:rsidP="00B1503D">
      <w:pPr>
        <w:pStyle w:val="20"/>
        <w:keepNext/>
        <w:widowControl w:val="0"/>
        <w:tabs>
          <w:tab w:val="center" w:pos="11340"/>
          <w:tab w:val="center" w:pos="11624"/>
        </w:tabs>
        <w:suppressAutoHyphens/>
        <w:spacing w:before="0" w:after="0" w:line="240" w:lineRule="auto"/>
        <w:ind w:left="0" w:firstLine="709"/>
        <w:jc w:val="both"/>
        <w:rPr>
          <w:szCs w:val="28"/>
        </w:rPr>
      </w:pPr>
      <w:r w:rsidRPr="003E478E">
        <w:rPr>
          <w:szCs w:val="28"/>
        </w:rPr>
        <w:t xml:space="preserve">Самые тяжелые аварии связаны с нарушением критичности и </w:t>
      </w:r>
      <w:r w:rsidRPr="003E478E">
        <w:rPr>
          <w:szCs w:val="28"/>
        </w:rPr>
        <w:lastRenderedPageBreak/>
        <w:t>самопроизвольном разгоном реактора (</w:t>
      </w:r>
      <w:proofErr w:type="spellStart"/>
      <w:r w:rsidRPr="003E478E">
        <w:rPr>
          <w:szCs w:val="28"/>
        </w:rPr>
        <w:t>запроектная</w:t>
      </w:r>
      <w:proofErr w:type="spellEnd"/>
      <w:r w:rsidRPr="003E478E">
        <w:rPr>
          <w:szCs w:val="28"/>
        </w:rPr>
        <w:t xml:space="preserve"> авария 7 уровня). В подобных авариях в наибольшей степени разрушается активная зона реактора и наибольшее количество радиоактивности (радиоактивных элементов) попадает во внешнее пространство. </w:t>
      </w:r>
      <w:r w:rsidRPr="003E478E">
        <w:rPr>
          <w:bCs/>
          <w:szCs w:val="28"/>
        </w:rPr>
        <w:t xml:space="preserve">Источниками радиоактивного загрязнения местности являются радиоактивное облако (мгновенный объемный источник) с выбросом на высоту до </w:t>
      </w:r>
      <w:smartTag w:uri="urn:schemas-microsoft-com:office:smarttags" w:element="metricconverter">
        <w:smartTagPr>
          <w:attr w:name="ProductID" w:val="1,5 км"/>
        </w:smartTagPr>
        <w:r w:rsidRPr="003E478E">
          <w:rPr>
            <w:bCs/>
            <w:szCs w:val="28"/>
          </w:rPr>
          <w:t>1,5 км</w:t>
        </w:r>
      </w:smartTag>
      <w:r w:rsidRPr="003E478E">
        <w:rPr>
          <w:bCs/>
          <w:szCs w:val="28"/>
        </w:rPr>
        <w:t xml:space="preserve"> и струя радиоактивных веществ с выбросом на высоту до </w:t>
      </w:r>
      <w:smartTag w:uri="urn:schemas-microsoft-com:office:smarttags" w:element="metricconverter">
        <w:smartTagPr>
          <w:attr w:name="ProductID" w:val="200 м"/>
        </w:smartTagPr>
        <w:r w:rsidRPr="003E478E">
          <w:rPr>
            <w:bCs/>
            <w:szCs w:val="28"/>
          </w:rPr>
          <w:t>200 м</w:t>
        </w:r>
      </w:smartTag>
      <w:r w:rsidRPr="003E478E">
        <w:rPr>
          <w:bCs/>
          <w:szCs w:val="28"/>
        </w:rPr>
        <w:t xml:space="preserve">. </w:t>
      </w:r>
      <w:r w:rsidRPr="003E478E">
        <w:rPr>
          <w:szCs w:val="28"/>
        </w:rPr>
        <w:t>Базовая доля выброса продуктов деления для реакторов типа РБМК до 25% находится в облаке и до 75</w:t>
      </w:r>
      <w:r w:rsidR="00B1503D" w:rsidRPr="003E478E">
        <w:rPr>
          <w:szCs w:val="28"/>
        </w:rPr>
        <w:t xml:space="preserve"> </w:t>
      </w:r>
      <w:r w:rsidRPr="003E478E">
        <w:rPr>
          <w:szCs w:val="28"/>
        </w:rPr>
        <w:t xml:space="preserve">% </w:t>
      </w:r>
      <w:r w:rsidR="00B1503D" w:rsidRPr="003E478E">
        <w:rPr>
          <w:szCs w:val="28"/>
        </w:rPr>
        <w:t>–</w:t>
      </w:r>
      <w:r w:rsidRPr="003E478E">
        <w:rPr>
          <w:szCs w:val="28"/>
        </w:rPr>
        <w:t xml:space="preserve"> в струе. </w:t>
      </w:r>
    </w:p>
    <w:p w:rsidR="00B45CE2" w:rsidRPr="003E478E" w:rsidRDefault="00B45CE2" w:rsidP="00B1503D">
      <w:pPr>
        <w:pStyle w:val="20"/>
        <w:keepNext/>
        <w:widowControl w:val="0"/>
        <w:tabs>
          <w:tab w:val="center" w:pos="11340"/>
          <w:tab w:val="center" w:pos="11624"/>
        </w:tabs>
        <w:suppressAutoHyphens/>
        <w:spacing w:before="0" w:after="0" w:line="240" w:lineRule="auto"/>
        <w:ind w:left="0" w:firstLine="709"/>
        <w:jc w:val="both"/>
        <w:rPr>
          <w:szCs w:val="28"/>
        </w:rPr>
      </w:pPr>
      <w:r w:rsidRPr="003E478E">
        <w:rPr>
          <w:szCs w:val="28"/>
        </w:rPr>
        <w:t xml:space="preserve">В основу оценок положено, что при разрушении реактора АЭС даже неядерными средствами произойдет </w:t>
      </w:r>
      <w:r w:rsidR="0049134B" w:rsidRPr="003E478E">
        <w:rPr>
          <w:szCs w:val="28"/>
        </w:rPr>
        <w:t>«</w:t>
      </w:r>
      <w:r w:rsidRPr="003E478E">
        <w:rPr>
          <w:szCs w:val="28"/>
        </w:rPr>
        <w:t>максимальная гипотетическая авария</w:t>
      </w:r>
      <w:r w:rsidR="0049134B" w:rsidRPr="003E478E">
        <w:rPr>
          <w:szCs w:val="28"/>
        </w:rPr>
        <w:t>»</w:t>
      </w:r>
      <w:r w:rsidRPr="003E478E">
        <w:rPr>
          <w:szCs w:val="28"/>
        </w:rPr>
        <w:t>, при которой в окружающую среду будет выброшено до 10% накопившихся в реакторе радиоактивных веществ (для реактора мощностью 1 ГВт активность выбросов составит 3,3*108 Ки).</w:t>
      </w:r>
    </w:p>
    <w:p w:rsidR="00B1503D" w:rsidRPr="003E478E" w:rsidRDefault="00B1503D" w:rsidP="00B1503D">
      <w:pPr>
        <w:pStyle w:val="20"/>
        <w:keepNext/>
        <w:widowControl w:val="0"/>
        <w:tabs>
          <w:tab w:val="center" w:pos="11340"/>
          <w:tab w:val="center" w:pos="11624"/>
        </w:tabs>
        <w:suppressAutoHyphens/>
        <w:spacing w:before="0" w:after="0" w:line="240" w:lineRule="auto"/>
        <w:ind w:left="0" w:firstLine="709"/>
        <w:jc w:val="both"/>
        <w:rPr>
          <w:szCs w:val="28"/>
        </w:rPr>
      </w:pPr>
    </w:p>
    <w:p w:rsidR="00B1503D" w:rsidRPr="003E478E" w:rsidRDefault="00DE63A1" w:rsidP="00B1503D">
      <w:pPr>
        <w:pStyle w:val="af6"/>
        <w:keepNext/>
        <w:suppressAutoHyphens/>
        <w:spacing w:before="0" w:after="0" w:line="240" w:lineRule="auto"/>
        <w:ind w:firstLine="709"/>
        <w:jc w:val="right"/>
        <w:rPr>
          <w:b w:val="0"/>
          <w:bCs w:val="0"/>
          <w:sz w:val="28"/>
          <w:szCs w:val="28"/>
        </w:rPr>
      </w:pPr>
      <w:r w:rsidRPr="003E478E">
        <w:rPr>
          <w:b w:val="0"/>
          <w:bCs w:val="0"/>
          <w:sz w:val="28"/>
          <w:szCs w:val="28"/>
        </w:rPr>
        <w:t xml:space="preserve">Таблица </w:t>
      </w:r>
      <w:r w:rsidR="00B1503D" w:rsidRPr="003E478E">
        <w:rPr>
          <w:b w:val="0"/>
          <w:bCs w:val="0"/>
          <w:sz w:val="28"/>
          <w:szCs w:val="28"/>
        </w:rPr>
        <w:t>3.1.1</w:t>
      </w:r>
    </w:p>
    <w:p w:rsidR="00B1503D" w:rsidRPr="003E478E" w:rsidRDefault="00B1503D" w:rsidP="00B1503D">
      <w:pPr>
        <w:pStyle w:val="af6"/>
        <w:keepNext/>
        <w:suppressAutoHyphens/>
        <w:spacing w:before="0" w:after="0" w:line="240" w:lineRule="auto"/>
        <w:ind w:firstLine="709"/>
        <w:rPr>
          <w:sz w:val="28"/>
          <w:szCs w:val="28"/>
        </w:rPr>
      </w:pPr>
    </w:p>
    <w:p w:rsidR="00B1503D" w:rsidRPr="003E478E" w:rsidRDefault="00DE63A1" w:rsidP="003067C0">
      <w:pPr>
        <w:pStyle w:val="af6"/>
        <w:keepNext/>
        <w:suppressAutoHyphens/>
        <w:spacing w:before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>Размеры прогнозируемых зон радиоактивного загрязнения местности при аварии реактора типа РБМК-1000</w:t>
      </w: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72"/>
        <w:gridCol w:w="796"/>
        <w:gridCol w:w="1680"/>
        <w:gridCol w:w="1680"/>
        <w:gridCol w:w="1680"/>
      </w:tblGrid>
      <w:tr w:rsidR="00B45CE2" w:rsidRPr="003E478E"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bCs/>
                <w:iCs/>
                <w:snapToGrid w:val="0"/>
                <w:sz w:val="20"/>
              </w:rPr>
              <w:t>Наименование зоны, индекс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bCs/>
                <w:iCs/>
                <w:snapToGrid w:val="0"/>
                <w:sz w:val="20"/>
              </w:rPr>
              <w:t>Размеры зон заражения</w:t>
            </w:r>
          </w:p>
        </w:tc>
      </w:tr>
      <w:tr w:rsidR="00B45CE2" w:rsidRPr="003E478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142"/>
              <w:rPr>
                <w:b/>
                <w:snapToGrid w:val="0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Длина, км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Ширина, км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napToGrid w:val="0"/>
                <w:sz w:val="20"/>
                <w:vertAlign w:val="superscript"/>
              </w:rPr>
            </w:pPr>
            <w:r w:rsidRPr="003E478E">
              <w:rPr>
                <w:b/>
                <w:snapToGrid w:val="0"/>
                <w:sz w:val="20"/>
              </w:rPr>
              <w:t>Площадь, км</w:t>
            </w:r>
            <w:r w:rsidRPr="003E478E">
              <w:rPr>
                <w:b/>
                <w:snapToGrid w:val="0"/>
                <w:sz w:val="20"/>
                <w:vertAlign w:val="superscript"/>
              </w:rPr>
              <w:t>2</w:t>
            </w:r>
          </w:p>
        </w:tc>
      </w:tr>
      <w:tr w:rsidR="009F78EE" w:rsidRPr="003E478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EE" w:rsidRPr="003E478E" w:rsidRDefault="009F78EE" w:rsidP="006C4096">
            <w:pPr>
              <w:keepNext/>
              <w:widowControl w:val="0"/>
              <w:suppressAutoHyphens/>
              <w:spacing w:before="0" w:after="0" w:line="240" w:lineRule="auto"/>
              <w:ind w:left="142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Радиационной опасности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EE" w:rsidRPr="003E478E" w:rsidRDefault="009F78EE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EE" w:rsidRPr="003E478E" w:rsidRDefault="009F78EE" w:rsidP="006C4096">
            <w:pPr>
              <w:keepNext/>
              <w:widowControl w:val="0"/>
              <w:suppressAutoHyphens/>
              <w:spacing w:before="0" w:after="0" w:line="240" w:lineRule="auto"/>
              <w:ind w:left="14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EE" w:rsidRPr="003E478E" w:rsidRDefault="009F78EE" w:rsidP="006C4096">
            <w:pPr>
              <w:keepNext/>
              <w:widowControl w:val="0"/>
              <w:suppressAutoHyphens/>
              <w:spacing w:before="0" w:after="0" w:line="240" w:lineRule="auto"/>
              <w:ind w:left="14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EE" w:rsidRPr="003E478E" w:rsidRDefault="009F78EE" w:rsidP="006C4096">
            <w:pPr>
              <w:keepNext/>
              <w:widowControl w:val="0"/>
              <w:suppressAutoHyphens/>
              <w:spacing w:before="0" w:after="0" w:line="240" w:lineRule="auto"/>
              <w:ind w:left="14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-</w:t>
            </w:r>
          </w:p>
        </w:tc>
      </w:tr>
      <w:tr w:rsidR="00B45CE2" w:rsidRPr="003E478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142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Умеренного загрязнения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за пределами 130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-</w:t>
            </w:r>
          </w:p>
        </w:tc>
      </w:tr>
      <w:tr w:rsidR="00B45CE2" w:rsidRPr="003E478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142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Сильного загрязнения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6,25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9,4</w:t>
            </w:r>
          </w:p>
        </w:tc>
      </w:tr>
      <w:tr w:rsidR="00B45CE2" w:rsidRPr="003E478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142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Опасного загрязнения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0,59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0,52</w:t>
            </w:r>
          </w:p>
        </w:tc>
      </w:tr>
      <w:tr w:rsidR="00B45CE2" w:rsidRPr="003E478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142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Чрезвычайно опасного загрязнения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в границах  станции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в границах  станции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в границах  станции</w:t>
            </w:r>
          </w:p>
        </w:tc>
      </w:tr>
    </w:tbl>
    <w:p w:rsidR="003067C0" w:rsidRPr="003E478E" w:rsidRDefault="003067C0" w:rsidP="003067C0">
      <w:pPr>
        <w:keepNext/>
        <w:shd w:val="clear" w:color="auto" w:fill="FFFFFF"/>
        <w:tabs>
          <w:tab w:val="left" w:pos="1008"/>
        </w:tabs>
        <w:spacing w:before="0" w:after="0" w:line="240" w:lineRule="auto"/>
        <w:ind w:firstLine="851"/>
        <w:jc w:val="both"/>
        <w:rPr>
          <w:bCs/>
        </w:rPr>
      </w:pPr>
    </w:p>
    <w:p w:rsidR="0083430B" w:rsidRPr="003E478E" w:rsidRDefault="0083430B" w:rsidP="003067C0">
      <w:pPr>
        <w:keepNext/>
        <w:shd w:val="clear" w:color="auto" w:fill="FFFFFF"/>
        <w:tabs>
          <w:tab w:val="left" w:pos="1008"/>
        </w:tabs>
        <w:spacing w:before="0" w:after="0" w:line="240" w:lineRule="auto"/>
        <w:ind w:firstLine="709"/>
        <w:jc w:val="both"/>
        <w:rPr>
          <w:bCs/>
          <w:szCs w:val="28"/>
        </w:rPr>
      </w:pPr>
      <w:r w:rsidRPr="003E478E">
        <w:rPr>
          <w:bCs/>
          <w:szCs w:val="28"/>
        </w:rPr>
        <w:t>Таким образом, при возникновении аварийной ситуации на Курской АЭС вся территория города может оказаться в зоне возможного сильного радиоактивного заражения (загрязнения) (зона Б).</w:t>
      </w:r>
    </w:p>
    <w:p w:rsidR="0083430B" w:rsidRPr="003E478E" w:rsidRDefault="0083430B" w:rsidP="003067C0">
      <w:pPr>
        <w:keepNext/>
        <w:shd w:val="clear" w:color="auto" w:fill="FFFFFF"/>
        <w:tabs>
          <w:tab w:val="left" w:pos="1008"/>
        </w:tabs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При этом мощность дозы радиоактивного загрязнения территории на 1-й час после аварии может</w:t>
      </w:r>
      <w:r w:rsidRPr="003E478E">
        <w:rPr>
          <w:b/>
          <w:bCs/>
          <w:szCs w:val="28"/>
        </w:rPr>
        <w:t xml:space="preserve"> </w:t>
      </w:r>
      <w:r w:rsidRPr="003E478E">
        <w:rPr>
          <w:bCs/>
          <w:szCs w:val="28"/>
        </w:rPr>
        <w:t>составлять:</w:t>
      </w:r>
    </w:p>
    <w:p w:rsidR="0083430B" w:rsidRPr="003E478E" w:rsidRDefault="0083430B" w:rsidP="003067C0">
      <w:pPr>
        <w:pStyle w:val="20"/>
        <w:keepNext/>
        <w:tabs>
          <w:tab w:val="left" w:pos="4111"/>
          <w:tab w:val="center" w:pos="11340"/>
          <w:tab w:val="center" w:pos="11624"/>
        </w:tabs>
        <w:spacing w:before="0" w:after="0" w:line="240" w:lineRule="auto"/>
        <w:ind w:left="0" w:right="45" w:firstLine="709"/>
        <w:jc w:val="both"/>
        <w:rPr>
          <w:bCs/>
          <w:szCs w:val="28"/>
        </w:rPr>
      </w:pPr>
      <w:r w:rsidRPr="003E478E">
        <w:rPr>
          <w:bCs/>
          <w:szCs w:val="28"/>
        </w:rPr>
        <w:t>на ближней границе района</w:t>
      </w:r>
      <w:r w:rsidR="003067C0" w:rsidRPr="003E478E">
        <w:rPr>
          <w:bCs/>
          <w:szCs w:val="28"/>
        </w:rPr>
        <w:t xml:space="preserve"> –</w:t>
      </w:r>
      <w:r w:rsidRPr="003E478E">
        <w:rPr>
          <w:bCs/>
          <w:szCs w:val="28"/>
        </w:rPr>
        <w:t xml:space="preserve"> до 1,4 рад/ч;</w:t>
      </w:r>
    </w:p>
    <w:p w:rsidR="0083430B" w:rsidRPr="003E478E" w:rsidRDefault="0083430B" w:rsidP="003067C0">
      <w:pPr>
        <w:pStyle w:val="20"/>
        <w:keepNext/>
        <w:tabs>
          <w:tab w:val="left" w:pos="4111"/>
          <w:tab w:val="center" w:pos="11340"/>
          <w:tab w:val="center" w:pos="11624"/>
        </w:tabs>
        <w:spacing w:before="0" w:after="0" w:line="240" w:lineRule="auto"/>
        <w:ind w:left="0" w:right="45" w:firstLine="709"/>
        <w:jc w:val="both"/>
        <w:rPr>
          <w:bCs/>
          <w:szCs w:val="28"/>
        </w:rPr>
      </w:pPr>
      <w:r w:rsidRPr="003E478E">
        <w:rPr>
          <w:bCs/>
          <w:szCs w:val="28"/>
        </w:rPr>
        <w:t>в середине района</w:t>
      </w:r>
      <w:r w:rsidR="003067C0" w:rsidRPr="003E478E">
        <w:rPr>
          <w:bCs/>
          <w:szCs w:val="28"/>
        </w:rPr>
        <w:t xml:space="preserve"> –</w:t>
      </w:r>
      <w:r w:rsidRPr="003E478E">
        <w:rPr>
          <w:bCs/>
          <w:szCs w:val="28"/>
        </w:rPr>
        <w:t xml:space="preserve"> до 2,8 рад/ч;</w:t>
      </w:r>
    </w:p>
    <w:p w:rsidR="0083430B" w:rsidRPr="003E478E" w:rsidRDefault="0083430B" w:rsidP="003067C0">
      <w:pPr>
        <w:pStyle w:val="20"/>
        <w:keepNext/>
        <w:tabs>
          <w:tab w:val="left" w:pos="4111"/>
          <w:tab w:val="center" w:pos="11340"/>
          <w:tab w:val="center" w:pos="11624"/>
        </w:tabs>
        <w:spacing w:before="0" w:after="0" w:line="240" w:lineRule="auto"/>
        <w:ind w:left="0" w:right="45" w:firstLine="709"/>
        <w:jc w:val="both"/>
        <w:rPr>
          <w:bCs/>
          <w:szCs w:val="28"/>
        </w:rPr>
      </w:pPr>
      <w:r w:rsidRPr="003E478E">
        <w:rPr>
          <w:bCs/>
          <w:szCs w:val="28"/>
        </w:rPr>
        <w:t>на дальней границе района</w:t>
      </w:r>
      <w:r w:rsidR="003067C0" w:rsidRPr="003E478E">
        <w:rPr>
          <w:bCs/>
          <w:szCs w:val="28"/>
        </w:rPr>
        <w:t xml:space="preserve"> – </w:t>
      </w:r>
      <w:r w:rsidRPr="003E478E">
        <w:rPr>
          <w:bCs/>
          <w:szCs w:val="28"/>
        </w:rPr>
        <w:t>до 4,2 рад/ч;</w:t>
      </w:r>
    </w:p>
    <w:p w:rsidR="0083430B" w:rsidRPr="003E478E" w:rsidRDefault="0083430B" w:rsidP="003067C0">
      <w:pPr>
        <w:pStyle w:val="20"/>
        <w:keepNext/>
        <w:tabs>
          <w:tab w:val="left" w:pos="4111"/>
          <w:tab w:val="center" w:pos="11340"/>
          <w:tab w:val="center" w:pos="11624"/>
        </w:tabs>
        <w:spacing w:before="0" w:after="0" w:line="240" w:lineRule="auto"/>
        <w:ind w:left="0" w:right="45" w:firstLine="709"/>
        <w:jc w:val="both"/>
        <w:rPr>
          <w:bCs/>
          <w:szCs w:val="28"/>
        </w:rPr>
      </w:pPr>
      <w:r w:rsidRPr="003E478E">
        <w:rPr>
          <w:bCs/>
          <w:szCs w:val="28"/>
        </w:rPr>
        <w:t>а доза за первый год после аварии:</w:t>
      </w:r>
    </w:p>
    <w:p w:rsidR="0083430B" w:rsidRPr="003E478E" w:rsidRDefault="0083430B" w:rsidP="003067C0">
      <w:pPr>
        <w:pStyle w:val="20"/>
        <w:keepNext/>
        <w:tabs>
          <w:tab w:val="left" w:pos="4111"/>
          <w:tab w:val="center" w:pos="11340"/>
          <w:tab w:val="center" w:pos="11624"/>
        </w:tabs>
        <w:spacing w:before="0" w:after="0" w:line="240" w:lineRule="auto"/>
        <w:ind w:left="0" w:right="45" w:firstLine="709"/>
        <w:jc w:val="both"/>
        <w:rPr>
          <w:bCs/>
          <w:szCs w:val="28"/>
        </w:rPr>
      </w:pPr>
      <w:r w:rsidRPr="003E478E">
        <w:rPr>
          <w:bCs/>
          <w:szCs w:val="28"/>
        </w:rPr>
        <w:t>на ближней границе района</w:t>
      </w:r>
      <w:r w:rsidR="003067C0" w:rsidRPr="003E478E">
        <w:rPr>
          <w:bCs/>
          <w:szCs w:val="28"/>
        </w:rPr>
        <w:t xml:space="preserve"> –</w:t>
      </w:r>
      <w:r w:rsidRPr="003E478E">
        <w:rPr>
          <w:bCs/>
          <w:szCs w:val="28"/>
        </w:rPr>
        <w:t xml:space="preserve"> до 500 рад;</w:t>
      </w:r>
    </w:p>
    <w:p w:rsidR="0083430B" w:rsidRPr="003E478E" w:rsidRDefault="0083430B" w:rsidP="003067C0">
      <w:pPr>
        <w:pStyle w:val="20"/>
        <w:keepNext/>
        <w:tabs>
          <w:tab w:val="left" w:pos="4111"/>
          <w:tab w:val="center" w:pos="11340"/>
          <w:tab w:val="center" w:pos="11624"/>
        </w:tabs>
        <w:spacing w:before="0" w:after="0" w:line="240" w:lineRule="auto"/>
        <w:ind w:left="0" w:right="45" w:firstLine="709"/>
        <w:jc w:val="both"/>
        <w:rPr>
          <w:bCs/>
          <w:szCs w:val="28"/>
        </w:rPr>
      </w:pPr>
      <w:r w:rsidRPr="003E478E">
        <w:rPr>
          <w:bCs/>
          <w:szCs w:val="28"/>
        </w:rPr>
        <w:t>в середине района</w:t>
      </w:r>
      <w:r w:rsidR="003067C0" w:rsidRPr="003E478E">
        <w:rPr>
          <w:bCs/>
          <w:szCs w:val="28"/>
        </w:rPr>
        <w:t xml:space="preserve"> –</w:t>
      </w:r>
      <w:r w:rsidRPr="003E478E">
        <w:rPr>
          <w:bCs/>
          <w:szCs w:val="28"/>
        </w:rPr>
        <w:t xml:space="preserve"> до 866 рад;</w:t>
      </w:r>
    </w:p>
    <w:p w:rsidR="0083430B" w:rsidRPr="003E478E" w:rsidRDefault="0083430B" w:rsidP="003067C0">
      <w:pPr>
        <w:pStyle w:val="20"/>
        <w:keepNext/>
        <w:tabs>
          <w:tab w:val="left" w:pos="4111"/>
          <w:tab w:val="center" w:pos="11340"/>
          <w:tab w:val="center" w:pos="11624"/>
        </w:tabs>
        <w:spacing w:before="0" w:after="0" w:line="240" w:lineRule="auto"/>
        <w:ind w:left="0" w:right="45" w:firstLine="709"/>
        <w:jc w:val="both"/>
        <w:rPr>
          <w:bCs/>
          <w:szCs w:val="28"/>
        </w:rPr>
      </w:pPr>
      <w:r w:rsidRPr="003E478E">
        <w:rPr>
          <w:bCs/>
          <w:szCs w:val="28"/>
        </w:rPr>
        <w:t>на дальней границе района</w:t>
      </w:r>
      <w:r w:rsidR="003067C0" w:rsidRPr="003E478E">
        <w:rPr>
          <w:bCs/>
          <w:szCs w:val="28"/>
        </w:rPr>
        <w:t xml:space="preserve"> –</w:t>
      </w:r>
      <w:r w:rsidRPr="003E478E">
        <w:rPr>
          <w:bCs/>
          <w:szCs w:val="28"/>
        </w:rPr>
        <w:t xml:space="preserve"> до 1500 рад.</w:t>
      </w:r>
    </w:p>
    <w:p w:rsidR="0083430B" w:rsidRPr="003E478E" w:rsidRDefault="0083430B" w:rsidP="003067C0">
      <w:pPr>
        <w:keepNext/>
        <w:widowControl w:val="0"/>
        <w:spacing w:before="0" w:after="0" w:line="240" w:lineRule="auto"/>
        <w:ind w:firstLine="709"/>
        <w:jc w:val="both"/>
        <w:rPr>
          <w:b/>
          <w:iCs/>
          <w:snapToGrid w:val="0"/>
          <w:szCs w:val="28"/>
        </w:rPr>
      </w:pPr>
      <w:r w:rsidRPr="003E478E">
        <w:rPr>
          <w:b/>
          <w:iCs/>
          <w:snapToGrid w:val="0"/>
          <w:szCs w:val="28"/>
        </w:rPr>
        <w:t>Аварии на Нововоронежской АЭС</w:t>
      </w:r>
    </w:p>
    <w:p w:rsidR="0083430B" w:rsidRPr="003E478E" w:rsidRDefault="0083430B" w:rsidP="003067C0">
      <w:pPr>
        <w:pStyle w:val="20"/>
        <w:keepNext/>
        <w:tabs>
          <w:tab w:val="center" w:pos="11340"/>
          <w:tab w:val="center" w:pos="11624"/>
        </w:tabs>
        <w:spacing w:before="0" w:after="0" w:line="240" w:lineRule="auto"/>
        <w:ind w:left="0" w:right="43" w:firstLine="709"/>
        <w:jc w:val="both"/>
        <w:rPr>
          <w:szCs w:val="28"/>
        </w:rPr>
      </w:pPr>
      <w:r w:rsidRPr="003E478E">
        <w:rPr>
          <w:szCs w:val="28"/>
        </w:rPr>
        <w:t xml:space="preserve">При возникновении аварийной ситуации на Нововоронежской АЭС, расположенной в </w:t>
      </w:r>
      <w:smartTag w:uri="urn:schemas-microsoft-com:office:smarttags" w:element="metricconverter">
        <w:smartTagPr>
          <w:attr w:name="ProductID" w:val="42 км"/>
        </w:smartTagPr>
        <w:r w:rsidRPr="003E478E">
          <w:rPr>
            <w:szCs w:val="28"/>
          </w:rPr>
          <w:t>42 км</w:t>
        </w:r>
      </w:smartTag>
      <w:r w:rsidRPr="003E478E">
        <w:rPr>
          <w:szCs w:val="28"/>
        </w:rPr>
        <w:t xml:space="preserve"> южнее Воронежа (реакторы ВВЭР-1000 - 1 шт.; </w:t>
      </w:r>
      <w:r w:rsidRPr="003E478E">
        <w:rPr>
          <w:szCs w:val="28"/>
        </w:rPr>
        <w:lastRenderedPageBreak/>
        <w:t xml:space="preserve">ВВЭР-440 </w:t>
      </w:r>
      <w:r w:rsidR="00776F7D" w:rsidRPr="003E478E">
        <w:rPr>
          <w:szCs w:val="28"/>
        </w:rPr>
        <w:t>–</w:t>
      </w:r>
      <w:r w:rsidRPr="003E478E">
        <w:rPr>
          <w:szCs w:val="28"/>
        </w:rPr>
        <w:t xml:space="preserve"> 2 шт.) , базовая доля выброса продуктов деления для реакторов типа ВВЭР до 75</w:t>
      </w:r>
      <w:r w:rsidR="00776F7D" w:rsidRPr="003E478E">
        <w:rPr>
          <w:szCs w:val="28"/>
        </w:rPr>
        <w:t xml:space="preserve"> </w:t>
      </w:r>
      <w:r w:rsidRPr="003E478E">
        <w:rPr>
          <w:szCs w:val="28"/>
        </w:rPr>
        <w:t>% будет находиться в облаке и до 25</w:t>
      </w:r>
      <w:r w:rsidR="00776F7D" w:rsidRPr="003E478E">
        <w:rPr>
          <w:szCs w:val="28"/>
        </w:rPr>
        <w:t xml:space="preserve"> </w:t>
      </w:r>
      <w:r w:rsidRPr="003E478E">
        <w:rPr>
          <w:szCs w:val="28"/>
        </w:rPr>
        <w:t xml:space="preserve">% </w:t>
      </w:r>
      <w:r w:rsidR="00776F7D" w:rsidRPr="003E478E">
        <w:rPr>
          <w:szCs w:val="28"/>
        </w:rPr>
        <w:t>–</w:t>
      </w:r>
      <w:r w:rsidRPr="003E478E">
        <w:rPr>
          <w:szCs w:val="28"/>
        </w:rPr>
        <w:t xml:space="preserve"> в струе.</w:t>
      </w:r>
    </w:p>
    <w:p w:rsidR="0083430B" w:rsidRPr="003E478E" w:rsidRDefault="0083430B" w:rsidP="00776F7D">
      <w:pPr>
        <w:pStyle w:val="20"/>
        <w:keepNext/>
        <w:tabs>
          <w:tab w:val="center" w:pos="11340"/>
          <w:tab w:val="center" w:pos="11624"/>
        </w:tabs>
        <w:spacing w:before="0" w:after="0" w:line="240" w:lineRule="auto"/>
        <w:ind w:left="0" w:right="43" w:firstLine="709"/>
        <w:jc w:val="both"/>
        <w:rPr>
          <w:szCs w:val="28"/>
        </w:rPr>
      </w:pPr>
      <w:r w:rsidRPr="003E478E">
        <w:rPr>
          <w:szCs w:val="28"/>
        </w:rPr>
        <w:t>Для определения мощности дозы радиоактивного загрязнения территории района при аварии на Нововоронежской АЭС учитывалось:</w:t>
      </w:r>
    </w:p>
    <w:p w:rsidR="0083430B" w:rsidRPr="003E478E" w:rsidRDefault="0083430B" w:rsidP="003067C0">
      <w:pPr>
        <w:pStyle w:val="20"/>
        <w:keepNext/>
        <w:tabs>
          <w:tab w:val="left" w:pos="5812"/>
          <w:tab w:val="left" w:pos="6804"/>
          <w:tab w:val="center" w:pos="11340"/>
          <w:tab w:val="center" w:pos="11624"/>
        </w:tabs>
        <w:spacing w:before="0" w:after="0" w:line="240" w:lineRule="auto"/>
        <w:ind w:left="0" w:right="45" w:firstLine="709"/>
        <w:jc w:val="both"/>
        <w:rPr>
          <w:szCs w:val="28"/>
        </w:rPr>
      </w:pPr>
      <w:r w:rsidRPr="003E478E">
        <w:rPr>
          <w:szCs w:val="28"/>
        </w:rPr>
        <w:t>тип реактора</w:t>
      </w:r>
      <w:r w:rsidR="00776F7D" w:rsidRPr="003E478E">
        <w:rPr>
          <w:szCs w:val="28"/>
        </w:rPr>
        <w:t xml:space="preserve"> – </w:t>
      </w:r>
      <w:r w:rsidRPr="003E478E">
        <w:rPr>
          <w:szCs w:val="28"/>
        </w:rPr>
        <w:t>ВВЭР;</w:t>
      </w:r>
    </w:p>
    <w:p w:rsidR="0083430B" w:rsidRPr="003E478E" w:rsidRDefault="0083430B" w:rsidP="003067C0">
      <w:pPr>
        <w:pStyle w:val="20"/>
        <w:keepNext/>
        <w:tabs>
          <w:tab w:val="left" w:pos="5812"/>
          <w:tab w:val="left" w:pos="6804"/>
          <w:tab w:val="center" w:pos="11340"/>
          <w:tab w:val="center" w:pos="11624"/>
        </w:tabs>
        <w:spacing w:before="0" w:after="0" w:line="240" w:lineRule="auto"/>
        <w:ind w:left="0" w:right="45" w:firstLine="709"/>
        <w:jc w:val="both"/>
        <w:rPr>
          <w:szCs w:val="28"/>
        </w:rPr>
      </w:pPr>
      <w:r w:rsidRPr="003E478E">
        <w:rPr>
          <w:szCs w:val="28"/>
        </w:rPr>
        <w:t>мощность реактора</w:t>
      </w:r>
      <w:r w:rsidR="00776F7D" w:rsidRPr="003E478E">
        <w:rPr>
          <w:szCs w:val="28"/>
        </w:rPr>
        <w:t xml:space="preserve"> – </w:t>
      </w:r>
      <w:r w:rsidRPr="003E478E">
        <w:rPr>
          <w:szCs w:val="28"/>
        </w:rPr>
        <w:t>1000 МВт;</w:t>
      </w:r>
    </w:p>
    <w:p w:rsidR="0083430B" w:rsidRPr="003E478E" w:rsidRDefault="0083430B" w:rsidP="003067C0">
      <w:pPr>
        <w:pStyle w:val="20"/>
        <w:keepNext/>
        <w:tabs>
          <w:tab w:val="left" w:pos="5812"/>
          <w:tab w:val="left" w:pos="6804"/>
          <w:tab w:val="center" w:pos="11340"/>
          <w:tab w:val="center" w:pos="11624"/>
        </w:tabs>
        <w:spacing w:before="0" w:after="0" w:line="240" w:lineRule="auto"/>
        <w:ind w:left="0" w:right="45" w:firstLine="709"/>
        <w:jc w:val="both"/>
        <w:rPr>
          <w:szCs w:val="28"/>
        </w:rPr>
      </w:pPr>
      <w:r w:rsidRPr="003E478E">
        <w:rPr>
          <w:szCs w:val="28"/>
        </w:rPr>
        <w:t>количество аварийных реакторов</w:t>
      </w:r>
      <w:r w:rsidR="00776F7D" w:rsidRPr="003E478E">
        <w:rPr>
          <w:szCs w:val="28"/>
        </w:rPr>
        <w:t xml:space="preserve"> – </w:t>
      </w:r>
      <w:r w:rsidRPr="003E478E">
        <w:rPr>
          <w:szCs w:val="28"/>
        </w:rPr>
        <w:t>1 шт.;</w:t>
      </w:r>
    </w:p>
    <w:p w:rsidR="0083430B" w:rsidRPr="003E478E" w:rsidRDefault="0083430B" w:rsidP="003067C0">
      <w:pPr>
        <w:pStyle w:val="20"/>
        <w:keepNext/>
        <w:tabs>
          <w:tab w:val="left" w:pos="5812"/>
          <w:tab w:val="left" w:pos="6804"/>
          <w:tab w:val="center" w:pos="11340"/>
          <w:tab w:val="center" w:pos="11624"/>
        </w:tabs>
        <w:spacing w:before="0" w:after="0" w:line="240" w:lineRule="auto"/>
        <w:ind w:left="0" w:right="45" w:firstLine="709"/>
        <w:jc w:val="both"/>
        <w:rPr>
          <w:szCs w:val="28"/>
        </w:rPr>
      </w:pPr>
      <w:r w:rsidRPr="003E478E">
        <w:rPr>
          <w:szCs w:val="28"/>
        </w:rPr>
        <w:t>реактор работает</w:t>
      </w:r>
      <w:r w:rsidR="00776F7D" w:rsidRPr="003E478E">
        <w:rPr>
          <w:szCs w:val="28"/>
        </w:rPr>
        <w:t xml:space="preserve"> </w:t>
      </w:r>
      <w:r w:rsidRPr="003E478E">
        <w:rPr>
          <w:szCs w:val="28"/>
        </w:rPr>
        <w:t>в стационарном режиме;</w:t>
      </w:r>
    </w:p>
    <w:p w:rsidR="0083430B" w:rsidRPr="003E478E" w:rsidRDefault="0083430B" w:rsidP="003067C0">
      <w:pPr>
        <w:pStyle w:val="20"/>
        <w:keepNext/>
        <w:tabs>
          <w:tab w:val="left" w:pos="5812"/>
          <w:tab w:val="left" w:pos="6804"/>
          <w:tab w:val="center" w:pos="11340"/>
          <w:tab w:val="center" w:pos="11624"/>
        </w:tabs>
        <w:spacing w:before="0" w:after="0" w:line="240" w:lineRule="auto"/>
        <w:ind w:left="0" w:right="45" w:firstLine="709"/>
        <w:jc w:val="both"/>
        <w:rPr>
          <w:szCs w:val="28"/>
        </w:rPr>
      </w:pPr>
      <w:r w:rsidRPr="003E478E">
        <w:rPr>
          <w:szCs w:val="28"/>
        </w:rPr>
        <w:t>время кампании</w:t>
      </w:r>
      <w:r w:rsidR="00776F7D" w:rsidRPr="003E478E">
        <w:rPr>
          <w:szCs w:val="28"/>
        </w:rPr>
        <w:t xml:space="preserve"> – </w:t>
      </w:r>
      <w:r w:rsidRPr="003E478E">
        <w:rPr>
          <w:szCs w:val="28"/>
        </w:rPr>
        <w:t>3 года;</w:t>
      </w:r>
    </w:p>
    <w:p w:rsidR="0083430B" w:rsidRPr="003E478E" w:rsidRDefault="0083430B" w:rsidP="003067C0">
      <w:pPr>
        <w:pStyle w:val="20"/>
        <w:keepNext/>
        <w:tabs>
          <w:tab w:val="left" w:pos="5812"/>
          <w:tab w:val="left" w:pos="6804"/>
          <w:tab w:val="center" w:pos="11340"/>
          <w:tab w:val="center" w:pos="11624"/>
        </w:tabs>
        <w:spacing w:before="0" w:after="0" w:line="240" w:lineRule="auto"/>
        <w:ind w:left="0" w:right="45" w:firstLine="709"/>
        <w:jc w:val="both"/>
        <w:rPr>
          <w:szCs w:val="28"/>
        </w:rPr>
      </w:pPr>
      <w:r w:rsidRPr="003E478E">
        <w:rPr>
          <w:szCs w:val="28"/>
        </w:rPr>
        <w:t>доля выхода активности</w:t>
      </w:r>
      <w:r w:rsidR="00776F7D" w:rsidRPr="003E478E">
        <w:rPr>
          <w:szCs w:val="28"/>
        </w:rPr>
        <w:t xml:space="preserve"> – </w:t>
      </w:r>
      <w:r w:rsidRPr="003E478E">
        <w:rPr>
          <w:szCs w:val="28"/>
        </w:rPr>
        <w:t>10</w:t>
      </w:r>
      <w:r w:rsidR="00776F7D" w:rsidRPr="003E478E">
        <w:rPr>
          <w:szCs w:val="28"/>
        </w:rPr>
        <w:t xml:space="preserve"> </w:t>
      </w:r>
      <w:r w:rsidRPr="003E478E">
        <w:rPr>
          <w:szCs w:val="28"/>
        </w:rPr>
        <w:t>%;</w:t>
      </w:r>
    </w:p>
    <w:p w:rsidR="0083430B" w:rsidRPr="003E478E" w:rsidRDefault="0083430B" w:rsidP="003067C0">
      <w:pPr>
        <w:pStyle w:val="20"/>
        <w:keepNext/>
        <w:tabs>
          <w:tab w:val="left" w:pos="5812"/>
          <w:tab w:val="left" w:pos="6804"/>
          <w:tab w:val="center" w:pos="11340"/>
          <w:tab w:val="center" w:pos="11624"/>
        </w:tabs>
        <w:spacing w:before="0" w:after="0" w:line="240" w:lineRule="auto"/>
        <w:ind w:left="0" w:right="45" w:firstLine="709"/>
        <w:jc w:val="both"/>
        <w:rPr>
          <w:szCs w:val="28"/>
        </w:rPr>
      </w:pPr>
      <w:r w:rsidRPr="003E478E">
        <w:rPr>
          <w:szCs w:val="28"/>
        </w:rPr>
        <w:t>категория устойчивости атмосферы</w:t>
      </w:r>
      <w:r w:rsidR="00776F7D" w:rsidRPr="003E478E">
        <w:rPr>
          <w:szCs w:val="28"/>
        </w:rPr>
        <w:t xml:space="preserve"> – </w:t>
      </w:r>
      <w:r w:rsidRPr="003E478E">
        <w:rPr>
          <w:szCs w:val="28"/>
        </w:rPr>
        <w:t>Д-нейтральная (изотермия);</w:t>
      </w:r>
    </w:p>
    <w:p w:rsidR="0083430B" w:rsidRPr="003E478E" w:rsidRDefault="0083430B" w:rsidP="003067C0">
      <w:pPr>
        <w:pStyle w:val="20"/>
        <w:keepNext/>
        <w:tabs>
          <w:tab w:val="left" w:pos="5812"/>
          <w:tab w:val="left" w:pos="6804"/>
          <w:tab w:val="center" w:pos="11340"/>
          <w:tab w:val="center" w:pos="11624"/>
        </w:tabs>
        <w:spacing w:before="0" w:after="0" w:line="240" w:lineRule="auto"/>
        <w:ind w:left="0" w:right="45" w:firstLine="709"/>
        <w:jc w:val="both"/>
        <w:rPr>
          <w:szCs w:val="28"/>
        </w:rPr>
      </w:pPr>
      <w:r w:rsidRPr="003E478E">
        <w:rPr>
          <w:szCs w:val="28"/>
        </w:rPr>
        <w:t xml:space="preserve">состояние облачного покрова </w:t>
      </w:r>
      <w:r w:rsidR="00776F7D" w:rsidRPr="003E478E">
        <w:rPr>
          <w:szCs w:val="28"/>
        </w:rPr>
        <w:t xml:space="preserve">– </w:t>
      </w:r>
      <w:r w:rsidRPr="003E478E">
        <w:rPr>
          <w:szCs w:val="28"/>
        </w:rPr>
        <w:t>средний;</w:t>
      </w:r>
    </w:p>
    <w:p w:rsidR="0083430B" w:rsidRPr="003E478E" w:rsidRDefault="0083430B" w:rsidP="003067C0">
      <w:pPr>
        <w:pStyle w:val="20"/>
        <w:keepNext/>
        <w:tabs>
          <w:tab w:val="left" w:pos="5812"/>
          <w:tab w:val="left" w:pos="6804"/>
          <w:tab w:val="center" w:pos="11340"/>
          <w:tab w:val="center" w:pos="11624"/>
        </w:tabs>
        <w:spacing w:before="0" w:after="0" w:line="240" w:lineRule="auto"/>
        <w:ind w:left="0" w:right="45" w:firstLine="709"/>
        <w:jc w:val="both"/>
        <w:rPr>
          <w:szCs w:val="28"/>
        </w:rPr>
      </w:pPr>
      <w:r w:rsidRPr="003E478E">
        <w:rPr>
          <w:szCs w:val="28"/>
        </w:rPr>
        <w:t>скорость ветра на высоте 10 м/с</w:t>
      </w:r>
      <w:r w:rsidR="00776F7D" w:rsidRPr="003E478E">
        <w:rPr>
          <w:szCs w:val="28"/>
        </w:rPr>
        <w:t xml:space="preserve"> – </w:t>
      </w:r>
      <w:r w:rsidRPr="003E478E">
        <w:rPr>
          <w:szCs w:val="28"/>
        </w:rPr>
        <w:t>4,5</w:t>
      </w:r>
      <w:r w:rsidR="00776F7D" w:rsidRPr="003E478E">
        <w:rPr>
          <w:szCs w:val="28"/>
        </w:rPr>
        <w:t xml:space="preserve"> </w:t>
      </w:r>
      <w:r w:rsidRPr="003E478E">
        <w:rPr>
          <w:szCs w:val="28"/>
        </w:rPr>
        <w:t>-</w:t>
      </w:r>
      <w:r w:rsidR="00776F7D" w:rsidRPr="003E478E">
        <w:rPr>
          <w:szCs w:val="28"/>
        </w:rPr>
        <w:t xml:space="preserve"> </w:t>
      </w:r>
      <w:r w:rsidRPr="003E478E">
        <w:rPr>
          <w:szCs w:val="28"/>
        </w:rPr>
        <w:t>5 м/с (</w:t>
      </w:r>
      <w:smartTag w:uri="urn:schemas-microsoft-com:office:smarttags" w:element="metricconverter">
        <w:smartTagPr>
          <w:attr w:name="ProductID" w:val="29 км/ч"/>
        </w:smartTagPr>
        <w:r w:rsidRPr="003E478E">
          <w:rPr>
            <w:szCs w:val="28"/>
          </w:rPr>
          <w:t>29 км/ч</w:t>
        </w:r>
      </w:smartTag>
      <w:r w:rsidRPr="003E478E">
        <w:rPr>
          <w:szCs w:val="28"/>
        </w:rPr>
        <w:t>);</w:t>
      </w:r>
    </w:p>
    <w:p w:rsidR="0083430B" w:rsidRPr="003E478E" w:rsidRDefault="0083430B" w:rsidP="003067C0">
      <w:pPr>
        <w:pStyle w:val="20"/>
        <w:keepNext/>
        <w:tabs>
          <w:tab w:val="left" w:pos="5812"/>
          <w:tab w:val="left" w:pos="6804"/>
          <w:tab w:val="center" w:pos="11340"/>
          <w:tab w:val="center" w:pos="11624"/>
        </w:tabs>
        <w:spacing w:before="0" w:after="0" w:line="240" w:lineRule="auto"/>
        <w:ind w:left="0" w:right="45" w:firstLine="709"/>
        <w:jc w:val="both"/>
        <w:rPr>
          <w:szCs w:val="28"/>
        </w:rPr>
      </w:pPr>
      <w:r w:rsidRPr="003E478E">
        <w:rPr>
          <w:szCs w:val="28"/>
        </w:rPr>
        <w:t>температура воздуха</w:t>
      </w:r>
      <w:r w:rsidR="00776F7D" w:rsidRPr="003E478E">
        <w:rPr>
          <w:szCs w:val="28"/>
        </w:rPr>
        <w:t xml:space="preserve"> – плюс </w:t>
      </w:r>
      <w:r w:rsidRPr="003E478E">
        <w:rPr>
          <w:szCs w:val="28"/>
        </w:rPr>
        <w:t xml:space="preserve">20 </w:t>
      </w:r>
      <w:proofErr w:type="spellStart"/>
      <w:r w:rsidRPr="003E478E">
        <w:rPr>
          <w:szCs w:val="28"/>
          <w:vertAlign w:val="superscript"/>
        </w:rPr>
        <w:t>о</w:t>
      </w:r>
      <w:r w:rsidRPr="003E478E">
        <w:rPr>
          <w:szCs w:val="28"/>
        </w:rPr>
        <w:t>С</w:t>
      </w:r>
      <w:proofErr w:type="spellEnd"/>
      <w:r w:rsidRPr="003E478E">
        <w:rPr>
          <w:szCs w:val="28"/>
        </w:rPr>
        <w:t>;</w:t>
      </w:r>
    </w:p>
    <w:p w:rsidR="00776F7D" w:rsidRPr="003E478E" w:rsidRDefault="0083430B" w:rsidP="00ED2B77">
      <w:pPr>
        <w:pStyle w:val="20"/>
        <w:keepNext/>
        <w:tabs>
          <w:tab w:val="left" w:pos="5812"/>
          <w:tab w:val="left" w:pos="6804"/>
          <w:tab w:val="center" w:pos="11340"/>
          <w:tab w:val="center" w:pos="11624"/>
        </w:tabs>
        <w:spacing w:before="0" w:after="0" w:line="240" w:lineRule="auto"/>
        <w:ind w:left="0" w:right="45" w:firstLine="709"/>
        <w:jc w:val="both"/>
        <w:rPr>
          <w:szCs w:val="28"/>
        </w:rPr>
      </w:pPr>
      <w:r w:rsidRPr="003E478E">
        <w:rPr>
          <w:szCs w:val="28"/>
        </w:rPr>
        <w:t>скорость гравитационного оседания частиц</w:t>
      </w:r>
      <w:r w:rsidR="00776F7D" w:rsidRPr="003E478E">
        <w:rPr>
          <w:szCs w:val="28"/>
        </w:rPr>
        <w:t xml:space="preserve"> – </w:t>
      </w:r>
      <w:r w:rsidRPr="003E478E">
        <w:rPr>
          <w:szCs w:val="28"/>
        </w:rPr>
        <w:t>0,01 м/с.</w:t>
      </w:r>
    </w:p>
    <w:p w:rsidR="00ED2B77" w:rsidRPr="003E478E" w:rsidRDefault="00ED2B77" w:rsidP="00ED2B77">
      <w:pPr>
        <w:pStyle w:val="20"/>
        <w:keepNext/>
        <w:tabs>
          <w:tab w:val="left" w:pos="5812"/>
          <w:tab w:val="left" w:pos="6804"/>
          <w:tab w:val="center" w:pos="11340"/>
          <w:tab w:val="center" w:pos="11624"/>
        </w:tabs>
        <w:spacing w:before="0" w:after="0" w:line="240" w:lineRule="auto"/>
        <w:ind w:left="0" w:right="45" w:firstLine="709"/>
        <w:jc w:val="both"/>
        <w:rPr>
          <w:szCs w:val="28"/>
        </w:rPr>
      </w:pPr>
    </w:p>
    <w:p w:rsidR="00776F7D" w:rsidRPr="003E478E" w:rsidRDefault="0083430B" w:rsidP="00776F7D">
      <w:pPr>
        <w:keepNext/>
        <w:spacing w:before="0" w:after="0" w:line="240" w:lineRule="auto"/>
        <w:ind w:firstLine="709"/>
        <w:jc w:val="right"/>
        <w:rPr>
          <w:bCs/>
          <w:snapToGrid w:val="0"/>
          <w:szCs w:val="28"/>
        </w:rPr>
      </w:pPr>
      <w:r w:rsidRPr="003E478E">
        <w:rPr>
          <w:bCs/>
          <w:snapToGrid w:val="0"/>
          <w:szCs w:val="28"/>
        </w:rPr>
        <w:t>Таблица</w:t>
      </w:r>
      <w:r w:rsidR="00716E12" w:rsidRPr="003E478E">
        <w:rPr>
          <w:bCs/>
          <w:snapToGrid w:val="0"/>
          <w:szCs w:val="28"/>
        </w:rPr>
        <w:t xml:space="preserve"> </w:t>
      </w:r>
      <w:r w:rsidR="00776F7D" w:rsidRPr="003E478E">
        <w:rPr>
          <w:bCs/>
          <w:snapToGrid w:val="0"/>
          <w:szCs w:val="28"/>
        </w:rPr>
        <w:t>3.1.2</w:t>
      </w:r>
    </w:p>
    <w:p w:rsidR="00776F7D" w:rsidRPr="003E478E" w:rsidRDefault="00776F7D" w:rsidP="003067C0">
      <w:pPr>
        <w:keepNext/>
        <w:spacing w:before="0" w:after="0" w:line="240" w:lineRule="auto"/>
        <w:ind w:firstLine="709"/>
        <w:rPr>
          <w:b/>
          <w:snapToGrid w:val="0"/>
          <w:szCs w:val="28"/>
        </w:rPr>
      </w:pPr>
    </w:p>
    <w:p w:rsidR="00776F7D" w:rsidRPr="003E478E" w:rsidRDefault="0083430B" w:rsidP="00ED2B77">
      <w:pPr>
        <w:keepNext/>
        <w:spacing w:before="0" w:after="0" w:line="240" w:lineRule="auto"/>
        <w:jc w:val="center"/>
        <w:rPr>
          <w:b/>
          <w:snapToGrid w:val="0"/>
          <w:szCs w:val="28"/>
        </w:rPr>
      </w:pPr>
      <w:r w:rsidRPr="003E478E">
        <w:rPr>
          <w:b/>
          <w:snapToGrid w:val="0"/>
          <w:szCs w:val="28"/>
        </w:rPr>
        <w:t>Размеры прогнозируемых зон радиоактивного загрязнения местности</w:t>
      </w:r>
      <w:r w:rsidR="00776F7D" w:rsidRPr="003E478E">
        <w:rPr>
          <w:b/>
          <w:snapToGrid w:val="0"/>
          <w:szCs w:val="28"/>
        </w:rPr>
        <w:t xml:space="preserve"> </w:t>
      </w:r>
      <w:r w:rsidRPr="003E478E">
        <w:rPr>
          <w:b/>
          <w:snapToGrid w:val="0"/>
          <w:szCs w:val="28"/>
        </w:rPr>
        <w:t>при аварии реактора типа ВВЭР-1000</w:t>
      </w:r>
    </w:p>
    <w:p w:rsidR="00ED2B77" w:rsidRPr="003E478E" w:rsidRDefault="00ED2B77" w:rsidP="00ED2B77">
      <w:pPr>
        <w:keepNext/>
        <w:spacing w:before="0" w:after="0" w:line="240" w:lineRule="auto"/>
        <w:jc w:val="center"/>
        <w:rPr>
          <w:b/>
          <w:snapToGrid w:val="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88"/>
        <w:gridCol w:w="704"/>
        <w:gridCol w:w="680"/>
        <w:gridCol w:w="999"/>
        <w:gridCol w:w="734"/>
        <w:gridCol w:w="846"/>
        <w:gridCol w:w="709"/>
        <w:gridCol w:w="745"/>
        <w:gridCol w:w="727"/>
        <w:gridCol w:w="729"/>
      </w:tblGrid>
      <w:tr w:rsidR="0083430B" w:rsidRPr="003E478E" w:rsidTr="004A7860">
        <w:tc>
          <w:tcPr>
            <w:tcW w:w="1597" w:type="pct"/>
            <w:gridSpan w:val="2"/>
            <w:vMerge w:val="restart"/>
            <w:shd w:val="clear" w:color="auto" w:fill="auto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Наименование зоны,</w:t>
            </w:r>
          </w:p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индекс</w:t>
            </w:r>
          </w:p>
        </w:tc>
        <w:tc>
          <w:tcPr>
            <w:tcW w:w="1330" w:type="pct"/>
            <w:gridSpan w:val="3"/>
            <w:shd w:val="clear" w:color="auto" w:fill="auto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Размеры зон заражения</w:t>
            </w:r>
          </w:p>
        </w:tc>
        <w:tc>
          <w:tcPr>
            <w:tcW w:w="858" w:type="pct"/>
            <w:gridSpan w:val="2"/>
            <w:shd w:val="clear" w:color="auto" w:fill="auto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Мощность дозы на 1-й час после аварии, рад</w:t>
            </w:r>
          </w:p>
        </w:tc>
        <w:tc>
          <w:tcPr>
            <w:tcW w:w="1215" w:type="pct"/>
            <w:gridSpan w:val="3"/>
            <w:shd w:val="clear" w:color="auto" w:fill="auto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Доза за первый год после аварии, рад</w:t>
            </w:r>
          </w:p>
        </w:tc>
      </w:tr>
      <w:tr w:rsidR="0083430B" w:rsidRPr="003E478E" w:rsidTr="004A7860">
        <w:trPr>
          <w:cantSplit/>
          <w:trHeight w:val="1629"/>
        </w:trPr>
        <w:tc>
          <w:tcPr>
            <w:tcW w:w="1597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75" w:type="pct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ind w:left="113" w:right="113"/>
              <w:jc w:val="center"/>
              <w:rPr>
                <w:b/>
                <w:sz w:val="20"/>
              </w:rPr>
            </w:pPr>
            <w:proofErr w:type="spellStart"/>
            <w:r w:rsidRPr="003E478E">
              <w:rPr>
                <w:b/>
                <w:sz w:val="20"/>
              </w:rPr>
              <w:t>Длина,км</w:t>
            </w:r>
            <w:proofErr w:type="spellEnd"/>
          </w:p>
        </w:tc>
        <w:tc>
          <w:tcPr>
            <w:tcW w:w="551" w:type="pct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ind w:left="113" w:right="113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Ширина, км</w:t>
            </w:r>
          </w:p>
        </w:tc>
        <w:tc>
          <w:tcPr>
            <w:tcW w:w="405" w:type="pct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ind w:left="113" w:right="113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Площадь, км2</w:t>
            </w:r>
          </w:p>
        </w:tc>
        <w:tc>
          <w:tcPr>
            <w:tcW w:w="467" w:type="pct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ind w:left="113" w:right="113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на внешней границе</w:t>
            </w:r>
          </w:p>
        </w:tc>
        <w:tc>
          <w:tcPr>
            <w:tcW w:w="391" w:type="pct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ind w:left="113" w:right="113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на внутренней границе</w:t>
            </w:r>
          </w:p>
        </w:tc>
        <w:tc>
          <w:tcPr>
            <w:tcW w:w="411" w:type="pct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ind w:left="113" w:right="113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на внешней границе</w:t>
            </w:r>
          </w:p>
        </w:tc>
        <w:tc>
          <w:tcPr>
            <w:tcW w:w="401" w:type="pct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ind w:left="113" w:right="113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в середине зоны</w:t>
            </w:r>
          </w:p>
        </w:tc>
        <w:tc>
          <w:tcPr>
            <w:tcW w:w="402" w:type="pct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ind w:left="113" w:right="113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на внутренней границе</w:t>
            </w:r>
          </w:p>
        </w:tc>
      </w:tr>
      <w:tr w:rsidR="0083430B" w:rsidRPr="003E478E" w:rsidTr="004A7860">
        <w:tc>
          <w:tcPr>
            <w:tcW w:w="1208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Радиационной опасности</w:t>
            </w:r>
          </w:p>
        </w:tc>
        <w:tc>
          <w:tcPr>
            <w:tcW w:w="38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М</w:t>
            </w:r>
          </w:p>
        </w:tc>
        <w:tc>
          <w:tcPr>
            <w:tcW w:w="375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155</w:t>
            </w:r>
          </w:p>
        </w:tc>
        <w:tc>
          <w:tcPr>
            <w:tcW w:w="551" w:type="pct"/>
            <w:tcBorders>
              <w:top w:val="double" w:sz="4" w:space="0" w:color="auto"/>
            </w:tcBorders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8,76</w:t>
            </w:r>
          </w:p>
        </w:tc>
        <w:tc>
          <w:tcPr>
            <w:tcW w:w="405" w:type="pct"/>
            <w:tcBorders>
              <w:top w:val="double" w:sz="4" w:space="0" w:color="auto"/>
            </w:tcBorders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1070</w:t>
            </w:r>
          </w:p>
        </w:tc>
        <w:tc>
          <w:tcPr>
            <w:tcW w:w="467" w:type="pct"/>
            <w:tcBorders>
              <w:top w:val="double" w:sz="4" w:space="0" w:color="auto"/>
            </w:tcBorders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0,014</w:t>
            </w:r>
          </w:p>
        </w:tc>
        <w:tc>
          <w:tcPr>
            <w:tcW w:w="391" w:type="pct"/>
            <w:tcBorders>
              <w:top w:val="double" w:sz="4" w:space="0" w:color="auto"/>
            </w:tcBorders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0,14</w:t>
            </w:r>
          </w:p>
        </w:tc>
        <w:tc>
          <w:tcPr>
            <w:tcW w:w="411" w:type="pct"/>
            <w:tcBorders>
              <w:top w:val="double" w:sz="4" w:space="0" w:color="auto"/>
            </w:tcBorders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</w:t>
            </w:r>
          </w:p>
        </w:tc>
        <w:tc>
          <w:tcPr>
            <w:tcW w:w="401" w:type="pct"/>
            <w:tcBorders>
              <w:top w:val="double" w:sz="4" w:space="0" w:color="auto"/>
            </w:tcBorders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16</w:t>
            </w:r>
          </w:p>
        </w:tc>
        <w:tc>
          <w:tcPr>
            <w:tcW w:w="402" w:type="pct"/>
            <w:tcBorders>
              <w:top w:val="double" w:sz="4" w:space="0" w:color="auto"/>
            </w:tcBorders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50</w:t>
            </w:r>
          </w:p>
        </w:tc>
      </w:tr>
      <w:tr w:rsidR="0083430B" w:rsidRPr="003E478E" w:rsidTr="004A7860"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Умеренного загрязнения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А</w:t>
            </w:r>
          </w:p>
        </w:tc>
        <w:tc>
          <w:tcPr>
            <w:tcW w:w="375" w:type="pct"/>
            <w:tcBorders>
              <w:left w:val="single" w:sz="4" w:space="0" w:color="auto"/>
            </w:tcBorders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29,5</w:t>
            </w:r>
          </w:p>
        </w:tc>
        <w:tc>
          <w:tcPr>
            <w:tcW w:w="551" w:type="pct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1,16</w:t>
            </w:r>
          </w:p>
        </w:tc>
        <w:tc>
          <w:tcPr>
            <w:tcW w:w="405" w:type="pct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26,8</w:t>
            </w:r>
          </w:p>
        </w:tc>
        <w:tc>
          <w:tcPr>
            <w:tcW w:w="467" w:type="pct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0,14</w:t>
            </w:r>
          </w:p>
        </w:tc>
        <w:tc>
          <w:tcPr>
            <w:tcW w:w="391" w:type="pct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1,4</w:t>
            </w:r>
          </w:p>
        </w:tc>
        <w:tc>
          <w:tcPr>
            <w:tcW w:w="411" w:type="pct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50</w:t>
            </w:r>
          </w:p>
        </w:tc>
        <w:tc>
          <w:tcPr>
            <w:tcW w:w="401" w:type="pct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160</w:t>
            </w:r>
          </w:p>
        </w:tc>
        <w:tc>
          <w:tcPr>
            <w:tcW w:w="402" w:type="pct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500</w:t>
            </w:r>
          </w:p>
        </w:tc>
      </w:tr>
      <w:tr w:rsidR="0083430B" w:rsidRPr="003E478E" w:rsidTr="004A7860"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Сильного загрязнения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Б</w:t>
            </w:r>
          </w:p>
        </w:tc>
        <w:tc>
          <w:tcPr>
            <w:tcW w:w="375" w:type="pct"/>
            <w:tcBorders>
              <w:left w:val="single" w:sz="4" w:space="0" w:color="auto"/>
            </w:tcBorders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551" w:type="pct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05" w:type="pct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67" w:type="pct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1,4</w:t>
            </w:r>
          </w:p>
        </w:tc>
        <w:tc>
          <w:tcPr>
            <w:tcW w:w="391" w:type="pct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4,2</w:t>
            </w:r>
          </w:p>
        </w:tc>
        <w:tc>
          <w:tcPr>
            <w:tcW w:w="411" w:type="pct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500</w:t>
            </w:r>
          </w:p>
        </w:tc>
        <w:tc>
          <w:tcPr>
            <w:tcW w:w="401" w:type="pct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866</w:t>
            </w:r>
          </w:p>
        </w:tc>
        <w:tc>
          <w:tcPr>
            <w:tcW w:w="402" w:type="pct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1500</w:t>
            </w:r>
          </w:p>
        </w:tc>
      </w:tr>
      <w:tr w:rsidR="0083430B" w:rsidRPr="003E478E" w:rsidTr="004A7860"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Опасного загрязнения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В</w:t>
            </w:r>
          </w:p>
        </w:tc>
        <w:tc>
          <w:tcPr>
            <w:tcW w:w="375" w:type="pct"/>
            <w:tcBorders>
              <w:left w:val="single" w:sz="4" w:space="0" w:color="auto"/>
            </w:tcBorders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551" w:type="pct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05" w:type="pct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67" w:type="pct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4,2</w:t>
            </w:r>
          </w:p>
        </w:tc>
        <w:tc>
          <w:tcPr>
            <w:tcW w:w="391" w:type="pct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14</w:t>
            </w:r>
          </w:p>
        </w:tc>
        <w:tc>
          <w:tcPr>
            <w:tcW w:w="411" w:type="pct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1500</w:t>
            </w:r>
          </w:p>
        </w:tc>
        <w:tc>
          <w:tcPr>
            <w:tcW w:w="401" w:type="pct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2740</w:t>
            </w:r>
          </w:p>
        </w:tc>
        <w:tc>
          <w:tcPr>
            <w:tcW w:w="402" w:type="pct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5000</w:t>
            </w:r>
          </w:p>
        </w:tc>
      </w:tr>
      <w:tr w:rsidR="0083430B" w:rsidRPr="003E478E" w:rsidTr="004A7860"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Чрезвычайно опасного</w:t>
            </w:r>
          </w:p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загрязнения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Г</w:t>
            </w:r>
          </w:p>
        </w:tc>
        <w:tc>
          <w:tcPr>
            <w:tcW w:w="375" w:type="pct"/>
            <w:tcBorders>
              <w:left w:val="single" w:sz="4" w:space="0" w:color="auto"/>
            </w:tcBorders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551" w:type="pct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05" w:type="pct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67" w:type="pct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14</w:t>
            </w:r>
          </w:p>
        </w:tc>
        <w:tc>
          <w:tcPr>
            <w:tcW w:w="391" w:type="pct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  <w:tc>
          <w:tcPr>
            <w:tcW w:w="411" w:type="pct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5000</w:t>
            </w:r>
          </w:p>
        </w:tc>
        <w:tc>
          <w:tcPr>
            <w:tcW w:w="401" w:type="pct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9000</w:t>
            </w:r>
          </w:p>
        </w:tc>
        <w:tc>
          <w:tcPr>
            <w:tcW w:w="402" w:type="pct"/>
            <w:vAlign w:val="center"/>
          </w:tcPr>
          <w:p w:rsidR="0083430B" w:rsidRPr="003E478E" w:rsidRDefault="0083430B" w:rsidP="006C4096">
            <w:pPr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-</w:t>
            </w:r>
          </w:p>
        </w:tc>
      </w:tr>
    </w:tbl>
    <w:p w:rsidR="00ED2B77" w:rsidRPr="003E478E" w:rsidRDefault="00ED2B77" w:rsidP="00ED2B77">
      <w:pPr>
        <w:spacing w:before="0" w:after="0" w:line="240" w:lineRule="auto"/>
        <w:ind w:firstLine="709"/>
        <w:jc w:val="both"/>
      </w:pPr>
    </w:p>
    <w:p w:rsidR="0083430B" w:rsidRPr="003E478E" w:rsidRDefault="0083430B" w:rsidP="00ED2B77">
      <w:pPr>
        <w:spacing w:before="0" w:after="0" w:line="240" w:lineRule="auto"/>
        <w:ind w:firstLine="709"/>
        <w:jc w:val="both"/>
      </w:pPr>
      <w:r w:rsidRPr="003E478E">
        <w:t xml:space="preserve">Таким образом, при возникновении аварийной ситуации на Нововоронежской АЭС территория </w:t>
      </w:r>
      <w:r w:rsidR="00ED2B77" w:rsidRPr="003E478E">
        <w:t>города</w:t>
      </w:r>
      <w:r w:rsidRPr="003E478E">
        <w:t xml:space="preserve"> может оказаться в зоне </w:t>
      </w:r>
      <w:r w:rsidR="0049134B" w:rsidRPr="003E478E">
        <w:t>«</w:t>
      </w:r>
      <w:r w:rsidRPr="003E478E">
        <w:t>радиационной опасности</w:t>
      </w:r>
      <w:r w:rsidR="0049134B" w:rsidRPr="003E478E">
        <w:t>»</w:t>
      </w:r>
      <w:r w:rsidRPr="003E478E">
        <w:t xml:space="preserve"> (зоне </w:t>
      </w:r>
      <w:r w:rsidR="0049134B" w:rsidRPr="003E478E">
        <w:t>«</w:t>
      </w:r>
      <w:r w:rsidRPr="003E478E">
        <w:t>М</w:t>
      </w:r>
      <w:r w:rsidR="0049134B" w:rsidRPr="003E478E">
        <w:t>»</w:t>
      </w:r>
      <w:r w:rsidRPr="003E478E">
        <w:t>)</w:t>
      </w:r>
    </w:p>
    <w:p w:rsidR="0083430B" w:rsidRPr="003E478E" w:rsidRDefault="0083430B" w:rsidP="00ED2B77">
      <w:pPr>
        <w:spacing w:before="0" w:after="0" w:line="240" w:lineRule="auto"/>
        <w:ind w:firstLine="709"/>
        <w:jc w:val="both"/>
      </w:pPr>
      <w:r w:rsidRPr="003E478E">
        <w:t>Способ защиты: укрытие в ПРУ с последующей эвакуацией из зоны заражения, пострадавшим оказать первую доврачебную помощь, отправить людей из очага поражения на медицинское обследование.</w:t>
      </w:r>
    </w:p>
    <w:p w:rsidR="0083430B" w:rsidRPr="003E478E" w:rsidRDefault="0083430B" w:rsidP="00ED2B77">
      <w:pPr>
        <w:spacing w:before="0" w:after="0" w:line="240" w:lineRule="auto"/>
        <w:ind w:firstLine="709"/>
        <w:jc w:val="both"/>
      </w:pPr>
      <w:r w:rsidRPr="003E478E">
        <w:t xml:space="preserve">Защита питьевой воды от радиационных осадков и капельно-жидких отравляющих веществ осуществляется на водозаборных сооружениях города. Качество питьевой воды должно соответствовать </w:t>
      </w:r>
      <w:r w:rsidR="00ED2B77" w:rsidRPr="003E478E">
        <w:t xml:space="preserve">СанПиН 2.1.3684-21 «Санитарно-эпидемиологические требования к содержанию территорий </w:t>
      </w:r>
      <w:r w:rsidR="00ED2B77" w:rsidRPr="003E478E">
        <w:lastRenderedPageBreak/>
        <w:t>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Pr="003E478E">
        <w:t xml:space="preserve">, ГОСТ Р 51232-98 </w:t>
      </w:r>
      <w:r w:rsidR="00ED2B77" w:rsidRPr="003E478E">
        <w:t>«Вода питьевая. Общие требования к организации и методам контроля качества»</w:t>
      </w:r>
      <w:r w:rsidRPr="003E478E">
        <w:t xml:space="preserve">, ГОСТ 2761-84 </w:t>
      </w:r>
      <w:r w:rsidR="0049134B" w:rsidRPr="003E478E">
        <w:t>«</w:t>
      </w:r>
      <w:r w:rsidRPr="003E478E">
        <w:t>Источники централизованного хозяйственно-питьевого водоснабжения. Гигиенические, технические требования и правила выбора</w:t>
      </w:r>
      <w:r w:rsidR="0049134B" w:rsidRPr="003E478E">
        <w:t>»</w:t>
      </w:r>
      <w:r w:rsidRPr="003E478E">
        <w:t>.</w:t>
      </w:r>
    </w:p>
    <w:p w:rsidR="0083430B" w:rsidRPr="003E478E" w:rsidRDefault="0083430B" w:rsidP="00ED2B77">
      <w:pPr>
        <w:spacing w:before="0" w:after="0" w:line="240" w:lineRule="auto"/>
        <w:ind w:firstLine="709"/>
        <w:jc w:val="both"/>
      </w:pPr>
      <w:r w:rsidRPr="003E478E">
        <w:t>Для снижени</w:t>
      </w:r>
      <w:r w:rsidR="004A7860" w:rsidRPr="003E478E">
        <w:t xml:space="preserve">я риска чрезвычайных ситуаций </w:t>
      </w:r>
      <w:r w:rsidRPr="003E478E">
        <w:t xml:space="preserve">на объектах капитального строительства на территории города, защиты сельскохозяйственной продукции вследствие воздействия поражающих факторов при аварии (воздушная ударная волна, проникающее излучение, радиоактивное заражение местности), при их проектировании и строительстве необходимо учитывать требования </w:t>
      </w:r>
      <w:r w:rsidR="00A139F4" w:rsidRPr="003E478E">
        <w:t>СП 165.1325800.2014 «СНиП 2.01.51-90 Инженерно-технические мероприятия гражданской обороны»</w:t>
      </w:r>
      <w:r w:rsidRPr="003E478E">
        <w:t xml:space="preserve">, ВСН ВОЗ-83 </w:t>
      </w:r>
      <w:r w:rsidR="0049134B" w:rsidRPr="003E478E">
        <w:t>«</w:t>
      </w:r>
      <w:r w:rsidRPr="003E478E">
        <w:t>Инструкция по защите технологического оборудования от воздействия поражающих факторов ядерных взрывов</w:t>
      </w:r>
      <w:r w:rsidR="0049134B" w:rsidRPr="003E478E">
        <w:t>»</w:t>
      </w:r>
      <w:r w:rsidRPr="003E478E">
        <w:t>, ВСН ВК4-90 </w:t>
      </w:r>
      <w:r w:rsidR="00A139F4" w:rsidRPr="003E478E">
        <w:t>«</w:t>
      </w:r>
      <w:r w:rsidRPr="003E478E">
        <w:t>Инструкция по подготовке и работе систем хозяйственно-питьевого водоснабжения в чрезвычайных ситуациях</w:t>
      </w:r>
      <w:r w:rsidR="0049134B" w:rsidRPr="003E478E">
        <w:t>»</w:t>
      </w:r>
      <w:r w:rsidR="00A139F4" w:rsidRPr="003E478E">
        <w:t>,</w:t>
      </w:r>
      <w:r w:rsidRPr="003E478E">
        <w:t xml:space="preserve"> при планировании мероприятий защиты населения руководствоваться ГОСТ Р 22.3.03</w:t>
      </w:r>
      <w:r w:rsidR="00A139F4" w:rsidRPr="003E478E">
        <w:t>-94</w:t>
      </w:r>
      <w:r w:rsidRPr="003E478E">
        <w:t xml:space="preserve"> </w:t>
      </w:r>
      <w:r w:rsidR="0049134B" w:rsidRPr="003E478E">
        <w:t>«</w:t>
      </w:r>
      <w:r w:rsidRPr="003E478E">
        <w:t>Безопасность в чрезвычайных ситуациях. Защита населения. Основные положения</w:t>
      </w:r>
      <w:r w:rsidR="0049134B" w:rsidRPr="003E478E">
        <w:t>»</w:t>
      </w:r>
      <w:r w:rsidRPr="003E478E">
        <w:t>.</w:t>
      </w:r>
    </w:p>
    <w:p w:rsidR="00B45CE2" w:rsidRPr="003E478E" w:rsidRDefault="00B45CE2" w:rsidP="00ED2B77">
      <w:pPr>
        <w:spacing w:before="0" w:after="0" w:line="240" w:lineRule="auto"/>
        <w:ind w:firstLine="709"/>
        <w:jc w:val="both"/>
        <w:rPr>
          <w:b/>
          <w:bCs/>
        </w:rPr>
      </w:pPr>
      <w:r w:rsidRPr="003E478E">
        <w:rPr>
          <w:b/>
          <w:bCs/>
        </w:rPr>
        <w:t xml:space="preserve">II. Разгерметизация </w:t>
      </w:r>
      <w:r w:rsidR="007A76AC" w:rsidRPr="003E478E">
        <w:rPr>
          <w:b/>
          <w:bCs/>
        </w:rPr>
        <w:t>е</w:t>
      </w:r>
      <w:r w:rsidRPr="003E478E">
        <w:rPr>
          <w:b/>
          <w:bCs/>
        </w:rPr>
        <w:t>мкостей с АХОВ</w:t>
      </w:r>
    </w:p>
    <w:p w:rsidR="00B45CE2" w:rsidRPr="003E478E" w:rsidRDefault="00B45CE2" w:rsidP="00ED2B77">
      <w:pPr>
        <w:spacing w:before="0" w:after="0" w:line="240" w:lineRule="auto"/>
        <w:ind w:firstLine="709"/>
        <w:jc w:val="both"/>
      </w:pPr>
      <w:r w:rsidRPr="003E478E">
        <w:t>К потенциально-опасным объектам, аварии на которых могут привести к образованию зон ЧС на территории города, относятся:</w:t>
      </w:r>
    </w:p>
    <w:p w:rsidR="006E4FB5" w:rsidRPr="003E478E" w:rsidRDefault="00B17DF2" w:rsidP="00ED2B77">
      <w:pPr>
        <w:spacing w:before="0" w:after="0" w:line="240" w:lineRule="auto"/>
        <w:ind w:firstLine="709"/>
        <w:jc w:val="both"/>
      </w:pPr>
      <w:r w:rsidRPr="003E478E">
        <w:t>а</w:t>
      </w:r>
      <w:r w:rsidR="00B45CE2" w:rsidRPr="003E478E">
        <w:t>втомобильная дорога</w:t>
      </w:r>
      <w:r w:rsidR="006E4FB5" w:rsidRPr="003E478E">
        <w:t xml:space="preserve"> федерального значения</w:t>
      </w:r>
      <w:r w:rsidR="00B45CE2" w:rsidRPr="003E478E">
        <w:t xml:space="preserve"> </w:t>
      </w:r>
      <w:r w:rsidR="006E4FB5" w:rsidRPr="003E478E">
        <w:t xml:space="preserve">Е38 </w:t>
      </w:r>
      <w:r w:rsidR="00B45CE2" w:rsidRPr="003E478E">
        <w:t xml:space="preserve">и автомобильная дорога регионального значения </w:t>
      </w:r>
      <w:r w:rsidR="0049134B" w:rsidRPr="003E478E">
        <w:t>«</w:t>
      </w:r>
      <w:r w:rsidR="006E4FB5" w:rsidRPr="003E478E">
        <w:t>Дмитриев-Льговский – Суджа</w:t>
      </w:r>
      <w:r w:rsidR="0049134B" w:rsidRPr="003E478E">
        <w:t>»</w:t>
      </w:r>
      <w:r w:rsidR="00B45CE2" w:rsidRPr="003E478E">
        <w:t>, по которым перевозя</w:t>
      </w:r>
      <w:r w:rsidR="009925D1" w:rsidRPr="003E478E">
        <w:t>тся</w:t>
      </w:r>
      <w:r w:rsidR="00B45CE2" w:rsidRPr="003E478E">
        <w:t xml:space="preserve"> аварийно-химические опасные вещества (АХОВ)</w:t>
      </w:r>
      <w:r w:rsidR="009F7DC7" w:rsidRPr="003E478E">
        <w:t>:</w:t>
      </w:r>
      <w:r w:rsidR="00B45CE2" w:rsidRPr="003E478E">
        <w:t xml:space="preserve"> </w:t>
      </w:r>
      <w:r w:rsidR="006E4FB5" w:rsidRPr="003E478E">
        <w:t>хлор, аммиа</w:t>
      </w:r>
      <w:r w:rsidR="0053643F" w:rsidRPr="003E478E">
        <w:t>к в 6 тонных контейнерах каждое</w:t>
      </w:r>
      <w:r w:rsidR="006E4FB5" w:rsidRPr="003E478E">
        <w:t>.</w:t>
      </w:r>
    </w:p>
    <w:p w:rsidR="006E4FB5" w:rsidRPr="003E478E" w:rsidRDefault="00B17DF2" w:rsidP="00ED2B77">
      <w:pPr>
        <w:spacing w:before="0" w:after="0" w:line="240" w:lineRule="auto"/>
        <w:ind w:firstLine="709"/>
        <w:jc w:val="both"/>
      </w:pPr>
      <w:r w:rsidRPr="003E478E">
        <w:t>ж</w:t>
      </w:r>
      <w:r w:rsidR="009925D1" w:rsidRPr="003E478E">
        <w:t>елезная</w:t>
      </w:r>
      <w:r w:rsidR="00DD1789" w:rsidRPr="003E478E">
        <w:t xml:space="preserve"> дорога </w:t>
      </w:r>
      <w:r w:rsidR="0049134B" w:rsidRPr="003E478E">
        <w:t>«</w:t>
      </w:r>
      <w:r w:rsidR="00DD1789" w:rsidRPr="003E478E">
        <w:t xml:space="preserve">Санкт-Петербург </w:t>
      </w:r>
      <w:r w:rsidRPr="003E478E">
        <w:t>–</w:t>
      </w:r>
      <w:r w:rsidR="00DD1789" w:rsidRPr="003E478E">
        <w:t xml:space="preserve"> Брянск </w:t>
      </w:r>
      <w:r w:rsidRPr="003E478E">
        <w:t>–</w:t>
      </w:r>
      <w:r w:rsidR="00DD1789" w:rsidRPr="003E478E">
        <w:t xml:space="preserve"> Льгов-Киевский </w:t>
      </w:r>
      <w:r w:rsidRPr="003E478E">
        <w:t>–</w:t>
      </w:r>
      <w:r w:rsidR="00DD1789" w:rsidRPr="003E478E">
        <w:t xml:space="preserve"> Харьков</w:t>
      </w:r>
      <w:r w:rsidR="0049134B" w:rsidRPr="003E478E">
        <w:t>»</w:t>
      </w:r>
      <w:r w:rsidR="00DD1789" w:rsidRPr="003E478E">
        <w:t xml:space="preserve"> и </w:t>
      </w:r>
      <w:r w:rsidR="0049134B" w:rsidRPr="003E478E">
        <w:t>«</w:t>
      </w:r>
      <w:r w:rsidR="00DD1789" w:rsidRPr="003E478E">
        <w:t xml:space="preserve">Воронеж </w:t>
      </w:r>
      <w:r w:rsidRPr="003E478E">
        <w:t>–</w:t>
      </w:r>
      <w:r w:rsidR="00DD1789" w:rsidRPr="003E478E">
        <w:t xml:space="preserve"> Курск </w:t>
      </w:r>
      <w:r w:rsidRPr="003E478E">
        <w:t>–</w:t>
      </w:r>
      <w:r w:rsidR="00DD1789" w:rsidRPr="003E478E">
        <w:t xml:space="preserve"> Льгов-Киевский </w:t>
      </w:r>
      <w:r w:rsidRPr="003E478E">
        <w:t>–</w:t>
      </w:r>
      <w:r w:rsidR="00DD1789" w:rsidRPr="003E478E">
        <w:t xml:space="preserve"> Киев</w:t>
      </w:r>
      <w:r w:rsidR="0049134B" w:rsidRPr="003E478E">
        <w:t>»</w:t>
      </w:r>
      <w:r w:rsidR="009F7DC7" w:rsidRPr="003E478E">
        <w:t>, а так</w:t>
      </w:r>
      <w:r w:rsidR="00DD1789" w:rsidRPr="003E478E">
        <w:t>же</w:t>
      </w:r>
      <w:r w:rsidR="008A45D5" w:rsidRPr="003E478E">
        <w:t xml:space="preserve"> железнодорожная станция </w:t>
      </w:r>
      <w:r w:rsidR="0049134B" w:rsidRPr="003E478E">
        <w:t>«</w:t>
      </w:r>
      <w:r w:rsidR="008A45D5" w:rsidRPr="003E478E">
        <w:t>Льгов</w:t>
      </w:r>
      <w:r w:rsidR="0049134B" w:rsidRPr="003E478E">
        <w:t>»</w:t>
      </w:r>
      <w:r w:rsidR="008A45D5" w:rsidRPr="003E478E">
        <w:t xml:space="preserve"> Орловско-Курского отделения МЖД</w:t>
      </w:r>
      <w:r w:rsidR="006E4FB5" w:rsidRPr="003E478E">
        <w:t>.</w:t>
      </w:r>
    </w:p>
    <w:p w:rsidR="00DB4EFC" w:rsidRPr="003E478E" w:rsidRDefault="006E4FB5" w:rsidP="00ED2B77">
      <w:pPr>
        <w:spacing w:before="0" w:after="0" w:line="240" w:lineRule="auto"/>
        <w:ind w:firstLine="709"/>
        <w:jc w:val="both"/>
      </w:pPr>
      <w:r w:rsidRPr="003E478E">
        <w:t xml:space="preserve">По железным дорогам транспортируются </w:t>
      </w:r>
      <w:proofErr w:type="spellStart"/>
      <w:r w:rsidRPr="003E478E">
        <w:t>аварийно</w:t>
      </w:r>
      <w:proofErr w:type="spellEnd"/>
      <w:r w:rsidRPr="003E478E">
        <w:t xml:space="preserve"> химические опасные вещества (АХОВ)</w:t>
      </w:r>
      <w:r w:rsidR="009F7DC7" w:rsidRPr="003E478E">
        <w:t xml:space="preserve">: </w:t>
      </w:r>
      <w:r w:rsidRPr="003E478E">
        <w:t xml:space="preserve">хлор, </w:t>
      </w:r>
      <w:r w:rsidR="009925D1" w:rsidRPr="003E478E">
        <w:t>аммиак в 57 т</w:t>
      </w:r>
      <w:r w:rsidR="0053643F" w:rsidRPr="003E478E">
        <w:t xml:space="preserve"> цистернах каждое</w:t>
      </w:r>
      <w:r w:rsidRPr="003E478E">
        <w:t xml:space="preserve">. </w:t>
      </w:r>
    </w:p>
    <w:p w:rsidR="00E84003" w:rsidRPr="003E478E" w:rsidRDefault="00E84003" w:rsidP="00E84003">
      <w:pPr>
        <w:keepNext/>
        <w:suppressAutoHyphens/>
        <w:spacing w:before="0" w:after="0" w:line="240" w:lineRule="auto"/>
        <w:ind w:left="851"/>
        <w:rPr>
          <w:rStyle w:val="FontStyle16"/>
        </w:rPr>
      </w:pPr>
    </w:p>
    <w:p w:rsidR="00E84003" w:rsidRPr="003E478E" w:rsidRDefault="00E84003" w:rsidP="00E84003">
      <w:pPr>
        <w:keepNext/>
        <w:suppressAutoHyphens/>
        <w:spacing w:before="0" w:after="0" w:line="240" w:lineRule="auto"/>
        <w:ind w:left="851"/>
        <w:sectPr w:rsidR="00E84003" w:rsidRPr="003E478E" w:rsidSect="00E67FD1">
          <w:type w:val="continuous"/>
          <w:pgSz w:w="11906" w:h="16838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:rsidR="00B17DF2" w:rsidRPr="003E478E" w:rsidRDefault="00DB4EFC" w:rsidP="00B17DF2">
      <w:pPr>
        <w:pStyle w:val="af6"/>
        <w:keepNext/>
        <w:suppressAutoHyphens/>
        <w:spacing w:before="0" w:after="0" w:line="240" w:lineRule="auto"/>
        <w:jc w:val="right"/>
        <w:rPr>
          <w:b w:val="0"/>
          <w:bCs w:val="0"/>
          <w:sz w:val="28"/>
          <w:szCs w:val="28"/>
        </w:rPr>
      </w:pPr>
      <w:r w:rsidRPr="003E478E">
        <w:rPr>
          <w:b w:val="0"/>
          <w:bCs w:val="0"/>
          <w:sz w:val="28"/>
          <w:szCs w:val="28"/>
        </w:rPr>
        <w:lastRenderedPageBreak/>
        <w:t xml:space="preserve">Таблица </w:t>
      </w:r>
      <w:r w:rsidR="00B17DF2" w:rsidRPr="003E478E">
        <w:rPr>
          <w:b w:val="0"/>
          <w:bCs w:val="0"/>
          <w:sz w:val="28"/>
          <w:szCs w:val="28"/>
        </w:rPr>
        <w:t>3.1.3</w:t>
      </w:r>
    </w:p>
    <w:p w:rsidR="00B17DF2" w:rsidRPr="003E478E" w:rsidRDefault="00B17DF2" w:rsidP="006C4096">
      <w:pPr>
        <w:pStyle w:val="af6"/>
        <w:keepNext/>
        <w:suppressAutoHyphens/>
        <w:spacing w:before="0" w:after="0" w:line="240" w:lineRule="auto"/>
        <w:rPr>
          <w:sz w:val="28"/>
          <w:szCs w:val="28"/>
        </w:rPr>
      </w:pPr>
    </w:p>
    <w:p w:rsidR="00DB4EFC" w:rsidRPr="003E478E" w:rsidRDefault="00DB4EFC" w:rsidP="00B17DF2">
      <w:pPr>
        <w:pStyle w:val="af6"/>
        <w:keepNext/>
        <w:suppressAutoHyphens/>
        <w:spacing w:before="0" w:after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 xml:space="preserve">Перечень предприятий с </w:t>
      </w:r>
      <w:proofErr w:type="spellStart"/>
      <w:r w:rsidRPr="003E478E">
        <w:rPr>
          <w:sz w:val="28"/>
          <w:szCs w:val="28"/>
        </w:rPr>
        <w:t>аварийно</w:t>
      </w:r>
      <w:proofErr w:type="spellEnd"/>
      <w:r w:rsidRPr="003E478E">
        <w:rPr>
          <w:sz w:val="28"/>
          <w:szCs w:val="28"/>
        </w:rPr>
        <w:t xml:space="preserve"> химически опасными веществами (АХОВ) города</w:t>
      </w:r>
    </w:p>
    <w:p w:rsidR="00B17DF2" w:rsidRPr="003E478E" w:rsidRDefault="00B17DF2" w:rsidP="00B17DF2">
      <w:pPr>
        <w:spacing w:before="0" w:after="0" w:line="240" w:lineRule="auto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595"/>
        <w:gridCol w:w="1242"/>
        <w:gridCol w:w="1134"/>
        <w:gridCol w:w="1168"/>
        <w:gridCol w:w="1241"/>
        <w:gridCol w:w="1134"/>
        <w:gridCol w:w="885"/>
        <w:gridCol w:w="851"/>
        <w:gridCol w:w="850"/>
        <w:gridCol w:w="748"/>
        <w:gridCol w:w="670"/>
        <w:gridCol w:w="708"/>
        <w:gridCol w:w="610"/>
        <w:gridCol w:w="567"/>
        <w:gridCol w:w="808"/>
        <w:gridCol w:w="709"/>
      </w:tblGrid>
      <w:tr w:rsidR="00DB4EFC" w:rsidRPr="003E478E" w:rsidTr="00C027D4">
        <w:tc>
          <w:tcPr>
            <w:tcW w:w="532" w:type="dxa"/>
            <w:vMerge w:val="restart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№ п/п</w:t>
            </w:r>
          </w:p>
        </w:tc>
        <w:tc>
          <w:tcPr>
            <w:tcW w:w="1595" w:type="dxa"/>
            <w:vMerge w:val="restart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Наименование объекта, адрес</w:t>
            </w:r>
          </w:p>
        </w:tc>
        <w:tc>
          <w:tcPr>
            <w:tcW w:w="1242" w:type="dxa"/>
            <w:vMerge w:val="restart"/>
            <w:textDirection w:val="tbRl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Наименование АХОВ</w:t>
            </w:r>
          </w:p>
        </w:tc>
        <w:tc>
          <w:tcPr>
            <w:tcW w:w="2302" w:type="dxa"/>
            <w:gridSpan w:val="2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Количество АХОВ, т.</w:t>
            </w:r>
          </w:p>
        </w:tc>
        <w:tc>
          <w:tcPr>
            <w:tcW w:w="3260" w:type="dxa"/>
            <w:gridSpan w:val="3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Условия хранения АХОВ</w:t>
            </w:r>
          </w:p>
        </w:tc>
        <w:tc>
          <w:tcPr>
            <w:tcW w:w="851" w:type="dxa"/>
            <w:vMerge w:val="restart"/>
            <w:textDirection w:val="tbRl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Размер СЗЗ, км.</w:t>
            </w:r>
          </w:p>
        </w:tc>
        <w:tc>
          <w:tcPr>
            <w:tcW w:w="1598" w:type="dxa"/>
            <w:gridSpan w:val="2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Удален</w:t>
            </w:r>
            <w:r w:rsidR="009925D1" w:rsidRPr="003E478E">
              <w:rPr>
                <w:rStyle w:val="FontStyle16"/>
                <w:sz w:val="20"/>
                <w:szCs w:val="20"/>
              </w:rPr>
              <w:t>ие источника заражения АХОВ, км</w:t>
            </w:r>
          </w:p>
        </w:tc>
        <w:tc>
          <w:tcPr>
            <w:tcW w:w="2555" w:type="dxa"/>
            <w:gridSpan w:val="4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Характеристика ЗВЗ</w:t>
            </w:r>
          </w:p>
        </w:tc>
        <w:tc>
          <w:tcPr>
            <w:tcW w:w="808" w:type="dxa"/>
            <w:vMerge w:val="restart"/>
            <w:textDirection w:val="tbRl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Количество населения, проживающего в ЗВЗ, тыс. чел.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Степень химической опасности и ОЭ</w:t>
            </w:r>
          </w:p>
        </w:tc>
      </w:tr>
      <w:tr w:rsidR="00DB4EFC" w:rsidRPr="003E478E" w:rsidTr="00C027D4">
        <w:trPr>
          <w:cantSplit/>
          <w:trHeight w:val="708"/>
        </w:trPr>
        <w:tc>
          <w:tcPr>
            <w:tcW w:w="532" w:type="dxa"/>
            <w:vMerge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Суммарное по каждому веществу АХОВ</w:t>
            </w:r>
          </w:p>
        </w:tc>
        <w:tc>
          <w:tcPr>
            <w:tcW w:w="1168" w:type="dxa"/>
            <w:vMerge w:val="restart"/>
            <w:textDirection w:val="tbRl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В наибольшей </w:t>
            </w:r>
            <w:r w:rsidR="007A76AC" w:rsidRPr="003E478E">
              <w:rPr>
                <w:rStyle w:val="FontStyle16"/>
                <w:sz w:val="20"/>
                <w:szCs w:val="20"/>
              </w:rPr>
              <w:t>е</w:t>
            </w:r>
            <w:r w:rsidRPr="003E478E">
              <w:rPr>
                <w:rStyle w:val="FontStyle16"/>
                <w:sz w:val="20"/>
                <w:szCs w:val="20"/>
              </w:rPr>
              <w:t>мкости</w:t>
            </w:r>
          </w:p>
        </w:tc>
        <w:tc>
          <w:tcPr>
            <w:tcW w:w="1241" w:type="dxa"/>
            <w:vMerge w:val="restart"/>
            <w:textDirection w:val="tbRl"/>
            <w:vAlign w:val="center"/>
          </w:tcPr>
          <w:p w:rsidR="00DB4EFC" w:rsidRPr="003E478E" w:rsidRDefault="007A76A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Е</w:t>
            </w:r>
            <w:r w:rsidR="00DB4EFC" w:rsidRPr="003E478E">
              <w:rPr>
                <w:rStyle w:val="FontStyle16"/>
                <w:sz w:val="20"/>
                <w:szCs w:val="20"/>
              </w:rPr>
              <w:t>мкость заглублена (обвал., расположена открыто)</w:t>
            </w:r>
          </w:p>
        </w:tc>
        <w:tc>
          <w:tcPr>
            <w:tcW w:w="1134" w:type="dxa"/>
            <w:vMerge w:val="restart"/>
            <w:textDirection w:val="tbRl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Высота обвалки (поддона, стакана и т.д.), м.</w:t>
            </w:r>
          </w:p>
        </w:tc>
        <w:tc>
          <w:tcPr>
            <w:tcW w:w="885" w:type="dxa"/>
            <w:vMerge w:val="restart"/>
            <w:textDirection w:val="tbRl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Способ хранения</w:t>
            </w:r>
          </w:p>
        </w:tc>
        <w:tc>
          <w:tcPr>
            <w:tcW w:w="851" w:type="dxa"/>
            <w:vMerge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tbRl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от жилых объектов</w:t>
            </w:r>
          </w:p>
        </w:tc>
        <w:tc>
          <w:tcPr>
            <w:tcW w:w="748" w:type="dxa"/>
            <w:vMerge w:val="restart"/>
            <w:textDirection w:val="tbRl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от промышленных предприятий</w:t>
            </w:r>
          </w:p>
        </w:tc>
        <w:tc>
          <w:tcPr>
            <w:tcW w:w="670" w:type="dxa"/>
            <w:vMerge w:val="restart"/>
            <w:textDirection w:val="tbRl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Максимальная глубина заражения, км.</w:t>
            </w:r>
          </w:p>
        </w:tc>
        <w:tc>
          <w:tcPr>
            <w:tcW w:w="1885" w:type="dxa"/>
            <w:gridSpan w:val="3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Максимальная площадь ЗВЗ, км.</w:t>
            </w:r>
          </w:p>
        </w:tc>
        <w:tc>
          <w:tcPr>
            <w:tcW w:w="808" w:type="dxa"/>
            <w:vMerge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</w:tr>
      <w:tr w:rsidR="00DB4EFC" w:rsidRPr="003E478E" w:rsidTr="00C027D4">
        <w:trPr>
          <w:cantSplit/>
          <w:trHeight w:val="666"/>
        </w:trPr>
        <w:tc>
          <w:tcPr>
            <w:tcW w:w="532" w:type="dxa"/>
            <w:vMerge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1168" w:type="dxa"/>
            <w:vMerge/>
            <w:textDirection w:val="btLr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1241" w:type="dxa"/>
            <w:vMerge/>
            <w:textDirection w:val="btLr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885" w:type="dxa"/>
            <w:vMerge/>
            <w:textDirection w:val="btLr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748" w:type="dxa"/>
            <w:vMerge/>
            <w:textDirection w:val="btLr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670" w:type="dxa"/>
            <w:vMerge/>
            <w:textDirection w:val="btLr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extDirection w:val="tbRl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Суммарная</w:t>
            </w:r>
          </w:p>
        </w:tc>
        <w:tc>
          <w:tcPr>
            <w:tcW w:w="1177" w:type="dxa"/>
            <w:gridSpan w:val="2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В том числе</w:t>
            </w:r>
          </w:p>
        </w:tc>
        <w:tc>
          <w:tcPr>
            <w:tcW w:w="808" w:type="dxa"/>
            <w:vMerge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</w:tr>
      <w:tr w:rsidR="00DB4EFC" w:rsidRPr="003E478E" w:rsidTr="00C027D4">
        <w:trPr>
          <w:cantSplit/>
          <w:trHeight w:val="1819"/>
        </w:trPr>
        <w:tc>
          <w:tcPr>
            <w:tcW w:w="532" w:type="dxa"/>
            <w:vMerge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1168" w:type="dxa"/>
            <w:vMerge/>
            <w:textDirection w:val="btLr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1241" w:type="dxa"/>
            <w:vMerge/>
            <w:textDirection w:val="btLr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885" w:type="dxa"/>
            <w:vMerge/>
            <w:textDirection w:val="btLr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748" w:type="dxa"/>
            <w:vMerge/>
            <w:textDirection w:val="btLr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670" w:type="dxa"/>
            <w:vMerge/>
            <w:textDirection w:val="btLr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610" w:type="dxa"/>
            <w:textDirection w:val="tbRl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В городах</w:t>
            </w:r>
          </w:p>
        </w:tc>
        <w:tc>
          <w:tcPr>
            <w:tcW w:w="567" w:type="dxa"/>
            <w:textDirection w:val="tbRl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В загородной зоне</w:t>
            </w:r>
          </w:p>
        </w:tc>
        <w:tc>
          <w:tcPr>
            <w:tcW w:w="808" w:type="dxa"/>
            <w:vMerge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</w:tr>
      <w:tr w:rsidR="00DB4EFC" w:rsidRPr="003E478E" w:rsidTr="00C027D4">
        <w:tc>
          <w:tcPr>
            <w:tcW w:w="532" w:type="dxa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</w:t>
            </w:r>
          </w:p>
        </w:tc>
        <w:tc>
          <w:tcPr>
            <w:tcW w:w="1595" w:type="dxa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ОАО </w:t>
            </w:r>
            <w:r w:rsidR="0049134B" w:rsidRPr="003E478E">
              <w:rPr>
                <w:rStyle w:val="FontStyle16"/>
                <w:sz w:val="20"/>
                <w:szCs w:val="20"/>
              </w:rPr>
              <w:t>«</w:t>
            </w:r>
            <w:r w:rsidRPr="003E478E">
              <w:rPr>
                <w:rStyle w:val="FontStyle16"/>
                <w:sz w:val="20"/>
                <w:szCs w:val="20"/>
              </w:rPr>
              <w:t>Льговский МКК</w:t>
            </w:r>
            <w:r w:rsidR="0049134B" w:rsidRPr="003E478E">
              <w:rPr>
                <w:rStyle w:val="FontStyle16"/>
                <w:sz w:val="20"/>
                <w:szCs w:val="20"/>
              </w:rPr>
              <w:t>»</w:t>
            </w:r>
            <w:r w:rsidRPr="003E478E">
              <w:rPr>
                <w:rStyle w:val="FontStyle16"/>
                <w:sz w:val="20"/>
                <w:szCs w:val="20"/>
              </w:rPr>
              <w:t>, г. Льгов, ул. Заводская, 6в</w:t>
            </w:r>
          </w:p>
        </w:tc>
        <w:tc>
          <w:tcPr>
            <w:tcW w:w="1242" w:type="dxa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аммиак</w:t>
            </w:r>
          </w:p>
        </w:tc>
        <w:tc>
          <w:tcPr>
            <w:tcW w:w="1134" w:type="dxa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3,0</w:t>
            </w:r>
          </w:p>
        </w:tc>
        <w:tc>
          <w:tcPr>
            <w:tcW w:w="1168" w:type="dxa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1,2</w:t>
            </w:r>
          </w:p>
        </w:tc>
        <w:tc>
          <w:tcPr>
            <w:tcW w:w="1241" w:type="dxa"/>
            <w:vAlign w:val="center"/>
          </w:tcPr>
          <w:p w:rsidR="00DB4EFC" w:rsidRPr="003E478E" w:rsidRDefault="009925D1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ind w:right="-60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обвалов</w:t>
            </w:r>
            <w:r w:rsidR="00DB4EFC" w:rsidRPr="003E478E">
              <w:rPr>
                <w:rStyle w:val="FontStyle16"/>
                <w:sz w:val="20"/>
                <w:szCs w:val="20"/>
              </w:rPr>
              <w:t>ка</w:t>
            </w:r>
          </w:p>
        </w:tc>
        <w:tc>
          <w:tcPr>
            <w:tcW w:w="1134" w:type="dxa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1,0</w:t>
            </w:r>
          </w:p>
        </w:tc>
        <w:tc>
          <w:tcPr>
            <w:tcW w:w="885" w:type="dxa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ind w:right="-141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в </w:t>
            </w:r>
            <w:r w:rsidR="009925D1" w:rsidRPr="003E478E">
              <w:rPr>
                <w:rStyle w:val="FontStyle16"/>
                <w:sz w:val="20"/>
                <w:szCs w:val="20"/>
              </w:rPr>
              <w:t>системе</w:t>
            </w:r>
          </w:p>
        </w:tc>
        <w:tc>
          <w:tcPr>
            <w:tcW w:w="851" w:type="dxa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0,03</w:t>
            </w:r>
          </w:p>
        </w:tc>
        <w:tc>
          <w:tcPr>
            <w:tcW w:w="850" w:type="dxa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0,3</w:t>
            </w:r>
          </w:p>
        </w:tc>
        <w:tc>
          <w:tcPr>
            <w:tcW w:w="748" w:type="dxa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1,0</w:t>
            </w:r>
          </w:p>
        </w:tc>
        <w:tc>
          <w:tcPr>
            <w:tcW w:w="670" w:type="dxa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0,38</w:t>
            </w:r>
          </w:p>
        </w:tc>
        <w:tc>
          <w:tcPr>
            <w:tcW w:w="708" w:type="dxa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0,23</w:t>
            </w:r>
          </w:p>
        </w:tc>
        <w:tc>
          <w:tcPr>
            <w:tcW w:w="610" w:type="dxa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0,23</w:t>
            </w:r>
          </w:p>
        </w:tc>
        <w:tc>
          <w:tcPr>
            <w:tcW w:w="567" w:type="dxa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-</w:t>
            </w:r>
          </w:p>
        </w:tc>
        <w:tc>
          <w:tcPr>
            <w:tcW w:w="808" w:type="dxa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0,193</w:t>
            </w:r>
          </w:p>
        </w:tc>
        <w:tc>
          <w:tcPr>
            <w:tcW w:w="709" w:type="dxa"/>
            <w:vAlign w:val="center"/>
          </w:tcPr>
          <w:p w:rsidR="00DB4EFC" w:rsidRPr="003E478E" w:rsidRDefault="00DB4EFC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3</w:t>
            </w:r>
          </w:p>
        </w:tc>
      </w:tr>
    </w:tbl>
    <w:p w:rsidR="00DB4EFC" w:rsidRPr="003E478E" w:rsidRDefault="00DB4EFC" w:rsidP="006C4096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8"/>
        <w:jc w:val="both"/>
        <w:sectPr w:rsidR="00DB4EFC" w:rsidRPr="003E478E" w:rsidSect="00E67FD1">
          <w:type w:val="continuous"/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:rsidR="00B45CE2" w:rsidRPr="003E478E" w:rsidRDefault="00B45CE2" w:rsidP="00E84003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lastRenderedPageBreak/>
        <w:t xml:space="preserve">Прогнозирование масштабов зон заражения выполнено в соответствии с </w:t>
      </w:r>
      <w:r w:rsidR="0049134B" w:rsidRPr="003E478E">
        <w:rPr>
          <w:szCs w:val="28"/>
        </w:rPr>
        <w:t>«</w:t>
      </w:r>
      <w:r w:rsidRPr="003E478E">
        <w:rPr>
          <w:szCs w:val="28"/>
        </w:rPr>
        <w:t>Методикой прогнозирования масштабов заражения ядовитыми сильнодействующими веществами при авариях (разрушениях) на химически опасных объектах и транспорте</w:t>
      </w:r>
      <w:r w:rsidR="0049134B" w:rsidRPr="003E478E">
        <w:rPr>
          <w:szCs w:val="28"/>
        </w:rPr>
        <w:t>»</w:t>
      </w:r>
      <w:r w:rsidRPr="003E478E">
        <w:rPr>
          <w:szCs w:val="28"/>
        </w:rPr>
        <w:t xml:space="preserve"> (РД 52.04.253-90</w:t>
      </w:r>
      <w:r w:rsidR="002E5FA1" w:rsidRPr="003E478E">
        <w:rPr>
          <w:szCs w:val="28"/>
        </w:rPr>
        <w:t>)</w:t>
      </w:r>
      <w:r w:rsidRPr="003E478E">
        <w:rPr>
          <w:szCs w:val="28"/>
        </w:rPr>
        <w:t>.</w:t>
      </w:r>
    </w:p>
    <w:p w:rsidR="00B45CE2" w:rsidRPr="003E478E" w:rsidRDefault="0049134B" w:rsidP="00E84003">
      <w:pPr>
        <w:pStyle w:val="af0"/>
        <w:keepNext/>
        <w:widowControl w:val="0"/>
        <w:suppressAutoHyphens/>
        <w:spacing w:before="0" w:after="0"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>«</w:t>
      </w:r>
      <w:r w:rsidR="00B45CE2" w:rsidRPr="003E478E">
        <w:rPr>
          <w:rFonts w:ascii="Times New Roman" w:hAnsi="Times New Roman"/>
          <w:snapToGrid w:val="0"/>
          <w:szCs w:val="28"/>
        </w:rPr>
        <w:t>Методика оценки радиационной и химической обстановки по данным разведки гражданской обороны</w:t>
      </w:r>
      <w:r w:rsidRPr="003E478E">
        <w:rPr>
          <w:rFonts w:ascii="Times New Roman" w:hAnsi="Times New Roman"/>
          <w:snapToGrid w:val="0"/>
          <w:szCs w:val="28"/>
        </w:rPr>
        <w:t>»</w:t>
      </w:r>
      <w:r w:rsidR="00B45CE2" w:rsidRPr="003E478E">
        <w:rPr>
          <w:rFonts w:ascii="Times New Roman" w:hAnsi="Times New Roman"/>
          <w:snapToGrid w:val="0"/>
          <w:szCs w:val="28"/>
        </w:rPr>
        <w:t xml:space="preserve">, МО СССР, </w:t>
      </w:r>
      <w:smartTag w:uri="urn:schemas-microsoft-com:office:smarttags" w:element="metricconverter">
        <w:smartTagPr>
          <w:attr w:name="ProductID" w:val="1980 г"/>
        </w:smartTagPr>
        <w:r w:rsidR="00B45CE2" w:rsidRPr="003E478E">
          <w:rPr>
            <w:rFonts w:ascii="Times New Roman" w:hAnsi="Times New Roman"/>
            <w:snapToGrid w:val="0"/>
            <w:szCs w:val="28"/>
          </w:rPr>
          <w:t>1980 г</w:t>
        </w:r>
      </w:smartTag>
      <w:r w:rsidR="00B45CE2" w:rsidRPr="003E478E">
        <w:rPr>
          <w:rFonts w:ascii="Times New Roman" w:hAnsi="Times New Roman"/>
          <w:snapToGrid w:val="0"/>
          <w:szCs w:val="28"/>
        </w:rPr>
        <w:t xml:space="preserve">. </w:t>
      </w:r>
      <w:r w:rsidR="002E5FA1" w:rsidRPr="003E478E">
        <w:rPr>
          <w:rFonts w:ascii="Times New Roman" w:hAnsi="Times New Roman"/>
          <w:snapToGrid w:val="0"/>
          <w:szCs w:val="28"/>
        </w:rPr>
        <w:t>–</w:t>
      </w:r>
      <w:r w:rsidR="00B45CE2" w:rsidRPr="003E478E">
        <w:rPr>
          <w:rFonts w:ascii="Times New Roman" w:hAnsi="Times New Roman"/>
          <w:snapToGrid w:val="0"/>
          <w:szCs w:val="28"/>
        </w:rPr>
        <w:t xml:space="preserve"> только в части определения возможных потерь населения в очагах химического поражения.</w:t>
      </w:r>
    </w:p>
    <w:p w:rsidR="00B45CE2" w:rsidRPr="003E478E" w:rsidRDefault="00B45CE2" w:rsidP="00E84003">
      <w:pPr>
        <w:pStyle w:val="af0"/>
        <w:keepNext/>
        <w:widowControl w:val="0"/>
        <w:suppressAutoHyphens/>
        <w:spacing w:before="0" w:after="0"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>При заблаговременном прогнозировании масштабов заражения на случай производственных аварий в качестве исходных данных принимается самый неблагоприятный вариант:</w:t>
      </w:r>
    </w:p>
    <w:p w:rsidR="00B45CE2" w:rsidRPr="003E478E" w:rsidRDefault="00B45CE2" w:rsidP="00E84003">
      <w:pPr>
        <w:pStyle w:val="af0"/>
        <w:keepNext/>
        <w:widowControl w:val="0"/>
        <w:suppressAutoHyphens/>
        <w:spacing w:before="0" w:after="0"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>1. Емкости, содержащие АХОВ, разрушаются полностью (уровень заполнения 95%);</w:t>
      </w:r>
    </w:p>
    <w:p w:rsidR="00B45CE2" w:rsidRPr="003E478E" w:rsidRDefault="00B45CE2" w:rsidP="00E84003">
      <w:pPr>
        <w:pStyle w:val="af0"/>
        <w:keepNext/>
        <w:widowControl w:val="0"/>
        <w:suppressAutoHyphens/>
        <w:spacing w:before="0" w:after="0"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 xml:space="preserve">автомобильная емкость с хлором </w:t>
      </w:r>
      <w:r w:rsidR="002E5FA1" w:rsidRPr="003E478E">
        <w:rPr>
          <w:rFonts w:ascii="Times New Roman" w:hAnsi="Times New Roman"/>
          <w:snapToGrid w:val="0"/>
          <w:szCs w:val="28"/>
        </w:rPr>
        <w:t>–</w:t>
      </w:r>
      <w:r w:rsidRPr="003E478E">
        <w:rPr>
          <w:rFonts w:ascii="Times New Roman" w:hAnsi="Times New Roman"/>
          <w:snapToGrid w:val="0"/>
          <w:szCs w:val="28"/>
        </w:rPr>
        <w:t xml:space="preserve"> 1 т, 6 т;</w:t>
      </w:r>
    </w:p>
    <w:p w:rsidR="00B45CE2" w:rsidRPr="003E478E" w:rsidRDefault="00B45CE2" w:rsidP="00E84003">
      <w:pPr>
        <w:pStyle w:val="af0"/>
        <w:keepNext/>
        <w:widowControl w:val="0"/>
        <w:suppressAutoHyphens/>
        <w:spacing w:before="0" w:after="0"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 xml:space="preserve">автомобильная емкость с аммиаком </w:t>
      </w:r>
      <w:r w:rsidR="002E5FA1" w:rsidRPr="003E478E">
        <w:rPr>
          <w:rFonts w:ascii="Times New Roman" w:hAnsi="Times New Roman"/>
          <w:snapToGrid w:val="0"/>
          <w:szCs w:val="28"/>
        </w:rPr>
        <w:t>–</w:t>
      </w:r>
      <w:r w:rsidRPr="003E478E">
        <w:rPr>
          <w:rFonts w:ascii="Times New Roman" w:hAnsi="Times New Roman"/>
          <w:snapToGrid w:val="0"/>
          <w:szCs w:val="28"/>
        </w:rPr>
        <w:t xml:space="preserve"> </w:t>
      </w:r>
      <w:smartTag w:uri="urn:schemas-microsoft-com:office:smarttags" w:element="metricconverter">
        <w:smartTagPr>
          <w:attr w:name="ProductID" w:val="8 м3"/>
        </w:smartTagPr>
        <w:r w:rsidRPr="003E478E">
          <w:rPr>
            <w:rFonts w:ascii="Times New Roman" w:hAnsi="Times New Roman"/>
            <w:snapToGrid w:val="0"/>
            <w:szCs w:val="28"/>
          </w:rPr>
          <w:t>8 м</w:t>
        </w:r>
        <w:r w:rsidRPr="003E478E">
          <w:rPr>
            <w:rFonts w:ascii="Times New Roman" w:hAnsi="Times New Roman"/>
            <w:snapToGrid w:val="0"/>
            <w:szCs w:val="28"/>
            <w:vertAlign w:val="superscript"/>
          </w:rPr>
          <w:t>3</w:t>
        </w:r>
      </w:smartTag>
      <w:r w:rsidRPr="003E478E">
        <w:rPr>
          <w:rFonts w:ascii="Times New Roman" w:hAnsi="Times New Roman"/>
          <w:snapToGrid w:val="0"/>
          <w:szCs w:val="28"/>
        </w:rPr>
        <w:t>, 6 т</w:t>
      </w:r>
      <w:r w:rsidR="009F7DC7" w:rsidRPr="003E478E">
        <w:rPr>
          <w:rFonts w:ascii="Times New Roman" w:hAnsi="Times New Roman"/>
          <w:snapToGrid w:val="0"/>
          <w:szCs w:val="28"/>
        </w:rPr>
        <w:t>.</w:t>
      </w:r>
    </w:p>
    <w:p w:rsidR="00B45CE2" w:rsidRPr="003E478E" w:rsidRDefault="00B45CE2" w:rsidP="00E84003">
      <w:pPr>
        <w:pStyle w:val="af0"/>
        <w:keepNext/>
        <w:widowControl w:val="0"/>
        <w:suppressAutoHyphens/>
        <w:spacing w:before="0" w:after="0"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 xml:space="preserve">2. </w:t>
      </w:r>
      <w:r w:rsidR="009925D1" w:rsidRPr="003E478E">
        <w:rPr>
          <w:rFonts w:ascii="Times New Roman" w:hAnsi="Times New Roman"/>
          <w:snapToGrid w:val="0"/>
          <w:szCs w:val="28"/>
        </w:rPr>
        <w:t>Толщина свободного разлития – 0,</w:t>
      </w:r>
      <w:r w:rsidRPr="003E478E">
        <w:rPr>
          <w:rFonts w:ascii="Times New Roman" w:hAnsi="Times New Roman"/>
          <w:snapToGrid w:val="0"/>
          <w:szCs w:val="28"/>
        </w:rPr>
        <w:t>05 м</w:t>
      </w:r>
      <w:r w:rsidR="009F7DC7" w:rsidRPr="003E478E">
        <w:rPr>
          <w:rFonts w:ascii="Times New Roman" w:hAnsi="Times New Roman"/>
          <w:snapToGrid w:val="0"/>
          <w:szCs w:val="28"/>
        </w:rPr>
        <w:t>.</w:t>
      </w:r>
    </w:p>
    <w:p w:rsidR="00B45CE2" w:rsidRPr="003E478E" w:rsidRDefault="00B45CE2" w:rsidP="00E84003">
      <w:pPr>
        <w:pStyle w:val="af0"/>
        <w:keepNext/>
        <w:widowControl w:val="0"/>
        <w:suppressAutoHyphens/>
        <w:spacing w:before="0" w:after="0"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 xml:space="preserve">3. Метеорологические условия </w:t>
      </w:r>
      <w:r w:rsidR="002E5FA1" w:rsidRPr="003E478E">
        <w:rPr>
          <w:rFonts w:ascii="Times New Roman" w:hAnsi="Times New Roman"/>
          <w:snapToGrid w:val="0"/>
          <w:szCs w:val="28"/>
        </w:rPr>
        <w:t>–</w:t>
      </w:r>
      <w:r w:rsidRPr="003E478E">
        <w:rPr>
          <w:rFonts w:ascii="Times New Roman" w:hAnsi="Times New Roman"/>
          <w:snapToGrid w:val="0"/>
          <w:szCs w:val="28"/>
        </w:rPr>
        <w:t xml:space="preserve"> инверсия, скорость приземного ветра </w:t>
      </w:r>
      <w:r w:rsidR="002E5FA1" w:rsidRPr="003E478E">
        <w:rPr>
          <w:rFonts w:ascii="Times New Roman" w:hAnsi="Times New Roman"/>
          <w:snapToGrid w:val="0"/>
          <w:szCs w:val="28"/>
        </w:rPr>
        <w:t>–</w:t>
      </w:r>
      <w:r w:rsidRPr="003E478E">
        <w:rPr>
          <w:rFonts w:ascii="Times New Roman" w:hAnsi="Times New Roman"/>
          <w:snapToGrid w:val="0"/>
          <w:szCs w:val="28"/>
        </w:rPr>
        <w:t xml:space="preserve"> 1 м/с</w:t>
      </w:r>
      <w:r w:rsidR="009F7DC7" w:rsidRPr="003E478E">
        <w:rPr>
          <w:rFonts w:ascii="Times New Roman" w:hAnsi="Times New Roman"/>
          <w:snapToGrid w:val="0"/>
          <w:szCs w:val="28"/>
        </w:rPr>
        <w:t>.</w:t>
      </w:r>
    </w:p>
    <w:p w:rsidR="00B45CE2" w:rsidRPr="003E478E" w:rsidRDefault="00B45CE2" w:rsidP="00E84003">
      <w:pPr>
        <w:pStyle w:val="af0"/>
        <w:keepNext/>
        <w:widowControl w:val="0"/>
        <w:suppressAutoHyphens/>
        <w:spacing w:before="0" w:after="0"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>4. Направление ветра от очага ЧС в сторону территории объекта</w:t>
      </w:r>
      <w:r w:rsidR="009F7DC7" w:rsidRPr="003E478E">
        <w:rPr>
          <w:rFonts w:ascii="Times New Roman" w:hAnsi="Times New Roman"/>
          <w:snapToGrid w:val="0"/>
          <w:szCs w:val="28"/>
        </w:rPr>
        <w:t>.</w:t>
      </w:r>
    </w:p>
    <w:p w:rsidR="00B45CE2" w:rsidRPr="003E478E" w:rsidRDefault="00B45CE2" w:rsidP="00E84003">
      <w:pPr>
        <w:pStyle w:val="af0"/>
        <w:keepNext/>
        <w:widowControl w:val="0"/>
        <w:suppressAutoHyphens/>
        <w:spacing w:before="0" w:after="0"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 xml:space="preserve">5. Температура окружающего воздуха </w:t>
      </w:r>
      <w:r w:rsidR="002E5FA1" w:rsidRPr="003E478E">
        <w:rPr>
          <w:rFonts w:ascii="Times New Roman" w:hAnsi="Times New Roman"/>
          <w:snapToGrid w:val="0"/>
          <w:szCs w:val="28"/>
        </w:rPr>
        <w:t>–</w:t>
      </w:r>
      <w:r w:rsidRPr="003E478E">
        <w:rPr>
          <w:rFonts w:ascii="Times New Roman" w:hAnsi="Times New Roman"/>
          <w:snapToGrid w:val="0"/>
          <w:szCs w:val="28"/>
        </w:rPr>
        <w:t xml:space="preserve"> </w:t>
      </w:r>
      <w:r w:rsidR="002E5FA1" w:rsidRPr="003E478E">
        <w:rPr>
          <w:rFonts w:ascii="Times New Roman" w:hAnsi="Times New Roman"/>
          <w:snapToGrid w:val="0"/>
          <w:szCs w:val="28"/>
        </w:rPr>
        <w:t xml:space="preserve">плюс </w:t>
      </w:r>
      <w:r w:rsidRPr="003E478E">
        <w:rPr>
          <w:rFonts w:ascii="Times New Roman" w:hAnsi="Times New Roman"/>
          <w:snapToGrid w:val="0"/>
          <w:szCs w:val="28"/>
        </w:rPr>
        <w:t>20</w:t>
      </w:r>
      <w:r w:rsidR="002E5FA1" w:rsidRPr="003E478E">
        <w:rPr>
          <w:rFonts w:ascii="Times New Roman" w:hAnsi="Times New Roman"/>
          <w:snapToGrid w:val="0"/>
          <w:szCs w:val="28"/>
        </w:rPr>
        <w:t xml:space="preserve"> </w:t>
      </w:r>
      <w:proofErr w:type="spellStart"/>
      <w:r w:rsidRPr="003E478E">
        <w:rPr>
          <w:rFonts w:ascii="Times New Roman" w:hAnsi="Times New Roman"/>
          <w:snapToGrid w:val="0"/>
          <w:szCs w:val="28"/>
          <w:vertAlign w:val="superscript"/>
        </w:rPr>
        <w:t>о</w:t>
      </w:r>
      <w:r w:rsidR="009F7DC7" w:rsidRPr="003E478E">
        <w:rPr>
          <w:rFonts w:ascii="Times New Roman" w:hAnsi="Times New Roman"/>
          <w:snapToGrid w:val="0"/>
          <w:szCs w:val="28"/>
        </w:rPr>
        <w:t>С</w:t>
      </w:r>
      <w:proofErr w:type="spellEnd"/>
      <w:r w:rsidR="009F7DC7" w:rsidRPr="003E478E">
        <w:rPr>
          <w:rFonts w:ascii="Times New Roman" w:hAnsi="Times New Roman"/>
          <w:snapToGrid w:val="0"/>
          <w:szCs w:val="28"/>
        </w:rPr>
        <w:t>.</w:t>
      </w:r>
    </w:p>
    <w:p w:rsidR="00B45CE2" w:rsidRPr="003E478E" w:rsidRDefault="00B45CE2" w:rsidP="00E84003">
      <w:pPr>
        <w:pStyle w:val="af0"/>
        <w:keepNext/>
        <w:widowControl w:val="0"/>
        <w:suppressAutoHyphens/>
        <w:spacing w:before="0" w:after="0"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 xml:space="preserve">6. Время от начала аварии </w:t>
      </w:r>
      <w:r w:rsidR="002E5FA1" w:rsidRPr="003E478E">
        <w:rPr>
          <w:rFonts w:ascii="Times New Roman" w:hAnsi="Times New Roman"/>
          <w:snapToGrid w:val="0"/>
          <w:szCs w:val="28"/>
        </w:rPr>
        <w:t>–</w:t>
      </w:r>
      <w:r w:rsidRPr="003E478E">
        <w:rPr>
          <w:rFonts w:ascii="Times New Roman" w:hAnsi="Times New Roman"/>
          <w:snapToGrid w:val="0"/>
          <w:szCs w:val="28"/>
        </w:rPr>
        <w:t xml:space="preserve"> 1 час.</w:t>
      </w:r>
    </w:p>
    <w:p w:rsidR="002E5FA1" w:rsidRPr="003E478E" w:rsidRDefault="002E5FA1" w:rsidP="00E84003">
      <w:pPr>
        <w:pStyle w:val="af0"/>
        <w:keepNext/>
        <w:widowControl w:val="0"/>
        <w:suppressAutoHyphens/>
        <w:spacing w:before="0" w:after="0" w:line="240" w:lineRule="auto"/>
        <w:ind w:firstLine="709"/>
        <w:rPr>
          <w:rFonts w:ascii="Times New Roman" w:hAnsi="Times New Roman"/>
          <w:snapToGrid w:val="0"/>
          <w:szCs w:val="28"/>
        </w:rPr>
      </w:pPr>
    </w:p>
    <w:p w:rsidR="002E5FA1" w:rsidRPr="003E478E" w:rsidRDefault="00B45CE2" w:rsidP="002E5FA1">
      <w:pPr>
        <w:pStyle w:val="af6"/>
        <w:keepNext/>
        <w:widowControl w:val="0"/>
        <w:suppressAutoHyphens/>
        <w:spacing w:before="0" w:after="0" w:line="240" w:lineRule="auto"/>
        <w:ind w:firstLine="709"/>
        <w:jc w:val="right"/>
        <w:rPr>
          <w:b w:val="0"/>
          <w:bCs w:val="0"/>
          <w:sz w:val="28"/>
          <w:szCs w:val="28"/>
        </w:rPr>
      </w:pPr>
      <w:r w:rsidRPr="003E478E">
        <w:rPr>
          <w:b w:val="0"/>
          <w:bCs w:val="0"/>
          <w:sz w:val="28"/>
          <w:szCs w:val="28"/>
        </w:rPr>
        <w:t xml:space="preserve">Таблица </w:t>
      </w:r>
      <w:r w:rsidR="002E5FA1" w:rsidRPr="003E478E">
        <w:rPr>
          <w:b w:val="0"/>
          <w:bCs w:val="0"/>
          <w:sz w:val="28"/>
          <w:szCs w:val="28"/>
        </w:rPr>
        <w:t>3.1.4</w:t>
      </w:r>
    </w:p>
    <w:p w:rsidR="002E5FA1" w:rsidRPr="003E478E" w:rsidRDefault="002E5FA1" w:rsidP="00E84003">
      <w:pPr>
        <w:pStyle w:val="af6"/>
        <w:keepNext/>
        <w:widowControl w:val="0"/>
        <w:suppressAutoHyphens/>
        <w:spacing w:before="0" w:after="0" w:line="240" w:lineRule="auto"/>
        <w:ind w:firstLine="709"/>
        <w:rPr>
          <w:sz w:val="28"/>
          <w:szCs w:val="28"/>
        </w:rPr>
      </w:pPr>
    </w:p>
    <w:p w:rsidR="002E5FA1" w:rsidRPr="003E478E" w:rsidRDefault="00B45CE2" w:rsidP="002E5FA1">
      <w:pPr>
        <w:pStyle w:val="af6"/>
        <w:keepNext/>
        <w:widowControl w:val="0"/>
        <w:suppressAutoHyphens/>
        <w:spacing w:before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>Угловые размеры зоны возможного заражения АХОВ в зависимости от скорости ветра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505"/>
        <w:gridCol w:w="1505"/>
        <w:gridCol w:w="1505"/>
        <w:gridCol w:w="1505"/>
      </w:tblGrid>
      <w:tr w:rsidR="00B45CE2" w:rsidRPr="003E478E">
        <w:tc>
          <w:tcPr>
            <w:tcW w:w="3360" w:type="dxa"/>
            <w:shd w:val="clear" w:color="auto" w:fill="auto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b/>
                <w:snapToGrid w:val="0"/>
                <w:sz w:val="20"/>
              </w:rPr>
              <w:t>Скорость ветра, м/с</w:t>
            </w:r>
          </w:p>
        </w:tc>
        <w:tc>
          <w:tcPr>
            <w:tcW w:w="1505" w:type="dxa"/>
            <w:shd w:val="clear" w:color="auto" w:fill="auto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b/>
                <w:snapToGrid w:val="0"/>
                <w:sz w:val="20"/>
              </w:rPr>
              <w:sym w:font="Symbol" w:char="F03C"/>
            </w:r>
            <w:r w:rsidRPr="003E478E">
              <w:rPr>
                <w:rFonts w:ascii="Times New Roman" w:hAnsi="Times New Roman"/>
                <w:b/>
                <w:snapToGrid w:val="0"/>
                <w:sz w:val="20"/>
              </w:rPr>
              <w:t xml:space="preserve"> 0,6</w:t>
            </w:r>
          </w:p>
        </w:tc>
        <w:tc>
          <w:tcPr>
            <w:tcW w:w="1505" w:type="dxa"/>
            <w:shd w:val="clear" w:color="auto" w:fill="auto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b/>
                <w:snapToGrid w:val="0"/>
                <w:sz w:val="20"/>
              </w:rPr>
              <w:t>0,6 - 1,0</w:t>
            </w:r>
          </w:p>
        </w:tc>
        <w:tc>
          <w:tcPr>
            <w:tcW w:w="1505" w:type="dxa"/>
            <w:shd w:val="clear" w:color="auto" w:fill="auto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b/>
                <w:snapToGrid w:val="0"/>
                <w:sz w:val="20"/>
              </w:rPr>
              <w:t>1,1 - 2,0</w:t>
            </w:r>
          </w:p>
        </w:tc>
        <w:tc>
          <w:tcPr>
            <w:tcW w:w="1505" w:type="dxa"/>
            <w:shd w:val="clear" w:color="auto" w:fill="auto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b/>
                <w:snapToGrid w:val="0"/>
                <w:sz w:val="20"/>
              </w:rPr>
              <w:sym w:font="Symbol" w:char="F03E"/>
            </w:r>
            <w:r w:rsidRPr="003E478E">
              <w:rPr>
                <w:rFonts w:ascii="Times New Roman" w:hAnsi="Times New Roman"/>
                <w:b/>
                <w:snapToGrid w:val="0"/>
                <w:sz w:val="20"/>
              </w:rPr>
              <w:t xml:space="preserve"> 2,0</w:t>
            </w:r>
          </w:p>
        </w:tc>
      </w:tr>
      <w:tr w:rsidR="00B45CE2" w:rsidRPr="003E478E">
        <w:tc>
          <w:tcPr>
            <w:tcW w:w="3360" w:type="dxa"/>
            <w:shd w:val="clear" w:color="auto" w:fill="auto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Угловой размер, град</w:t>
            </w:r>
          </w:p>
        </w:tc>
        <w:tc>
          <w:tcPr>
            <w:tcW w:w="1505" w:type="dxa"/>
            <w:shd w:val="clear" w:color="auto" w:fill="auto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360</w:t>
            </w:r>
          </w:p>
        </w:tc>
        <w:tc>
          <w:tcPr>
            <w:tcW w:w="1505" w:type="dxa"/>
            <w:shd w:val="clear" w:color="auto" w:fill="auto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180</w:t>
            </w:r>
          </w:p>
        </w:tc>
        <w:tc>
          <w:tcPr>
            <w:tcW w:w="1505" w:type="dxa"/>
            <w:shd w:val="clear" w:color="auto" w:fill="auto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90</w:t>
            </w:r>
          </w:p>
        </w:tc>
        <w:tc>
          <w:tcPr>
            <w:tcW w:w="1505" w:type="dxa"/>
            <w:shd w:val="clear" w:color="auto" w:fill="auto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45</w:t>
            </w:r>
          </w:p>
        </w:tc>
      </w:tr>
    </w:tbl>
    <w:p w:rsidR="00963319" w:rsidRPr="003E478E" w:rsidRDefault="00963319" w:rsidP="006C4096">
      <w:pPr>
        <w:pStyle w:val="af6"/>
        <w:keepNext/>
        <w:widowControl w:val="0"/>
        <w:suppressAutoHyphens/>
        <w:spacing w:before="0" w:after="0" w:line="240" w:lineRule="auto"/>
      </w:pPr>
    </w:p>
    <w:p w:rsidR="00B45CE2" w:rsidRPr="003E478E" w:rsidRDefault="00B45CE2" w:rsidP="006C4096">
      <w:pPr>
        <w:pStyle w:val="af6"/>
        <w:keepNext/>
        <w:widowControl w:val="0"/>
        <w:suppressAutoHyphens/>
        <w:spacing w:before="0" w:after="0" w:line="240" w:lineRule="auto"/>
      </w:pPr>
      <w:r w:rsidRPr="003E478E">
        <w:t xml:space="preserve">Таблица </w:t>
      </w:r>
      <w:r w:rsidR="00716E12" w:rsidRPr="003E478E">
        <w:t>21</w:t>
      </w:r>
      <w:r w:rsidR="003D06FD" w:rsidRPr="003E478E">
        <w:t xml:space="preserve"> -</w:t>
      </w:r>
      <w:r w:rsidRPr="003E478E">
        <w:t xml:space="preserve"> Скорость переноса переднего фронта облака зараженного воздуха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0"/>
        <w:gridCol w:w="2006"/>
        <w:gridCol w:w="2007"/>
        <w:gridCol w:w="2007"/>
      </w:tblGrid>
      <w:tr w:rsidR="00B45CE2" w:rsidRPr="003E478E" w:rsidTr="009F7DC7">
        <w:trPr>
          <w:trHeight w:val="202"/>
        </w:trPr>
        <w:tc>
          <w:tcPr>
            <w:tcW w:w="3360" w:type="dxa"/>
            <w:vMerge w:val="restart"/>
            <w:shd w:val="clear" w:color="auto" w:fill="auto"/>
          </w:tcPr>
          <w:p w:rsidR="00B45CE2" w:rsidRPr="003E478E" w:rsidRDefault="00B45CE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Скорость ветра по данным прогноза, м/с</w:t>
            </w:r>
          </w:p>
        </w:tc>
        <w:tc>
          <w:tcPr>
            <w:tcW w:w="6020" w:type="dxa"/>
            <w:gridSpan w:val="3"/>
            <w:shd w:val="clear" w:color="auto" w:fill="auto"/>
          </w:tcPr>
          <w:p w:rsidR="00B45CE2" w:rsidRPr="003E478E" w:rsidRDefault="00B45CE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right="170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Состояние приземного слоя воздуха</w:t>
            </w:r>
          </w:p>
        </w:tc>
      </w:tr>
      <w:tr w:rsidR="00B45CE2" w:rsidRPr="003E478E" w:rsidTr="009F7DC7">
        <w:trPr>
          <w:trHeight w:val="202"/>
        </w:trPr>
        <w:tc>
          <w:tcPr>
            <w:tcW w:w="3360" w:type="dxa"/>
            <w:vMerge/>
            <w:shd w:val="clear" w:color="auto" w:fill="auto"/>
          </w:tcPr>
          <w:p w:rsidR="00B45CE2" w:rsidRPr="003E478E" w:rsidRDefault="00B45CE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right="170"/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B45CE2" w:rsidRPr="003E478E" w:rsidRDefault="00B45CE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right="170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Инверсия</w:t>
            </w:r>
            <w:r w:rsidR="00963319" w:rsidRPr="003E478E">
              <w:rPr>
                <w:b/>
                <w:snapToGrid w:val="0"/>
                <w:sz w:val="20"/>
              </w:rPr>
              <w:t>*</w:t>
            </w:r>
          </w:p>
        </w:tc>
        <w:tc>
          <w:tcPr>
            <w:tcW w:w="2007" w:type="dxa"/>
            <w:shd w:val="clear" w:color="auto" w:fill="auto"/>
          </w:tcPr>
          <w:p w:rsidR="00B45CE2" w:rsidRPr="003E478E" w:rsidRDefault="00B45CE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right="170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Изотермия</w:t>
            </w:r>
          </w:p>
        </w:tc>
        <w:tc>
          <w:tcPr>
            <w:tcW w:w="2007" w:type="dxa"/>
            <w:shd w:val="clear" w:color="auto" w:fill="auto"/>
          </w:tcPr>
          <w:p w:rsidR="00B45CE2" w:rsidRPr="003E478E" w:rsidRDefault="00B45CE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right="170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Конвекция</w:t>
            </w:r>
          </w:p>
        </w:tc>
      </w:tr>
      <w:tr w:rsidR="00B45CE2" w:rsidRPr="003E478E" w:rsidTr="009F7DC7">
        <w:trPr>
          <w:trHeight w:val="222"/>
        </w:trPr>
        <w:tc>
          <w:tcPr>
            <w:tcW w:w="3360" w:type="dxa"/>
            <w:shd w:val="clear" w:color="auto" w:fill="auto"/>
          </w:tcPr>
          <w:p w:rsidR="00B45CE2" w:rsidRPr="003E478E" w:rsidRDefault="00B45CE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right="170" w:hanging="4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B45CE2" w:rsidRPr="003E478E" w:rsidRDefault="00B45CE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right="17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5</w:t>
            </w:r>
          </w:p>
        </w:tc>
        <w:tc>
          <w:tcPr>
            <w:tcW w:w="2007" w:type="dxa"/>
            <w:shd w:val="clear" w:color="auto" w:fill="auto"/>
          </w:tcPr>
          <w:p w:rsidR="00B45CE2" w:rsidRPr="003E478E" w:rsidRDefault="00B45CE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right="17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6</w:t>
            </w:r>
          </w:p>
        </w:tc>
        <w:tc>
          <w:tcPr>
            <w:tcW w:w="2007" w:type="dxa"/>
            <w:shd w:val="clear" w:color="auto" w:fill="auto"/>
          </w:tcPr>
          <w:p w:rsidR="00B45CE2" w:rsidRPr="003E478E" w:rsidRDefault="00B45CE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right="17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7</w:t>
            </w:r>
          </w:p>
        </w:tc>
      </w:tr>
      <w:tr w:rsidR="00B45CE2" w:rsidRPr="003E478E" w:rsidTr="009F7DC7">
        <w:trPr>
          <w:trHeight w:val="274"/>
        </w:trPr>
        <w:tc>
          <w:tcPr>
            <w:tcW w:w="3360" w:type="dxa"/>
            <w:shd w:val="clear" w:color="auto" w:fill="auto"/>
          </w:tcPr>
          <w:p w:rsidR="00B45CE2" w:rsidRPr="003E478E" w:rsidRDefault="00B45CE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right="170" w:hanging="4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B45CE2" w:rsidRPr="003E478E" w:rsidRDefault="00B45CE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right="17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10</w:t>
            </w:r>
          </w:p>
        </w:tc>
        <w:tc>
          <w:tcPr>
            <w:tcW w:w="2007" w:type="dxa"/>
            <w:shd w:val="clear" w:color="auto" w:fill="auto"/>
          </w:tcPr>
          <w:p w:rsidR="00B45CE2" w:rsidRPr="003E478E" w:rsidRDefault="00B45CE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right="17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12</w:t>
            </w:r>
          </w:p>
        </w:tc>
        <w:tc>
          <w:tcPr>
            <w:tcW w:w="2007" w:type="dxa"/>
            <w:shd w:val="clear" w:color="auto" w:fill="auto"/>
          </w:tcPr>
          <w:p w:rsidR="00B45CE2" w:rsidRPr="003E478E" w:rsidRDefault="00B45CE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right="17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14</w:t>
            </w:r>
          </w:p>
        </w:tc>
      </w:tr>
      <w:tr w:rsidR="00B45CE2" w:rsidRPr="003E478E">
        <w:trPr>
          <w:trHeight w:val="202"/>
        </w:trPr>
        <w:tc>
          <w:tcPr>
            <w:tcW w:w="3360" w:type="dxa"/>
            <w:shd w:val="clear" w:color="auto" w:fill="auto"/>
          </w:tcPr>
          <w:p w:rsidR="00B45CE2" w:rsidRPr="003E478E" w:rsidRDefault="00B45CE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right="170" w:hanging="4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B45CE2" w:rsidRPr="003E478E" w:rsidRDefault="00B45CE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right="17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16</w:t>
            </w:r>
          </w:p>
        </w:tc>
        <w:tc>
          <w:tcPr>
            <w:tcW w:w="2007" w:type="dxa"/>
            <w:shd w:val="clear" w:color="auto" w:fill="auto"/>
          </w:tcPr>
          <w:p w:rsidR="00B45CE2" w:rsidRPr="003E478E" w:rsidRDefault="00B45CE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right="17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18</w:t>
            </w:r>
          </w:p>
        </w:tc>
        <w:tc>
          <w:tcPr>
            <w:tcW w:w="2007" w:type="dxa"/>
            <w:shd w:val="clear" w:color="auto" w:fill="auto"/>
          </w:tcPr>
          <w:p w:rsidR="00B45CE2" w:rsidRPr="003E478E" w:rsidRDefault="00B45CE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right="17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21</w:t>
            </w:r>
          </w:p>
        </w:tc>
      </w:tr>
      <w:tr w:rsidR="00B45CE2" w:rsidRPr="003E478E">
        <w:trPr>
          <w:trHeight w:val="254"/>
        </w:trPr>
        <w:tc>
          <w:tcPr>
            <w:tcW w:w="3360" w:type="dxa"/>
            <w:shd w:val="clear" w:color="auto" w:fill="auto"/>
          </w:tcPr>
          <w:p w:rsidR="00B45CE2" w:rsidRPr="003E478E" w:rsidRDefault="00B45CE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right="170" w:hanging="4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4</w:t>
            </w:r>
          </w:p>
        </w:tc>
        <w:tc>
          <w:tcPr>
            <w:tcW w:w="2006" w:type="dxa"/>
            <w:shd w:val="clear" w:color="auto" w:fill="auto"/>
          </w:tcPr>
          <w:p w:rsidR="00B45CE2" w:rsidRPr="003E478E" w:rsidRDefault="00B45CE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right="17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21</w:t>
            </w:r>
          </w:p>
        </w:tc>
        <w:tc>
          <w:tcPr>
            <w:tcW w:w="2007" w:type="dxa"/>
            <w:shd w:val="clear" w:color="auto" w:fill="auto"/>
          </w:tcPr>
          <w:p w:rsidR="00B45CE2" w:rsidRPr="003E478E" w:rsidRDefault="00B45CE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right="17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24</w:t>
            </w:r>
          </w:p>
        </w:tc>
        <w:tc>
          <w:tcPr>
            <w:tcW w:w="2007" w:type="dxa"/>
            <w:shd w:val="clear" w:color="auto" w:fill="auto"/>
          </w:tcPr>
          <w:p w:rsidR="00B45CE2" w:rsidRPr="003E478E" w:rsidRDefault="00B45CE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right="17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28</w:t>
            </w:r>
          </w:p>
        </w:tc>
      </w:tr>
    </w:tbl>
    <w:p w:rsidR="00B45CE2" w:rsidRPr="003E478E" w:rsidRDefault="00B45CE2" w:rsidP="006C4096">
      <w:pPr>
        <w:pStyle w:val="af0"/>
        <w:keepNext/>
        <w:widowControl w:val="0"/>
        <w:suppressAutoHyphens/>
        <w:spacing w:before="0" w:after="0" w:line="240" w:lineRule="auto"/>
        <w:ind w:firstLine="709"/>
        <w:rPr>
          <w:rFonts w:ascii="Times New Roman" w:hAnsi="Times New Roman"/>
          <w:iCs/>
          <w:snapToGrid w:val="0"/>
          <w:sz w:val="20"/>
        </w:rPr>
      </w:pPr>
      <w:r w:rsidRPr="003E478E">
        <w:rPr>
          <w:rFonts w:ascii="Times New Roman" w:hAnsi="Times New Roman"/>
          <w:iCs/>
          <w:snapToGrid w:val="0"/>
          <w:sz w:val="22"/>
          <w:szCs w:val="22"/>
        </w:rPr>
        <w:t>*</w:t>
      </w:r>
      <w:r w:rsidRPr="003E478E">
        <w:rPr>
          <w:rFonts w:ascii="Times New Roman" w:hAnsi="Times New Roman"/>
          <w:iCs/>
          <w:snapToGrid w:val="0"/>
          <w:sz w:val="20"/>
        </w:rPr>
        <w:t xml:space="preserve">1. Инверсия - состояние приземного слоя воздуха, при котором температура нижнего слоя </w:t>
      </w:r>
      <w:r w:rsidRPr="003E478E">
        <w:rPr>
          <w:rFonts w:ascii="Times New Roman" w:hAnsi="Times New Roman"/>
          <w:iCs/>
          <w:snapToGrid w:val="0"/>
          <w:sz w:val="20"/>
        </w:rPr>
        <w:lastRenderedPageBreak/>
        <w:t>меньше температуры верхнего слоя (устойчивое состояние атмосферы).</w:t>
      </w:r>
    </w:p>
    <w:p w:rsidR="00963319" w:rsidRPr="003E478E" w:rsidRDefault="00963319" w:rsidP="007672F7">
      <w:pPr>
        <w:pStyle w:val="af0"/>
        <w:keepNext/>
        <w:widowControl w:val="0"/>
        <w:suppressAutoHyphens/>
        <w:spacing w:before="0" w:after="0" w:line="240" w:lineRule="auto"/>
        <w:ind w:firstLine="709"/>
        <w:rPr>
          <w:rFonts w:ascii="Times New Roman" w:hAnsi="Times New Roman"/>
          <w:i/>
          <w:snapToGrid w:val="0"/>
          <w:szCs w:val="28"/>
        </w:rPr>
      </w:pPr>
    </w:p>
    <w:p w:rsidR="007672F7" w:rsidRPr="003E478E" w:rsidRDefault="00B45CE2" w:rsidP="007672F7">
      <w:pPr>
        <w:pStyle w:val="af6"/>
        <w:keepNext/>
        <w:widowControl w:val="0"/>
        <w:suppressAutoHyphens/>
        <w:spacing w:before="0" w:after="0" w:line="240" w:lineRule="auto"/>
        <w:jc w:val="right"/>
        <w:rPr>
          <w:b w:val="0"/>
          <w:bCs w:val="0"/>
          <w:sz w:val="28"/>
          <w:szCs w:val="28"/>
        </w:rPr>
      </w:pPr>
      <w:r w:rsidRPr="003E478E">
        <w:rPr>
          <w:b w:val="0"/>
          <w:bCs w:val="0"/>
          <w:sz w:val="28"/>
          <w:szCs w:val="28"/>
        </w:rPr>
        <w:t xml:space="preserve">Таблица </w:t>
      </w:r>
      <w:r w:rsidR="007672F7" w:rsidRPr="003E478E">
        <w:rPr>
          <w:b w:val="0"/>
          <w:bCs w:val="0"/>
          <w:sz w:val="28"/>
          <w:szCs w:val="28"/>
        </w:rPr>
        <w:t>3.1.5</w:t>
      </w:r>
    </w:p>
    <w:p w:rsidR="007672F7" w:rsidRPr="003E478E" w:rsidRDefault="007672F7" w:rsidP="006C4096">
      <w:pPr>
        <w:pStyle w:val="af6"/>
        <w:keepNext/>
        <w:widowControl w:val="0"/>
        <w:suppressAutoHyphens/>
        <w:spacing w:before="0" w:after="0" w:line="240" w:lineRule="auto"/>
        <w:rPr>
          <w:sz w:val="28"/>
          <w:szCs w:val="28"/>
        </w:rPr>
      </w:pPr>
    </w:p>
    <w:p w:rsidR="007672F7" w:rsidRPr="003E478E" w:rsidRDefault="00B45CE2" w:rsidP="007672F7">
      <w:pPr>
        <w:pStyle w:val="af6"/>
        <w:keepNext/>
        <w:widowControl w:val="0"/>
        <w:suppressAutoHyphens/>
        <w:spacing w:before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>Характеристики зон заражения при аварийных разливах АХОВ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2"/>
        <w:gridCol w:w="751"/>
        <w:gridCol w:w="756"/>
        <w:gridCol w:w="751"/>
        <w:gridCol w:w="1231"/>
      </w:tblGrid>
      <w:tr w:rsidR="009F7DC7" w:rsidRPr="003E478E" w:rsidTr="009F7DC7">
        <w:trPr>
          <w:trHeight w:val="243"/>
          <w:tblHeader/>
        </w:trPr>
        <w:tc>
          <w:tcPr>
            <w:tcW w:w="3053" w:type="pct"/>
            <w:vMerge w:val="restart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Параметры</w:t>
            </w:r>
          </w:p>
        </w:tc>
        <w:tc>
          <w:tcPr>
            <w:tcW w:w="841" w:type="pct"/>
            <w:gridSpan w:val="2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хлор</w:t>
            </w:r>
          </w:p>
        </w:tc>
        <w:tc>
          <w:tcPr>
            <w:tcW w:w="1106" w:type="pct"/>
            <w:gridSpan w:val="2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аммиак</w:t>
            </w:r>
          </w:p>
        </w:tc>
      </w:tr>
      <w:tr w:rsidR="009F7DC7" w:rsidRPr="003E478E" w:rsidTr="009F7DC7">
        <w:trPr>
          <w:trHeight w:val="152"/>
        </w:trPr>
        <w:tc>
          <w:tcPr>
            <w:tcW w:w="3053" w:type="pct"/>
            <w:vMerge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b/>
                <w:sz w:val="20"/>
                <w:vertAlign w:val="superscript"/>
              </w:rPr>
            </w:pPr>
            <w:r w:rsidRPr="003E478E">
              <w:rPr>
                <w:b/>
                <w:sz w:val="20"/>
              </w:rPr>
              <w:t>1 т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6 т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b/>
                <w:sz w:val="20"/>
              </w:rPr>
            </w:pPr>
            <w:smartTag w:uri="urn:schemas-microsoft-com:office:smarttags" w:element="metricconverter">
              <w:smartTagPr>
                <w:attr w:name="ProductID" w:val="8 м3"/>
              </w:smartTagPr>
              <w:r w:rsidRPr="003E478E">
                <w:rPr>
                  <w:b/>
                  <w:sz w:val="20"/>
                </w:rPr>
                <w:t>8 м</w:t>
              </w:r>
              <w:r w:rsidRPr="003E478E">
                <w:rPr>
                  <w:b/>
                  <w:sz w:val="20"/>
                  <w:vertAlign w:val="superscript"/>
                </w:rPr>
                <w:t>3</w:t>
              </w:r>
            </w:smartTag>
          </w:p>
        </w:tc>
        <w:tc>
          <w:tcPr>
            <w:tcW w:w="686" w:type="pct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6 т</w:t>
            </w:r>
          </w:p>
        </w:tc>
      </w:tr>
      <w:tr w:rsidR="009F7DC7" w:rsidRPr="003E478E" w:rsidTr="009F7DC7">
        <w:tc>
          <w:tcPr>
            <w:tcW w:w="3053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napToGrid w:val="0"/>
                <w:sz w:val="20"/>
              </w:rPr>
              <w:t>Степень заполнения цистерны,%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95</w:t>
            </w:r>
          </w:p>
        </w:tc>
        <w:tc>
          <w:tcPr>
            <w:tcW w:w="422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95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95</w:t>
            </w:r>
          </w:p>
        </w:tc>
        <w:tc>
          <w:tcPr>
            <w:tcW w:w="686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95</w:t>
            </w:r>
          </w:p>
        </w:tc>
      </w:tr>
      <w:tr w:rsidR="009F7DC7" w:rsidRPr="003E478E" w:rsidTr="009F7DC7">
        <w:trPr>
          <w:trHeight w:val="77"/>
        </w:trPr>
        <w:tc>
          <w:tcPr>
            <w:tcW w:w="3053" w:type="pct"/>
            <w:shd w:val="clear" w:color="auto" w:fill="auto"/>
          </w:tcPr>
          <w:p w:rsidR="009F7DC7" w:rsidRPr="003E478E" w:rsidRDefault="009F7DC7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firstLine="0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Молярная масса АХОВ, кг/</w:t>
            </w:r>
            <w:proofErr w:type="spellStart"/>
            <w:r w:rsidRPr="003E478E">
              <w:rPr>
                <w:rFonts w:ascii="Times New Roman" w:hAnsi="Times New Roman"/>
                <w:snapToGrid w:val="0"/>
                <w:sz w:val="20"/>
              </w:rPr>
              <w:t>кМоль</w:t>
            </w:r>
            <w:proofErr w:type="spellEnd"/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01" w:right="-171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70,91</w:t>
            </w:r>
          </w:p>
        </w:tc>
        <w:tc>
          <w:tcPr>
            <w:tcW w:w="422" w:type="pct"/>
            <w:shd w:val="clear" w:color="auto" w:fill="auto"/>
          </w:tcPr>
          <w:p w:rsidR="009F7DC7" w:rsidRPr="003E478E" w:rsidRDefault="009F7DC7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01" w:right="-171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70,91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01" w:right="-171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17,03</w:t>
            </w:r>
          </w:p>
        </w:tc>
        <w:tc>
          <w:tcPr>
            <w:tcW w:w="686" w:type="pct"/>
            <w:shd w:val="clear" w:color="auto" w:fill="auto"/>
          </w:tcPr>
          <w:p w:rsidR="009F7DC7" w:rsidRPr="003E478E" w:rsidRDefault="009F7DC7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01" w:right="-171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17,03</w:t>
            </w:r>
          </w:p>
        </w:tc>
      </w:tr>
      <w:tr w:rsidR="009F7DC7" w:rsidRPr="003E478E" w:rsidTr="009F7DC7">
        <w:tc>
          <w:tcPr>
            <w:tcW w:w="3053" w:type="pct"/>
            <w:shd w:val="clear" w:color="auto" w:fill="auto"/>
          </w:tcPr>
          <w:p w:rsidR="009F7DC7" w:rsidRPr="003E478E" w:rsidRDefault="009F7DC7" w:rsidP="006C4096">
            <w:pPr>
              <w:pStyle w:val="a7"/>
              <w:keepNext/>
              <w:widowControl w:val="0"/>
              <w:suppressAutoHyphens/>
              <w:spacing w:before="0" w:after="0" w:line="240" w:lineRule="auto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Плотность АХОВ (паров), кг/м</w:t>
            </w:r>
            <w:r w:rsidRPr="003E478E">
              <w:rPr>
                <w:snapToGrid w:val="0"/>
                <w:sz w:val="20"/>
                <w:vertAlign w:val="superscript"/>
              </w:rPr>
              <w:t>3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01" w:right="-171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0,0073</w:t>
            </w:r>
          </w:p>
        </w:tc>
        <w:tc>
          <w:tcPr>
            <w:tcW w:w="422" w:type="pct"/>
            <w:shd w:val="clear" w:color="auto" w:fill="auto"/>
          </w:tcPr>
          <w:p w:rsidR="009F7DC7" w:rsidRPr="003E478E" w:rsidRDefault="009F7DC7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01" w:right="-171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0,0073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pStyle w:val="a7"/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0,0017</w:t>
            </w:r>
          </w:p>
        </w:tc>
        <w:tc>
          <w:tcPr>
            <w:tcW w:w="686" w:type="pct"/>
            <w:shd w:val="clear" w:color="auto" w:fill="auto"/>
          </w:tcPr>
          <w:p w:rsidR="009F7DC7" w:rsidRPr="003E478E" w:rsidRDefault="009F7DC7" w:rsidP="006C4096">
            <w:pPr>
              <w:pStyle w:val="a7"/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0,0017</w:t>
            </w:r>
          </w:p>
        </w:tc>
      </w:tr>
      <w:tr w:rsidR="009F7DC7" w:rsidRPr="003E478E" w:rsidTr="009F7DC7">
        <w:tc>
          <w:tcPr>
            <w:tcW w:w="3053" w:type="pct"/>
            <w:shd w:val="clear" w:color="auto" w:fill="auto"/>
          </w:tcPr>
          <w:p w:rsidR="009F7DC7" w:rsidRPr="003E478E" w:rsidRDefault="009F7DC7" w:rsidP="006C4096">
            <w:pPr>
              <w:pStyle w:val="a7"/>
              <w:keepNext/>
              <w:widowControl w:val="0"/>
              <w:suppressAutoHyphens/>
              <w:spacing w:before="0" w:after="0" w:line="240" w:lineRule="auto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 xml:space="preserve">Пороговая </w:t>
            </w:r>
            <w:proofErr w:type="spellStart"/>
            <w:r w:rsidRPr="003E478E">
              <w:rPr>
                <w:snapToGrid w:val="0"/>
                <w:sz w:val="20"/>
              </w:rPr>
              <w:t>токсодоза</w:t>
            </w:r>
            <w:proofErr w:type="spellEnd"/>
            <w:r w:rsidRPr="003E478E">
              <w:rPr>
                <w:snapToGrid w:val="0"/>
                <w:sz w:val="20"/>
              </w:rPr>
              <w:t>, мг*мин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pStyle w:val="a7"/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0,6</w:t>
            </w:r>
          </w:p>
        </w:tc>
        <w:tc>
          <w:tcPr>
            <w:tcW w:w="422" w:type="pct"/>
            <w:shd w:val="clear" w:color="auto" w:fill="auto"/>
          </w:tcPr>
          <w:p w:rsidR="009F7DC7" w:rsidRPr="003E478E" w:rsidRDefault="009F7DC7" w:rsidP="006C4096">
            <w:pPr>
              <w:pStyle w:val="a7"/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0,6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pStyle w:val="a7"/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15</w:t>
            </w:r>
          </w:p>
        </w:tc>
        <w:tc>
          <w:tcPr>
            <w:tcW w:w="686" w:type="pct"/>
            <w:shd w:val="clear" w:color="auto" w:fill="auto"/>
          </w:tcPr>
          <w:p w:rsidR="009F7DC7" w:rsidRPr="003E478E" w:rsidRDefault="009F7DC7" w:rsidP="006C4096">
            <w:pPr>
              <w:pStyle w:val="a7"/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15</w:t>
            </w:r>
          </w:p>
        </w:tc>
      </w:tr>
      <w:tr w:rsidR="009F7DC7" w:rsidRPr="003E478E" w:rsidTr="009F7DC7">
        <w:tc>
          <w:tcPr>
            <w:tcW w:w="3053" w:type="pct"/>
            <w:shd w:val="clear" w:color="auto" w:fill="auto"/>
          </w:tcPr>
          <w:p w:rsidR="009F7DC7" w:rsidRPr="003E478E" w:rsidRDefault="009F7DC7" w:rsidP="006C4096">
            <w:pPr>
              <w:pStyle w:val="a7"/>
              <w:keepNext/>
              <w:widowControl w:val="0"/>
              <w:suppressAutoHyphens/>
              <w:spacing w:before="0" w:after="0" w:line="240" w:lineRule="auto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Коэффициент хранения АХОВ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pStyle w:val="a7"/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0,18</w:t>
            </w:r>
          </w:p>
        </w:tc>
        <w:tc>
          <w:tcPr>
            <w:tcW w:w="422" w:type="pct"/>
            <w:shd w:val="clear" w:color="auto" w:fill="auto"/>
          </w:tcPr>
          <w:p w:rsidR="009F7DC7" w:rsidRPr="003E478E" w:rsidRDefault="009F7DC7" w:rsidP="006C4096">
            <w:pPr>
              <w:pStyle w:val="a7"/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0,18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pStyle w:val="a7"/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0,01</w:t>
            </w:r>
          </w:p>
        </w:tc>
        <w:tc>
          <w:tcPr>
            <w:tcW w:w="686" w:type="pct"/>
            <w:shd w:val="clear" w:color="auto" w:fill="auto"/>
          </w:tcPr>
          <w:p w:rsidR="009F7DC7" w:rsidRPr="003E478E" w:rsidRDefault="009F7DC7" w:rsidP="006C4096">
            <w:pPr>
              <w:pStyle w:val="a7"/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0,01</w:t>
            </w:r>
          </w:p>
        </w:tc>
      </w:tr>
      <w:tr w:rsidR="009F7DC7" w:rsidRPr="003E478E" w:rsidTr="009F7DC7">
        <w:tc>
          <w:tcPr>
            <w:tcW w:w="3053" w:type="pct"/>
            <w:shd w:val="clear" w:color="auto" w:fill="auto"/>
          </w:tcPr>
          <w:p w:rsidR="009F7DC7" w:rsidRPr="003E478E" w:rsidRDefault="009F7DC7" w:rsidP="006C4096">
            <w:pPr>
              <w:pStyle w:val="a7"/>
              <w:keepNext/>
              <w:widowControl w:val="0"/>
              <w:tabs>
                <w:tab w:val="clear" w:pos="4153"/>
              </w:tabs>
              <w:suppressAutoHyphens/>
              <w:spacing w:before="0" w:after="0" w:line="240" w:lineRule="auto"/>
              <w:ind w:right="-115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Коэффициент химико-физических свойств АХОВ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pStyle w:val="a7"/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0,052</w:t>
            </w:r>
          </w:p>
        </w:tc>
        <w:tc>
          <w:tcPr>
            <w:tcW w:w="422" w:type="pct"/>
            <w:shd w:val="clear" w:color="auto" w:fill="auto"/>
          </w:tcPr>
          <w:p w:rsidR="009F7DC7" w:rsidRPr="003E478E" w:rsidRDefault="009F7DC7" w:rsidP="006C4096">
            <w:pPr>
              <w:pStyle w:val="a7"/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0,052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pStyle w:val="a7"/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0,025</w:t>
            </w:r>
          </w:p>
        </w:tc>
        <w:tc>
          <w:tcPr>
            <w:tcW w:w="686" w:type="pct"/>
            <w:shd w:val="clear" w:color="auto" w:fill="auto"/>
          </w:tcPr>
          <w:p w:rsidR="009F7DC7" w:rsidRPr="003E478E" w:rsidRDefault="009F7DC7" w:rsidP="006C4096">
            <w:pPr>
              <w:pStyle w:val="a7"/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0,025</w:t>
            </w:r>
          </w:p>
        </w:tc>
      </w:tr>
      <w:tr w:rsidR="009F7DC7" w:rsidRPr="003E478E" w:rsidTr="009F7DC7">
        <w:tc>
          <w:tcPr>
            <w:tcW w:w="3053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Коэффициент температуры воздуха для Qэ1 и Qэ2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</w:t>
            </w:r>
          </w:p>
        </w:tc>
        <w:tc>
          <w:tcPr>
            <w:tcW w:w="422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pStyle w:val="a7"/>
              <w:keepNext/>
              <w:widowControl w:val="0"/>
              <w:suppressAutoHyphens/>
              <w:spacing w:before="0" w:after="0" w:line="240" w:lineRule="auto"/>
              <w:ind w:right="-171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</w:t>
            </w:r>
          </w:p>
        </w:tc>
        <w:tc>
          <w:tcPr>
            <w:tcW w:w="686" w:type="pct"/>
            <w:shd w:val="clear" w:color="auto" w:fill="auto"/>
          </w:tcPr>
          <w:p w:rsidR="009F7DC7" w:rsidRPr="003E478E" w:rsidRDefault="009F7DC7" w:rsidP="006C4096">
            <w:pPr>
              <w:pStyle w:val="a7"/>
              <w:keepNext/>
              <w:widowControl w:val="0"/>
              <w:suppressAutoHyphens/>
              <w:spacing w:before="0" w:after="0" w:line="240" w:lineRule="auto"/>
              <w:ind w:right="-171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</w:t>
            </w:r>
          </w:p>
        </w:tc>
      </w:tr>
      <w:tr w:rsidR="009F7DC7" w:rsidRPr="003E478E" w:rsidTr="009F7DC7">
        <w:tc>
          <w:tcPr>
            <w:tcW w:w="3053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napToGrid w:val="0"/>
                <w:sz w:val="20"/>
              </w:rPr>
              <w:t>Количество выброшенного (разлившегося) при аварии вещества, т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0,95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5,4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5,18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5,4</w:t>
            </w:r>
          </w:p>
        </w:tc>
      </w:tr>
      <w:tr w:rsidR="009F7DC7" w:rsidRPr="003E478E" w:rsidTr="009F7DC7">
        <w:tc>
          <w:tcPr>
            <w:tcW w:w="3053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napToGrid w:val="0"/>
                <w:sz w:val="20"/>
              </w:rPr>
              <w:t>Эквивалентное количество вещества по первичному облаку, т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0,171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0,972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0,002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0,002</w:t>
            </w:r>
          </w:p>
        </w:tc>
      </w:tr>
      <w:tr w:rsidR="009F7DC7" w:rsidRPr="003E478E" w:rsidTr="009F7DC7">
        <w:tc>
          <w:tcPr>
            <w:tcW w:w="3053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napToGrid w:val="0"/>
                <w:sz w:val="20"/>
              </w:rPr>
              <w:t>Эквивалентное количество вещества по вторичному облаку, т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0,522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2,965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0,150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0,157</w:t>
            </w:r>
          </w:p>
        </w:tc>
      </w:tr>
      <w:tr w:rsidR="009F7DC7" w:rsidRPr="003E478E" w:rsidTr="009F7DC7">
        <w:tc>
          <w:tcPr>
            <w:tcW w:w="3053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napToGrid w:val="0"/>
                <w:sz w:val="20"/>
              </w:rPr>
              <w:t>Время испарения АХОВ с площади разлива, ч : мин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1:29</w:t>
            </w:r>
          </w:p>
        </w:tc>
        <w:tc>
          <w:tcPr>
            <w:tcW w:w="422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1:29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1:21</w:t>
            </w:r>
          </w:p>
        </w:tc>
        <w:tc>
          <w:tcPr>
            <w:tcW w:w="686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1:21</w:t>
            </w:r>
          </w:p>
        </w:tc>
      </w:tr>
      <w:tr w:rsidR="009F7DC7" w:rsidRPr="003E478E" w:rsidTr="009F7DC7">
        <w:trPr>
          <w:trHeight w:val="239"/>
        </w:trPr>
        <w:tc>
          <w:tcPr>
            <w:tcW w:w="3053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napToGrid w:val="0"/>
                <w:sz w:val="20"/>
              </w:rPr>
              <w:t>Глубина зоны заражения, км.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</w:p>
        </w:tc>
        <w:tc>
          <w:tcPr>
            <w:tcW w:w="686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</w:p>
        </w:tc>
      </w:tr>
      <w:tr w:rsidR="009F7DC7" w:rsidRPr="003E478E" w:rsidTr="009F7DC7">
        <w:tc>
          <w:tcPr>
            <w:tcW w:w="3053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firstLine="318"/>
              <w:rPr>
                <w:sz w:val="20"/>
              </w:rPr>
            </w:pPr>
            <w:r w:rsidRPr="003E478E">
              <w:rPr>
                <w:snapToGrid w:val="0"/>
                <w:sz w:val="20"/>
              </w:rPr>
              <w:t>Первичным облаком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1,58</w:t>
            </w:r>
          </w:p>
        </w:tc>
        <w:tc>
          <w:tcPr>
            <w:tcW w:w="422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4,7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0,079</w:t>
            </w:r>
          </w:p>
        </w:tc>
        <w:tc>
          <w:tcPr>
            <w:tcW w:w="686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0,082</w:t>
            </w:r>
          </w:p>
        </w:tc>
      </w:tr>
      <w:tr w:rsidR="009F7DC7" w:rsidRPr="003E478E" w:rsidTr="009F7DC7">
        <w:tc>
          <w:tcPr>
            <w:tcW w:w="3053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firstLine="318"/>
              <w:rPr>
                <w:sz w:val="20"/>
              </w:rPr>
            </w:pPr>
            <w:r w:rsidRPr="003E478E">
              <w:rPr>
                <w:snapToGrid w:val="0"/>
                <w:sz w:val="20"/>
              </w:rPr>
              <w:t>Вторичным облаком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3,2</w:t>
            </w:r>
          </w:p>
        </w:tc>
        <w:tc>
          <w:tcPr>
            <w:tcW w:w="422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9,1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1,491</w:t>
            </w:r>
          </w:p>
        </w:tc>
        <w:tc>
          <w:tcPr>
            <w:tcW w:w="686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1,522</w:t>
            </w:r>
          </w:p>
        </w:tc>
      </w:tr>
      <w:tr w:rsidR="009F7DC7" w:rsidRPr="003E478E" w:rsidTr="009F7DC7">
        <w:tc>
          <w:tcPr>
            <w:tcW w:w="3053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firstLine="318"/>
              <w:rPr>
                <w:sz w:val="20"/>
              </w:rPr>
            </w:pPr>
            <w:r w:rsidRPr="003E478E">
              <w:rPr>
                <w:snapToGrid w:val="0"/>
                <w:sz w:val="20"/>
              </w:rPr>
              <w:t>Полная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4,0</w:t>
            </w:r>
          </w:p>
        </w:tc>
        <w:tc>
          <w:tcPr>
            <w:tcW w:w="422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11,4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1,530</w:t>
            </w:r>
          </w:p>
        </w:tc>
        <w:tc>
          <w:tcPr>
            <w:tcW w:w="686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1,563</w:t>
            </w:r>
          </w:p>
        </w:tc>
      </w:tr>
      <w:tr w:rsidR="009F7DC7" w:rsidRPr="003E478E" w:rsidTr="009F7DC7">
        <w:tc>
          <w:tcPr>
            <w:tcW w:w="3053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napToGrid w:val="0"/>
                <w:sz w:val="20"/>
              </w:rPr>
              <w:t>Предельно возможная глубина переноса воздушных масс, км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</w:t>
            </w:r>
          </w:p>
        </w:tc>
      </w:tr>
      <w:tr w:rsidR="009F7DC7" w:rsidRPr="003E478E" w:rsidTr="009F7DC7">
        <w:tc>
          <w:tcPr>
            <w:tcW w:w="3053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napToGrid w:val="0"/>
                <w:sz w:val="20"/>
              </w:rPr>
              <w:t xml:space="preserve">Глубина зоны заражения АХОВ за </w:t>
            </w:r>
            <w:smartTag w:uri="urn:schemas-microsoft-com:office:smarttags" w:element="time">
              <w:smartTagPr>
                <w:attr w:name="Hour" w:val="1"/>
                <w:attr w:name="Minute" w:val="0"/>
              </w:smartTagPr>
              <w:r w:rsidRPr="003E478E">
                <w:rPr>
                  <w:snapToGrid w:val="0"/>
                  <w:sz w:val="20"/>
                </w:rPr>
                <w:t>1 час,</w:t>
              </w:r>
            </w:smartTag>
            <w:r w:rsidRPr="003E478E">
              <w:rPr>
                <w:snapToGrid w:val="0"/>
                <w:sz w:val="20"/>
              </w:rPr>
              <w:t xml:space="preserve"> км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4,0</w:t>
            </w:r>
          </w:p>
        </w:tc>
        <w:tc>
          <w:tcPr>
            <w:tcW w:w="422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1,53</w:t>
            </w:r>
          </w:p>
        </w:tc>
        <w:tc>
          <w:tcPr>
            <w:tcW w:w="686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1,5</w:t>
            </w:r>
          </w:p>
        </w:tc>
      </w:tr>
      <w:tr w:rsidR="009F7DC7" w:rsidRPr="003E478E" w:rsidTr="009F7DC7">
        <w:tc>
          <w:tcPr>
            <w:tcW w:w="3053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right="-114"/>
              <w:rPr>
                <w:sz w:val="20"/>
              </w:rPr>
            </w:pPr>
            <w:r w:rsidRPr="003E478E">
              <w:rPr>
                <w:sz w:val="20"/>
              </w:rPr>
              <w:t>Предельно возможная глубина зоны заражения АХОВ, км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4,65</w:t>
            </w:r>
          </w:p>
        </w:tc>
        <w:tc>
          <w:tcPr>
            <w:tcW w:w="422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13,3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1,732</w:t>
            </w:r>
          </w:p>
        </w:tc>
        <w:tc>
          <w:tcPr>
            <w:tcW w:w="686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1,8</w:t>
            </w:r>
          </w:p>
        </w:tc>
      </w:tr>
      <w:tr w:rsidR="009F7DC7" w:rsidRPr="003E478E" w:rsidTr="009F7DC7">
        <w:trPr>
          <w:trHeight w:val="271"/>
        </w:trPr>
        <w:tc>
          <w:tcPr>
            <w:tcW w:w="3053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Площадь зоны заражения облаком АХОВ, км</w:t>
            </w:r>
            <w:r w:rsidRPr="003E478E">
              <w:rPr>
                <w:sz w:val="20"/>
                <w:vertAlign w:val="superscript"/>
              </w:rPr>
              <w:t>2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</w:p>
        </w:tc>
        <w:tc>
          <w:tcPr>
            <w:tcW w:w="686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</w:p>
        </w:tc>
      </w:tr>
      <w:tr w:rsidR="009F7DC7" w:rsidRPr="003E478E" w:rsidTr="009F7DC7">
        <w:tc>
          <w:tcPr>
            <w:tcW w:w="3053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Возможная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25,41</w:t>
            </w:r>
          </w:p>
        </w:tc>
        <w:tc>
          <w:tcPr>
            <w:tcW w:w="422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39,24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3,66</w:t>
            </w:r>
          </w:p>
        </w:tc>
        <w:tc>
          <w:tcPr>
            <w:tcW w:w="686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3,83</w:t>
            </w:r>
          </w:p>
        </w:tc>
      </w:tr>
      <w:tr w:rsidR="009F7DC7" w:rsidRPr="003E478E" w:rsidTr="009F7DC7">
        <w:tc>
          <w:tcPr>
            <w:tcW w:w="3053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Фактическая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1,34</w:t>
            </w:r>
          </w:p>
        </w:tc>
        <w:tc>
          <w:tcPr>
            <w:tcW w:w="422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2,025</w:t>
            </w:r>
          </w:p>
        </w:tc>
        <w:tc>
          <w:tcPr>
            <w:tcW w:w="419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0,19</w:t>
            </w:r>
          </w:p>
        </w:tc>
        <w:tc>
          <w:tcPr>
            <w:tcW w:w="686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101" w:right="-171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0,19</w:t>
            </w:r>
          </w:p>
        </w:tc>
      </w:tr>
    </w:tbl>
    <w:p w:rsidR="00B45CE2" w:rsidRPr="003E478E" w:rsidRDefault="00B45CE2" w:rsidP="00DA10CC">
      <w:pPr>
        <w:pStyle w:val="af0"/>
        <w:keepNext/>
        <w:widowControl w:val="0"/>
        <w:suppressAutoHyphens/>
        <w:spacing w:before="0" w:after="0" w:line="240" w:lineRule="auto"/>
        <w:ind w:firstLine="709"/>
        <w:rPr>
          <w:rFonts w:ascii="Times New Roman" w:hAnsi="Times New Roman"/>
          <w:i/>
          <w:snapToGrid w:val="0"/>
          <w:szCs w:val="28"/>
        </w:rPr>
      </w:pPr>
    </w:p>
    <w:p w:rsidR="00DA10CC" w:rsidRPr="003E478E" w:rsidRDefault="00B45CE2" w:rsidP="00DA10CC">
      <w:pPr>
        <w:pStyle w:val="af6"/>
        <w:keepNext/>
        <w:widowControl w:val="0"/>
        <w:suppressAutoHyphens/>
        <w:spacing w:before="0" w:after="0" w:line="240" w:lineRule="auto"/>
        <w:jc w:val="right"/>
        <w:rPr>
          <w:b w:val="0"/>
          <w:bCs w:val="0"/>
          <w:sz w:val="28"/>
          <w:szCs w:val="28"/>
        </w:rPr>
      </w:pPr>
      <w:r w:rsidRPr="003E478E">
        <w:rPr>
          <w:b w:val="0"/>
          <w:bCs w:val="0"/>
          <w:sz w:val="28"/>
          <w:szCs w:val="28"/>
        </w:rPr>
        <w:t xml:space="preserve">Таблица </w:t>
      </w:r>
      <w:r w:rsidR="00DA10CC" w:rsidRPr="003E478E">
        <w:rPr>
          <w:b w:val="0"/>
          <w:bCs w:val="0"/>
          <w:sz w:val="28"/>
          <w:szCs w:val="28"/>
        </w:rPr>
        <w:t>3.1.6</w:t>
      </w:r>
    </w:p>
    <w:p w:rsidR="00DA10CC" w:rsidRPr="003E478E" w:rsidRDefault="00DA10CC" w:rsidP="00DA10CC">
      <w:pPr>
        <w:pStyle w:val="af6"/>
        <w:keepNext/>
        <w:widowControl w:val="0"/>
        <w:suppressAutoHyphens/>
        <w:spacing w:before="0" w:after="0" w:line="240" w:lineRule="auto"/>
        <w:rPr>
          <w:sz w:val="28"/>
          <w:szCs w:val="28"/>
        </w:rPr>
      </w:pPr>
    </w:p>
    <w:p w:rsidR="00DA10CC" w:rsidRPr="003E478E" w:rsidRDefault="00B45CE2" w:rsidP="00DA10CC">
      <w:pPr>
        <w:pStyle w:val="af6"/>
        <w:keepNext/>
        <w:widowControl w:val="0"/>
        <w:suppressAutoHyphens/>
        <w:spacing w:before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>Характеристики зон заражения при аварийных разливах АХОВ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7"/>
        <w:gridCol w:w="720"/>
        <w:gridCol w:w="694"/>
        <w:gridCol w:w="772"/>
        <w:gridCol w:w="694"/>
        <w:gridCol w:w="1134"/>
      </w:tblGrid>
      <w:tr w:rsidR="009F7DC7" w:rsidRPr="003E478E" w:rsidTr="009F7DC7">
        <w:trPr>
          <w:trHeight w:val="243"/>
        </w:trPr>
        <w:tc>
          <w:tcPr>
            <w:tcW w:w="2760" w:type="pct"/>
            <w:vMerge w:val="restart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lastRenderedPageBreak/>
              <w:t>Параметры</w:t>
            </w:r>
          </w:p>
        </w:tc>
        <w:tc>
          <w:tcPr>
            <w:tcW w:w="1220" w:type="pct"/>
            <w:gridSpan w:val="3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хлор</w:t>
            </w:r>
          </w:p>
        </w:tc>
        <w:tc>
          <w:tcPr>
            <w:tcW w:w="1020" w:type="pct"/>
            <w:gridSpan w:val="2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аммиак</w:t>
            </w:r>
          </w:p>
        </w:tc>
      </w:tr>
      <w:tr w:rsidR="009F7DC7" w:rsidRPr="003E478E" w:rsidTr="009F7DC7">
        <w:trPr>
          <w:trHeight w:val="152"/>
        </w:trPr>
        <w:tc>
          <w:tcPr>
            <w:tcW w:w="2760" w:type="pct"/>
            <w:vMerge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0,05т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  <w:vertAlign w:val="superscript"/>
              </w:rPr>
            </w:pPr>
            <w:r w:rsidRPr="003E478E">
              <w:rPr>
                <w:b/>
                <w:sz w:val="20"/>
              </w:rPr>
              <w:t>1 т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46 м3"/>
              </w:smartTagPr>
              <w:r w:rsidRPr="003E478E">
                <w:rPr>
                  <w:b/>
                  <w:sz w:val="20"/>
                </w:rPr>
                <w:t>46 м</w:t>
              </w:r>
              <w:r w:rsidRPr="003E478E">
                <w:rPr>
                  <w:b/>
                  <w:sz w:val="20"/>
                  <w:vertAlign w:val="superscript"/>
                </w:rPr>
                <w:t>3</w:t>
              </w:r>
            </w:smartTag>
          </w:p>
        </w:tc>
        <w:tc>
          <w:tcPr>
            <w:tcW w:w="387" w:type="pct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  <w:smartTag w:uri="urn:schemas-microsoft-com:office:smarttags" w:element="metricconverter">
              <w:smartTagPr>
                <w:attr w:name="ProductID" w:val="8 м3"/>
              </w:smartTagPr>
              <w:r w:rsidRPr="003E478E">
                <w:rPr>
                  <w:b/>
                  <w:sz w:val="20"/>
                </w:rPr>
                <w:t>8 м</w:t>
              </w:r>
              <w:r w:rsidRPr="003E478E">
                <w:rPr>
                  <w:b/>
                  <w:sz w:val="20"/>
                  <w:vertAlign w:val="superscript"/>
                </w:rPr>
                <w:t>3</w:t>
              </w:r>
            </w:smartTag>
          </w:p>
        </w:tc>
        <w:tc>
          <w:tcPr>
            <w:tcW w:w="633" w:type="pct"/>
            <w:shd w:val="clear" w:color="auto" w:fill="auto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  <w:smartTag w:uri="urn:schemas-microsoft-com:office:smarttags" w:element="metricconverter">
              <w:smartTagPr>
                <w:attr w:name="ProductID" w:val="54 м3"/>
              </w:smartTagPr>
              <w:r w:rsidRPr="003E478E">
                <w:rPr>
                  <w:b/>
                  <w:sz w:val="20"/>
                </w:rPr>
                <w:t>54 м</w:t>
              </w:r>
              <w:r w:rsidRPr="003E478E">
                <w:rPr>
                  <w:b/>
                  <w:sz w:val="20"/>
                  <w:vertAlign w:val="superscript"/>
                </w:rPr>
                <w:t>3</w:t>
              </w:r>
            </w:smartTag>
          </w:p>
        </w:tc>
      </w:tr>
      <w:tr w:rsidR="009F7DC7" w:rsidRPr="003E478E" w:rsidTr="009F7DC7">
        <w:tc>
          <w:tcPr>
            <w:tcW w:w="2760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napToGrid w:val="0"/>
                <w:sz w:val="20"/>
              </w:rPr>
              <w:t>Степень заполнения цистерны, %</w:t>
            </w:r>
          </w:p>
        </w:tc>
        <w:tc>
          <w:tcPr>
            <w:tcW w:w="402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100</w:t>
            </w:r>
          </w:p>
        </w:tc>
        <w:tc>
          <w:tcPr>
            <w:tcW w:w="387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95</w:t>
            </w:r>
          </w:p>
        </w:tc>
        <w:tc>
          <w:tcPr>
            <w:tcW w:w="431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95</w:t>
            </w:r>
          </w:p>
        </w:tc>
        <w:tc>
          <w:tcPr>
            <w:tcW w:w="387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95</w:t>
            </w:r>
          </w:p>
        </w:tc>
        <w:tc>
          <w:tcPr>
            <w:tcW w:w="633" w:type="pct"/>
            <w:shd w:val="clear" w:color="auto" w:fill="auto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95</w:t>
            </w:r>
          </w:p>
        </w:tc>
      </w:tr>
      <w:tr w:rsidR="009F7DC7" w:rsidRPr="003E478E" w:rsidTr="009F7DC7">
        <w:tc>
          <w:tcPr>
            <w:tcW w:w="2760" w:type="pct"/>
          </w:tcPr>
          <w:p w:rsidR="009F7DC7" w:rsidRPr="003E478E" w:rsidRDefault="009F7DC7" w:rsidP="006C4096">
            <w:pPr>
              <w:pStyle w:val="a7"/>
              <w:keepNext/>
              <w:widowControl w:val="0"/>
              <w:suppressAutoHyphens/>
              <w:spacing w:before="0" w:after="0" w:line="240" w:lineRule="auto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Молярная масса АХОВ, кг/</w:t>
            </w:r>
            <w:proofErr w:type="spellStart"/>
            <w:r w:rsidRPr="003E478E">
              <w:rPr>
                <w:snapToGrid w:val="0"/>
                <w:sz w:val="20"/>
              </w:rPr>
              <w:t>кМоль</w:t>
            </w:r>
            <w:proofErr w:type="spellEnd"/>
          </w:p>
        </w:tc>
        <w:tc>
          <w:tcPr>
            <w:tcW w:w="402" w:type="pct"/>
          </w:tcPr>
          <w:p w:rsidR="009F7DC7" w:rsidRPr="003E478E" w:rsidRDefault="009F7DC7" w:rsidP="006C4096">
            <w:pPr>
              <w:pStyle w:val="a7"/>
              <w:keepNext/>
              <w:widowControl w:val="0"/>
              <w:suppressAutoHyphens/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70,91</w:t>
            </w:r>
          </w:p>
        </w:tc>
        <w:tc>
          <w:tcPr>
            <w:tcW w:w="387" w:type="pct"/>
          </w:tcPr>
          <w:p w:rsidR="009F7DC7" w:rsidRPr="003E478E" w:rsidRDefault="009F7DC7" w:rsidP="006C4096">
            <w:pPr>
              <w:pStyle w:val="a7"/>
              <w:keepNext/>
              <w:widowControl w:val="0"/>
              <w:suppressAutoHyphens/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70,91</w:t>
            </w:r>
          </w:p>
        </w:tc>
        <w:tc>
          <w:tcPr>
            <w:tcW w:w="431" w:type="pct"/>
          </w:tcPr>
          <w:p w:rsidR="009F7DC7" w:rsidRPr="003E478E" w:rsidRDefault="009F7DC7" w:rsidP="006C4096">
            <w:pPr>
              <w:pStyle w:val="a7"/>
              <w:keepNext/>
              <w:widowControl w:val="0"/>
              <w:suppressAutoHyphens/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70,91</w:t>
            </w:r>
          </w:p>
        </w:tc>
        <w:tc>
          <w:tcPr>
            <w:tcW w:w="387" w:type="pct"/>
          </w:tcPr>
          <w:p w:rsidR="009F7DC7" w:rsidRPr="003E478E" w:rsidRDefault="009F7DC7" w:rsidP="006C4096">
            <w:pPr>
              <w:pStyle w:val="a7"/>
              <w:keepNext/>
              <w:widowControl w:val="0"/>
              <w:suppressAutoHyphens/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17,03</w:t>
            </w:r>
          </w:p>
        </w:tc>
        <w:tc>
          <w:tcPr>
            <w:tcW w:w="633" w:type="pct"/>
          </w:tcPr>
          <w:p w:rsidR="009F7DC7" w:rsidRPr="003E478E" w:rsidRDefault="009F7DC7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17,03</w:t>
            </w:r>
          </w:p>
        </w:tc>
      </w:tr>
      <w:tr w:rsidR="009F7DC7" w:rsidRPr="003E478E" w:rsidTr="009F7DC7">
        <w:tc>
          <w:tcPr>
            <w:tcW w:w="2760" w:type="pct"/>
          </w:tcPr>
          <w:p w:rsidR="009F7DC7" w:rsidRPr="003E478E" w:rsidRDefault="009F7DC7" w:rsidP="006C4096">
            <w:pPr>
              <w:pStyle w:val="a7"/>
              <w:keepNext/>
              <w:widowControl w:val="0"/>
              <w:suppressAutoHyphens/>
              <w:spacing w:before="0" w:after="0" w:line="240" w:lineRule="auto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Плотность АХОВ (паров), кг/м</w:t>
            </w:r>
            <w:r w:rsidRPr="003E478E">
              <w:rPr>
                <w:snapToGrid w:val="0"/>
                <w:sz w:val="20"/>
                <w:vertAlign w:val="superscript"/>
              </w:rPr>
              <w:t>3</w:t>
            </w:r>
          </w:p>
        </w:tc>
        <w:tc>
          <w:tcPr>
            <w:tcW w:w="402" w:type="pct"/>
          </w:tcPr>
          <w:p w:rsidR="009F7DC7" w:rsidRPr="003E478E" w:rsidRDefault="009F7DC7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08" w:right="-51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0,0073</w:t>
            </w:r>
          </w:p>
        </w:tc>
        <w:tc>
          <w:tcPr>
            <w:tcW w:w="387" w:type="pct"/>
          </w:tcPr>
          <w:p w:rsidR="009F7DC7" w:rsidRPr="003E478E" w:rsidRDefault="009F7DC7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08" w:right="-51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0,0073</w:t>
            </w:r>
          </w:p>
        </w:tc>
        <w:tc>
          <w:tcPr>
            <w:tcW w:w="431" w:type="pct"/>
          </w:tcPr>
          <w:p w:rsidR="009F7DC7" w:rsidRPr="003E478E" w:rsidRDefault="009F7DC7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08" w:right="-51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0,0073</w:t>
            </w:r>
          </w:p>
        </w:tc>
        <w:tc>
          <w:tcPr>
            <w:tcW w:w="387" w:type="pct"/>
          </w:tcPr>
          <w:p w:rsidR="009F7DC7" w:rsidRPr="003E478E" w:rsidRDefault="009F7DC7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08" w:right="-51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0,0073</w:t>
            </w:r>
          </w:p>
        </w:tc>
        <w:tc>
          <w:tcPr>
            <w:tcW w:w="633" w:type="pct"/>
          </w:tcPr>
          <w:p w:rsidR="009F7DC7" w:rsidRPr="003E478E" w:rsidRDefault="009F7DC7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08" w:right="-51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0,0007</w:t>
            </w:r>
          </w:p>
        </w:tc>
      </w:tr>
      <w:tr w:rsidR="009F7DC7" w:rsidRPr="003E478E" w:rsidTr="009F7DC7">
        <w:tc>
          <w:tcPr>
            <w:tcW w:w="2760" w:type="pct"/>
          </w:tcPr>
          <w:p w:rsidR="009F7DC7" w:rsidRPr="003E478E" w:rsidRDefault="009F7DC7" w:rsidP="006C4096">
            <w:pPr>
              <w:pStyle w:val="a7"/>
              <w:keepNext/>
              <w:widowControl w:val="0"/>
              <w:suppressAutoHyphens/>
              <w:spacing w:before="0" w:after="0" w:line="240" w:lineRule="auto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 xml:space="preserve">Пороговая </w:t>
            </w:r>
            <w:proofErr w:type="spellStart"/>
            <w:r w:rsidRPr="003E478E">
              <w:rPr>
                <w:snapToGrid w:val="0"/>
                <w:sz w:val="20"/>
              </w:rPr>
              <w:t>токсодоза</w:t>
            </w:r>
            <w:proofErr w:type="spellEnd"/>
            <w:r w:rsidRPr="003E478E">
              <w:rPr>
                <w:snapToGrid w:val="0"/>
                <w:sz w:val="20"/>
              </w:rPr>
              <w:t>, мг*мин</w:t>
            </w:r>
          </w:p>
        </w:tc>
        <w:tc>
          <w:tcPr>
            <w:tcW w:w="402" w:type="pct"/>
          </w:tcPr>
          <w:p w:rsidR="009F7DC7" w:rsidRPr="003E478E" w:rsidRDefault="009F7DC7" w:rsidP="006C4096">
            <w:pPr>
              <w:pStyle w:val="a7"/>
              <w:keepNext/>
              <w:widowControl w:val="0"/>
              <w:suppressAutoHyphens/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0,6</w:t>
            </w:r>
          </w:p>
        </w:tc>
        <w:tc>
          <w:tcPr>
            <w:tcW w:w="387" w:type="pct"/>
          </w:tcPr>
          <w:p w:rsidR="009F7DC7" w:rsidRPr="003E478E" w:rsidRDefault="009F7DC7" w:rsidP="006C4096">
            <w:pPr>
              <w:pStyle w:val="a7"/>
              <w:keepNext/>
              <w:widowControl w:val="0"/>
              <w:suppressAutoHyphens/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0,6</w:t>
            </w:r>
          </w:p>
        </w:tc>
        <w:tc>
          <w:tcPr>
            <w:tcW w:w="431" w:type="pct"/>
          </w:tcPr>
          <w:p w:rsidR="009F7DC7" w:rsidRPr="003E478E" w:rsidRDefault="009F7DC7" w:rsidP="006C4096">
            <w:pPr>
              <w:pStyle w:val="a7"/>
              <w:keepNext/>
              <w:widowControl w:val="0"/>
              <w:suppressAutoHyphens/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0,6</w:t>
            </w:r>
          </w:p>
        </w:tc>
        <w:tc>
          <w:tcPr>
            <w:tcW w:w="387" w:type="pct"/>
          </w:tcPr>
          <w:p w:rsidR="009F7DC7" w:rsidRPr="003E478E" w:rsidRDefault="009F7DC7" w:rsidP="006C4096">
            <w:pPr>
              <w:pStyle w:val="a7"/>
              <w:keepNext/>
              <w:widowControl w:val="0"/>
              <w:suppressAutoHyphens/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0,6</w:t>
            </w:r>
          </w:p>
        </w:tc>
        <w:tc>
          <w:tcPr>
            <w:tcW w:w="633" w:type="pct"/>
          </w:tcPr>
          <w:p w:rsidR="009F7DC7" w:rsidRPr="003E478E" w:rsidRDefault="009F7DC7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15</w:t>
            </w:r>
          </w:p>
        </w:tc>
      </w:tr>
      <w:tr w:rsidR="009F7DC7" w:rsidRPr="003E478E" w:rsidTr="009F7DC7">
        <w:tc>
          <w:tcPr>
            <w:tcW w:w="2760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napToGrid w:val="0"/>
                <w:sz w:val="20"/>
              </w:rPr>
              <w:t>Количество выброшенного (разлившегося) при аварии вещества, т</w:t>
            </w:r>
          </w:p>
        </w:tc>
        <w:tc>
          <w:tcPr>
            <w:tcW w:w="402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0,05</w:t>
            </w:r>
          </w:p>
        </w:tc>
        <w:tc>
          <w:tcPr>
            <w:tcW w:w="387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0,95</w:t>
            </w:r>
          </w:p>
        </w:tc>
        <w:tc>
          <w:tcPr>
            <w:tcW w:w="431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67,87</w:t>
            </w:r>
          </w:p>
        </w:tc>
        <w:tc>
          <w:tcPr>
            <w:tcW w:w="387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5,18</w:t>
            </w:r>
          </w:p>
        </w:tc>
        <w:tc>
          <w:tcPr>
            <w:tcW w:w="633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34,94</w:t>
            </w:r>
          </w:p>
        </w:tc>
      </w:tr>
      <w:tr w:rsidR="009F7DC7" w:rsidRPr="003E478E" w:rsidTr="009F7DC7">
        <w:tc>
          <w:tcPr>
            <w:tcW w:w="2760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napToGrid w:val="0"/>
                <w:sz w:val="20"/>
              </w:rPr>
              <w:t>Эквивалентное количество вещества по первичному облаку, т</w:t>
            </w:r>
          </w:p>
        </w:tc>
        <w:tc>
          <w:tcPr>
            <w:tcW w:w="402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0,0</w:t>
            </w:r>
          </w:p>
        </w:tc>
        <w:tc>
          <w:tcPr>
            <w:tcW w:w="387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0,171</w:t>
            </w:r>
          </w:p>
        </w:tc>
        <w:tc>
          <w:tcPr>
            <w:tcW w:w="431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12,22</w:t>
            </w:r>
          </w:p>
        </w:tc>
        <w:tc>
          <w:tcPr>
            <w:tcW w:w="387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0,002</w:t>
            </w:r>
          </w:p>
        </w:tc>
        <w:tc>
          <w:tcPr>
            <w:tcW w:w="633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0,014</w:t>
            </w:r>
          </w:p>
        </w:tc>
      </w:tr>
      <w:tr w:rsidR="009F7DC7" w:rsidRPr="003E478E" w:rsidTr="009F7DC7">
        <w:tc>
          <w:tcPr>
            <w:tcW w:w="2760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napToGrid w:val="0"/>
                <w:sz w:val="20"/>
              </w:rPr>
              <w:t>Эквивалентное количество вещества по вторичному облаку, т</w:t>
            </w:r>
          </w:p>
        </w:tc>
        <w:tc>
          <w:tcPr>
            <w:tcW w:w="402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0,027</w:t>
            </w:r>
          </w:p>
        </w:tc>
        <w:tc>
          <w:tcPr>
            <w:tcW w:w="387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0,522</w:t>
            </w:r>
          </w:p>
        </w:tc>
        <w:tc>
          <w:tcPr>
            <w:tcW w:w="431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37,27</w:t>
            </w:r>
          </w:p>
        </w:tc>
        <w:tc>
          <w:tcPr>
            <w:tcW w:w="387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0,150</w:t>
            </w:r>
          </w:p>
        </w:tc>
        <w:tc>
          <w:tcPr>
            <w:tcW w:w="633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1,016</w:t>
            </w:r>
          </w:p>
        </w:tc>
      </w:tr>
      <w:tr w:rsidR="009F7DC7" w:rsidRPr="003E478E" w:rsidTr="009F7DC7">
        <w:tc>
          <w:tcPr>
            <w:tcW w:w="2760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napToGrid w:val="0"/>
                <w:sz w:val="20"/>
              </w:rPr>
              <w:t>Время испарения АХОВ с площади разлива, ч: мин</w:t>
            </w:r>
          </w:p>
        </w:tc>
        <w:tc>
          <w:tcPr>
            <w:tcW w:w="402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1:29</w:t>
            </w:r>
          </w:p>
        </w:tc>
        <w:tc>
          <w:tcPr>
            <w:tcW w:w="387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1:29</w:t>
            </w:r>
          </w:p>
        </w:tc>
        <w:tc>
          <w:tcPr>
            <w:tcW w:w="431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1:29</w:t>
            </w:r>
          </w:p>
        </w:tc>
        <w:tc>
          <w:tcPr>
            <w:tcW w:w="387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1:21</w:t>
            </w:r>
          </w:p>
        </w:tc>
        <w:tc>
          <w:tcPr>
            <w:tcW w:w="633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1:21</w:t>
            </w:r>
          </w:p>
        </w:tc>
      </w:tr>
      <w:tr w:rsidR="009F7DC7" w:rsidRPr="003E478E" w:rsidTr="009F7DC7">
        <w:tc>
          <w:tcPr>
            <w:tcW w:w="2760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napToGrid w:val="0"/>
                <w:sz w:val="20"/>
              </w:rPr>
              <w:t>Глубина зоны заражения, км.</w:t>
            </w:r>
          </w:p>
        </w:tc>
        <w:tc>
          <w:tcPr>
            <w:tcW w:w="402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387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431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387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633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</w:p>
        </w:tc>
      </w:tr>
      <w:tr w:rsidR="009F7DC7" w:rsidRPr="003E478E" w:rsidTr="009F7DC7">
        <w:tc>
          <w:tcPr>
            <w:tcW w:w="2760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firstLine="318"/>
              <w:rPr>
                <w:sz w:val="20"/>
              </w:rPr>
            </w:pPr>
            <w:r w:rsidRPr="003E478E">
              <w:rPr>
                <w:snapToGrid w:val="0"/>
                <w:sz w:val="20"/>
              </w:rPr>
              <w:t>Первичным облаком</w:t>
            </w:r>
          </w:p>
        </w:tc>
        <w:tc>
          <w:tcPr>
            <w:tcW w:w="402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0,34</w:t>
            </w:r>
          </w:p>
        </w:tc>
        <w:tc>
          <w:tcPr>
            <w:tcW w:w="387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1,58</w:t>
            </w:r>
          </w:p>
        </w:tc>
        <w:tc>
          <w:tcPr>
            <w:tcW w:w="431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21,5</w:t>
            </w:r>
          </w:p>
        </w:tc>
        <w:tc>
          <w:tcPr>
            <w:tcW w:w="387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0,079</w:t>
            </w:r>
          </w:p>
        </w:tc>
        <w:tc>
          <w:tcPr>
            <w:tcW w:w="633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0,43</w:t>
            </w:r>
          </w:p>
        </w:tc>
      </w:tr>
      <w:tr w:rsidR="009F7DC7" w:rsidRPr="003E478E" w:rsidTr="009F7DC7">
        <w:tc>
          <w:tcPr>
            <w:tcW w:w="2760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firstLine="318"/>
              <w:rPr>
                <w:sz w:val="20"/>
              </w:rPr>
            </w:pPr>
            <w:r w:rsidRPr="003E478E">
              <w:rPr>
                <w:snapToGrid w:val="0"/>
                <w:sz w:val="20"/>
              </w:rPr>
              <w:t>Вторичным облаком</w:t>
            </w:r>
          </w:p>
        </w:tc>
        <w:tc>
          <w:tcPr>
            <w:tcW w:w="402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0,58</w:t>
            </w:r>
          </w:p>
        </w:tc>
        <w:tc>
          <w:tcPr>
            <w:tcW w:w="387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3,2</w:t>
            </w:r>
          </w:p>
        </w:tc>
        <w:tc>
          <w:tcPr>
            <w:tcW w:w="431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43,4</w:t>
            </w:r>
          </w:p>
        </w:tc>
        <w:tc>
          <w:tcPr>
            <w:tcW w:w="387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1,49</w:t>
            </w:r>
          </w:p>
        </w:tc>
        <w:tc>
          <w:tcPr>
            <w:tcW w:w="633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4,8</w:t>
            </w:r>
          </w:p>
        </w:tc>
      </w:tr>
      <w:tr w:rsidR="009F7DC7" w:rsidRPr="003E478E" w:rsidTr="009F7DC7">
        <w:trPr>
          <w:trHeight w:val="239"/>
        </w:trPr>
        <w:tc>
          <w:tcPr>
            <w:tcW w:w="2760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firstLine="318"/>
              <w:rPr>
                <w:sz w:val="20"/>
              </w:rPr>
            </w:pPr>
            <w:r w:rsidRPr="003E478E">
              <w:rPr>
                <w:snapToGrid w:val="0"/>
                <w:sz w:val="20"/>
              </w:rPr>
              <w:t>Полная</w:t>
            </w:r>
          </w:p>
        </w:tc>
        <w:tc>
          <w:tcPr>
            <w:tcW w:w="402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0.71</w:t>
            </w:r>
          </w:p>
        </w:tc>
        <w:tc>
          <w:tcPr>
            <w:tcW w:w="387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4,0</w:t>
            </w:r>
          </w:p>
        </w:tc>
        <w:tc>
          <w:tcPr>
            <w:tcW w:w="431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54,1</w:t>
            </w:r>
          </w:p>
        </w:tc>
        <w:tc>
          <w:tcPr>
            <w:tcW w:w="387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1,53</w:t>
            </w:r>
          </w:p>
        </w:tc>
        <w:tc>
          <w:tcPr>
            <w:tcW w:w="633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5,0</w:t>
            </w:r>
          </w:p>
        </w:tc>
      </w:tr>
      <w:tr w:rsidR="009F7DC7" w:rsidRPr="003E478E" w:rsidTr="009F7DC7">
        <w:tc>
          <w:tcPr>
            <w:tcW w:w="2760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right="-108"/>
              <w:rPr>
                <w:sz w:val="20"/>
              </w:rPr>
            </w:pPr>
            <w:r w:rsidRPr="003E478E">
              <w:rPr>
                <w:snapToGrid w:val="0"/>
                <w:sz w:val="20"/>
              </w:rPr>
              <w:t xml:space="preserve">Глубина зоны заражения АХОВ за </w:t>
            </w:r>
            <w:smartTag w:uri="urn:schemas-microsoft-com:office:smarttags" w:element="time">
              <w:smartTagPr>
                <w:attr w:name="Minute" w:val="0"/>
                <w:attr w:name="Hour" w:val="1"/>
              </w:smartTagPr>
              <w:r w:rsidRPr="003E478E">
                <w:rPr>
                  <w:snapToGrid w:val="0"/>
                  <w:sz w:val="20"/>
                </w:rPr>
                <w:t>1 час,</w:t>
              </w:r>
            </w:smartTag>
            <w:r w:rsidRPr="003E478E">
              <w:rPr>
                <w:snapToGrid w:val="0"/>
                <w:sz w:val="20"/>
              </w:rPr>
              <w:t xml:space="preserve"> км</w:t>
            </w:r>
          </w:p>
        </w:tc>
        <w:tc>
          <w:tcPr>
            <w:tcW w:w="402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0.71</w:t>
            </w:r>
          </w:p>
        </w:tc>
        <w:tc>
          <w:tcPr>
            <w:tcW w:w="387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4,0</w:t>
            </w:r>
          </w:p>
        </w:tc>
        <w:tc>
          <w:tcPr>
            <w:tcW w:w="431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</w:t>
            </w:r>
          </w:p>
        </w:tc>
        <w:tc>
          <w:tcPr>
            <w:tcW w:w="387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1,53</w:t>
            </w:r>
          </w:p>
        </w:tc>
        <w:tc>
          <w:tcPr>
            <w:tcW w:w="633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5,0</w:t>
            </w:r>
          </w:p>
        </w:tc>
      </w:tr>
      <w:tr w:rsidR="009F7DC7" w:rsidRPr="003E478E" w:rsidTr="009F7DC7">
        <w:tc>
          <w:tcPr>
            <w:tcW w:w="2760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Предельно возможная глубина зоны заражения АХОВ, км</w:t>
            </w:r>
          </w:p>
        </w:tc>
        <w:tc>
          <w:tcPr>
            <w:tcW w:w="402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0,87</w:t>
            </w:r>
          </w:p>
        </w:tc>
        <w:tc>
          <w:tcPr>
            <w:tcW w:w="387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4,65</w:t>
            </w:r>
          </w:p>
        </w:tc>
        <w:tc>
          <w:tcPr>
            <w:tcW w:w="431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64,27</w:t>
            </w:r>
          </w:p>
        </w:tc>
        <w:tc>
          <w:tcPr>
            <w:tcW w:w="387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1,732</w:t>
            </w:r>
          </w:p>
        </w:tc>
        <w:tc>
          <w:tcPr>
            <w:tcW w:w="633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5,629</w:t>
            </w:r>
          </w:p>
        </w:tc>
      </w:tr>
      <w:tr w:rsidR="009F7DC7" w:rsidRPr="003E478E" w:rsidTr="009F7DC7">
        <w:tc>
          <w:tcPr>
            <w:tcW w:w="2760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Площадь зоны заражения облаком АХОВ, км</w:t>
            </w:r>
            <w:r w:rsidRPr="003E478E">
              <w:rPr>
                <w:sz w:val="20"/>
                <w:vertAlign w:val="superscript"/>
              </w:rPr>
              <w:t>2</w:t>
            </w:r>
          </w:p>
        </w:tc>
        <w:tc>
          <w:tcPr>
            <w:tcW w:w="402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387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431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387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633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</w:p>
        </w:tc>
      </w:tr>
      <w:tr w:rsidR="009F7DC7" w:rsidRPr="003E478E" w:rsidTr="009F7DC7">
        <w:tc>
          <w:tcPr>
            <w:tcW w:w="2760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Возможная</w:t>
            </w:r>
          </w:p>
        </w:tc>
        <w:tc>
          <w:tcPr>
            <w:tcW w:w="402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0,89</w:t>
            </w:r>
          </w:p>
        </w:tc>
        <w:tc>
          <w:tcPr>
            <w:tcW w:w="387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25,41</w:t>
            </w:r>
          </w:p>
        </w:tc>
        <w:tc>
          <w:tcPr>
            <w:tcW w:w="431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39,24</w:t>
            </w:r>
          </w:p>
        </w:tc>
        <w:tc>
          <w:tcPr>
            <w:tcW w:w="387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3,66</w:t>
            </w:r>
          </w:p>
        </w:tc>
        <w:tc>
          <w:tcPr>
            <w:tcW w:w="633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39,21</w:t>
            </w:r>
          </w:p>
        </w:tc>
      </w:tr>
      <w:tr w:rsidR="009F7DC7" w:rsidRPr="003E478E" w:rsidTr="009F7DC7">
        <w:tc>
          <w:tcPr>
            <w:tcW w:w="2760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Фактическая</w:t>
            </w:r>
          </w:p>
        </w:tc>
        <w:tc>
          <w:tcPr>
            <w:tcW w:w="402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0,046</w:t>
            </w:r>
          </w:p>
        </w:tc>
        <w:tc>
          <w:tcPr>
            <w:tcW w:w="387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1,34</w:t>
            </w:r>
          </w:p>
        </w:tc>
        <w:tc>
          <w:tcPr>
            <w:tcW w:w="431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2,025</w:t>
            </w:r>
          </w:p>
        </w:tc>
        <w:tc>
          <w:tcPr>
            <w:tcW w:w="387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0,19</w:t>
            </w:r>
          </w:p>
        </w:tc>
        <w:tc>
          <w:tcPr>
            <w:tcW w:w="633" w:type="pct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2,024</w:t>
            </w:r>
          </w:p>
        </w:tc>
      </w:tr>
    </w:tbl>
    <w:p w:rsidR="007F2748" w:rsidRPr="003E478E" w:rsidRDefault="007F2748" w:rsidP="00DA10CC">
      <w:pPr>
        <w:pStyle w:val="af0"/>
        <w:keepNext/>
        <w:widowControl w:val="0"/>
        <w:suppressAutoHyphens/>
        <w:spacing w:before="0" w:after="0" w:line="240" w:lineRule="auto"/>
        <w:ind w:firstLine="709"/>
        <w:rPr>
          <w:rFonts w:ascii="Times New Roman" w:hAnsi="Times New Roman"/>
          <w:b/>
          <w:i/>
          <w:snapToGrid w:val="0"/>
          <w:szCs w:val="28"/>
        </w:rPr>
      </w:pPr>
    </w:p>
    <w:p w:rsidR="00B45CE2" w:rsidRPr="003E478E" w:rsidRDefault="00B45CE2" w:rsidP="00DA10CC">
      <w:pPr>
        <w:pStyle w:val="af0"/>
        <w:keepNext/>
        <w:widowControl w:val="0"/>
        <w:suppressAutoHyphens/>
        <w:spacing w:before="0" w:after="0" w:line="240" w:lineRule="auto"/>
        <w:ind w:firstLine="709"/>
        <w:rPr>
          <w:rFonts w:ascii="Times New Roman" w:hAnsi="Times New Roman"/>
          <w:b/>
          <w:snapToGrid w:val="0"/>
          <w:szCs w:val="28"/>
        </w:rPr>
      </w:pPr>
      <w:r w:rsidRPr="003E478E">
        <w:rPr>
          <w:rFonts w:ascii="Times New Roman" w:hAnsi="Times New Roman"/>
          <w:b/>
          <w:snapToGrid w:val="0"/>
          <w:szCs w:val="28"/>
        </w:rPr>
        <w:t>Выводы:</w:t>
      </w:r>
    </w:p>
    <w:p w:rsidR="00B45CE2" w:rsidRPr="003E478E" w:rsidRDefault="00B45CE2" w:rsidP="00DA10CC">
      <w:pPr>
        <w:pStyle w:val="32"/>
        <w:keepNext/>
        <w:widowControl w:val="0"/>
        <w:suppressAutoHyphens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3E478E">
        <w:rPr>
          <w:sz w:val="28"/>
          <w:szCs w:val="28"/>
        </w:rPr>
        <w:t>1. При авариях в рассмотренных вариантах в течение расчетного часа поражающие факторы АХОВ могут оказать свое влияние на следующие территории:</w:t>
      </w:r>
    </w:p>
    <w:p w:rsidR="009F7DC7" w:rsidRPr="003E478E" w:rsidRDefault="00B45CE2" w:rsidP="00DA10CC">
      <w:pPr>
        <w:pStyle w:val="32"/>
        <w:keepNext/>
        <w:widowControl w:val="0"/>
        <w:tabs>
          <w:tab w:val="left" w:pos="1120"/>
        </w:tabs>
        <w:suppressAutoHyphens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3E478E">
        <w:rPr>
          <w:sz w:val="28"/>
          <w:szCs w:val="28"/>
        </w:rPr>
        <w:t xml:space="preserve">в радиусе </w:t>
      </w:r>
      <w:smartTag w:uri="urn:schemas-microsoft-com:office:smarttags" w:element="metricconverter">
        <w:smartTagPr>
          <w:attr w:name="ProductID" w:val="4 км"/>
        </w:smartTagPr>
        <w:r w:rsidRPr="003E478E">
          <w:rPr>
            <w:sz w:val="28"/>
            <w:szCs w:val="28"/>
          </w:rPr>
          <w:t>4 км</w:t>
        </w:r>
      </w:smartTag>
      <w:r w:rsidRPr="003E478E">
        <w:rPr>
          <w:sz w:val="28"/>
          <w:szCs w:val="28"/>
        </w:rPr>
        <w:t xml:space="preserve"> при аварии на автомобильной дороге, пары хлора при разрушении емкости 1 т и в радиусе </w:t>
      </w:r>
      <w:smartTag w:uri="urn:schemas-microsoft-com:office:smarttags" w:element="metricconverter">
        <w:smartTagPr>
          <w:attr w:name="ProductID" w:val="5 км"/>
        </w:smartTagPr>
        <w:r w:rsidRPr="003E478E">
          <w:rPr>
            <w:sz w:val="28"/>
            <w:szCs w:val="28"/>
          </w:rPr>
          <w:t>5 км</w:t>
        </w:r>
      </w:smartTag>
      <w:r w:rsidRPr="003E478E">
        <w:rPr>
          <w:sz w:val="28"/>
          <w:szCs w:val="28"/>
        </w:rPr>
        <w:t xml:space="preserve"> при разрушении емкости 6 т;</w:t>
      </w:r>
    </w:p>
    <w:p w:rsidR="00B45CE2" w:rsidRPr="003E478E" w:rsidRDefault="00B45CE2" w:rsidP="00DA10CC">
      <w:pPr>
        <w:pStyle w:val="32"/>
        <w:keepNext/>
        <w:widowControl w:val="0"/>
        <w:tabs>
          <w:tab w:val="left" w:pos="1120"/>
        </w:tabs>
        <w:suppressAutoHyphens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3E478E">
        <w:rPr>
          <w:sz w:val="28"/>
          <w:szCs w:val="28"/>
        </w:rPr>
        <w:t xml:space="preserve">в радиусе </w:t>
      </w:r>
      <w:smartTag w:uri="urn:schemas-microsoft-com:office:smarttags" w:element="metricconverter">
        <w:smartTagPr>
          <w:attr w:name="ProductID" w:val="1,5 км"/>
        </w:smartTagPr>
        <w:r w:rsidRPr="003E478E">
          <w:rPr>
            <w:sz w:val="28"/>
            <w:szCs w:val="28"/>
          </w:rPr>
          <w:t>1,5 км</w:t>
        </w:r>
      </w:smartTag>
      <w:r w:rsidRPr="003E478E">
        <w:rPr>
          <w:sz w:val="28"/>
          <w:szCs w:val="28"/>
        </w:rPr>
        <w:t xml:space="preserve"> при аварии на автомобильной дороге пары аммиака.</w:t>
      </w:r>
    </w:p>
    <w:p w:rsidR="00B45CE2" w:rsidRPr="003E478E" w:rsidRDefault="00B45CE2" w:rsidP="00DA10CC">
      <w:pPr>
        <w:pStyle w:val="a9"/>
        <w:keepNext/>
        <w:suppressAutoHyphens/>
        <w:spacing w:before="0" w:after="0" w:line="240" w:lineRule="auto"/>
        <w:ind w:firstLine="709"/>
        <w:rPr>
          <w:b w:val="0"/>
          <w:szCs w:val="28"/>
        </w:rPr>
      </w:pPr>
      <w:r w:rsidRPr="003E478E">
        <w:rPr>
          <w:b w:val="0"/>
          <w:szCs w:val="28"/>
        </w:rPr>
        <w:t xml:space="preserve">2. При разливе (выбросе, взрыве) опасных веществ в результате аварии транспортного средства возможно образование зон химического заражения (площадь зоны возможного заражения может составить от 0,47 до 0,279 км²), зон разрушения  (граница зоны среднего разрушения может составить до </w:t>
      </w:r>
      <w:smartTag w:uri="urn:schemas-microsoft-com:office:smarttags" w:element="metricconverter">
        <w:smartTagPr>
          <w:attr w:name="ProductID" w:val="150 м"/>
        </w:smartTagPr>
        <w:r w:rsidRPr="003E478E">
          <w:rPr>
            <w:b w:val="0"/>
            <w:szCs w:val="28"/>
          </w:rPr>
          <w:t>150 м</w:t>
        </w:r>
      </w:smartTag>
      <w:r w:rsidRPr="003E478E">
        <w:rPr>
          <w:b w:val="0"/>
          <w:szCs w:val="28"/>
        </w:rPr>
        <w:t>) и пожаров.</w:t>
      </w:r>
    </w:p>
    <w:p w:rsidR="00B45CE2" w:rsidRPr="003E478E" w:rsidRDefault="00B45CE2" w:rsidP="00DA10CC">
      <w:pPr>
        <w:pStyle w:val="af0"/>
        <w:keepNext/>
        <w:widowControl w:val="0"/>
        <w:suppressAutoHyphens/>
        <w:spacing w:before="0" w:after="0"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>3. Ожидаемые потери граждан без средств индивидуальной защиты могут составить:</w:t>
      </w:r>
    </w:p>
    <w:p w:rsidR="009F7DC7" w:rsidRPr="003E478E" w:rsidRDefault="00B45CE2" w:rsidP="00DA10CC">
      <w:pPr>
        <w:pStyle w:val="32"/>
        <w:keepNext/>
        <w:widowControl w:val="0"/>
        <w:tabs>
          <w:tab w:val="left" w:pos="980"/>
        </w:tabs>
        <w:suppressAutoHyphens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3E478E">
        <w:rPr>
          <w:sz w:val="28"/>
          <w:szCs w:val="28"/>
        </w:rPr>
        <w:t xml:space="preserve">безвозвратные потери </w:t>
      </w:r>
      <w:r w:rsidR="00DA10CC" w:rsidRPr="003E478E">
        <w:rPr>
          <w:sz w:val="28"/>
          <w:szCs w:val="28"/>
        </w:rPr>
        <w:t>–</w:t>
      </w:r>
      <w:r w:rsidRPr="003E478E">
        <w:rPr>
          <w:sz w:val="28"/>
          <w:szCs w:val="28"/>
        </w:rPr>
        <w:t xml:space="preserve"> 10</w:t>
      </w:r>
      <w:r w:rsidR="00DA10CC" w:rsidRPr="003E478E">
        <w:rPr>
          <w:sz w:val="28"/>
          <w:szCs w:val="28"/>
        </w:rPr>
        <w:t xml:space="preserve"> </w:t>
      </w:r>
      <w:r w:rsidRPr="003E478E">
        <w:rPr>
          <w:sz w:val="28"/>
          <w:szCs w:val="28"/>
        </w:rPr>
        <w:t>%;</w:t>
      </w:r>
    </w:p>
    <w:p w:rsidR="009F7DC7" w:rsidRPr="003E478E" w:rsidRDefault="00B45CE2" w:rsidP="00DA10CC">
      <w:pPr>
        <w:pStyle w:val="32"/>
        <w:keepNext/>
        <w:widowControl w:val="0"/>
        <w:tabs>
          <w:tab w:val="left" w:pos="980"/>
        </w:tabs>
        <w:suppressAutoHyphens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3E478E">
        <w:rPr>
          <w:sz w:val="28"/>
          <w:szCs w:val="28"/>
        </w:rPr>
        <w:t>санитарные потери тяжелой и средней форм тяжести (выход людей из строя на срок не менее чем на 2</w:t>
      </w:r>
      <w:r w:rsidR="00DA10CC" w:rsidRPr="003E478E">
        <w:rPr>
          <w:sz w:val="28"/>
          <w:szCs w:val="28"/>
        </w:rPr>
        <w:t xml:space="preserve"> </w:t>
      </w:r>
      <w:r w:rsidRPr="003E478E">
        <w:rPr>
          <w:sz w:val="28"/>
          <w:szCs w:val="28"/>
        </w:rPr>
        <w:t>-</w:t>
      </w:r>
      <w:r w:rsidR="00DA10CC" w:rsidRPr="003E478E">
        <w:rPr>
          <w:sz w:val="28"/>
          <w:szCs w:val="28"/>
        </w:rPr>
        <w:t xml:space="preserve"> </w:t>
      </w:r>
      <w:r w:rsidRPr="003E478E">
        <w:rPr>
          <w:sz w:val="28"/>
          <w:szCs w:val="28"/>
        </w:rPr>
        <w:t xml:space="preserve">3 недели с обязательной госпитализацией) </w:t>
      </w:r>
      <w:r w:rsidR="00DA10CC" w:rsidRPr="003E478E">
        <w:rPr>
          <w:sz w:val="28"/>
          <w:szCs w:val="28"/>
        </w:rPr>
        <w:t>–</w:t>
      </w:r>
      <w:r w:rsidRPr="003E478E">
        <w:rPr>
          <w:sz w:val="28"/>
          <w:szCs w:val="28"/>
        </w:rPr>
        <w:t xml:space="preserve"> 15</w:t>
      </w:r>
      <w:r w:rsidR="00DA10CC" w:rsidRPr="003E478E">
        <w:rPr>
          <w:sz w:val="28"/>
          <w:szCs w:val="28"/>
        </w:rPr>
        <w:t xml:space="preserve"> </w:t>
      </w:r>
      <w:r w:rsidRPr="003E478E">
        <w:rPr>
          <w:sz w:val="28"/>
          <w:szCs w:val="28"/>
        </w:rPr>
        <w:t>%;</w:t>
      </w:r>
    </w:p>
    <w:p w:rsidR="009F7DC7" w:rsidRPr="003E478E" w:rsidRDefault="00B45CE2" w:rsidP="00DA10CC">
      <w:pPr>
        <w:pStyle w:val="32"/>
        <w:keepNext/>
        <w:widowControl w:val="0"/>
        <w:tabs>
          <w:tab w:val="left" w:pos="980"/>
        </w:tabs>
        <w:suppressAutoHyphens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3E478E">
        <w:rPr>
          <w:sz w:val="28"/>
          <w:szCs w:val="28"/>
        </w:rPr>
        <w:t xml:space="preserve">санитарные потери легкой формы тяжести </w:t>
      </w:r>
      <w:r w:rsidR="00DA10CC" w:rsidRPr="003E478E">
        <w:rPr>
          <w:sz w:val="28"/>
          <w:szCs w:val="28"/>
        </w:rPr>
        <w:t>–</w:t>
      </w:r>
      <w:r w:rsidRPr="003E478E">
        <w:rPr>
          <w:sz w:val="28"/>
          <w:szCs w:val="28"/>
        </w:rPr>
        <w:t xml:space="preserve"> 20</w:t>
      </w:r>
      <w:r w:rsidR="00DA10CC" w:rsidRPr="003E478E">
        <w:rPr>
          <w:sz w:val="28"/>
          <w:szCs w:val="28"/>
        </w:rPr>
        <w:t xml:space="preserve"> </w:t>
      </w:r>
      <w:r w:rsidRPr="003E478E">
        <w:rPr>
          <w:sz w:val="28"/>
          <w:szCs w:val="28"/>
        </w:rPr>
        <w:t>%;</w:t>
      </w:r>
    </w:p>
    <w:p w:rsidR="00B45CE2" w:rsidRPr="003E478E" w:rsidRDefault="00B45CE2" w:rsidP="00DA10CC">
      <w:pPr>
        <w:pStyle w:val="32"/>
        <w:keepNext/>
        <w:widowControl w:val="0"/>
        <w:tabs>
          <w:tab w:val="left" w:pos="980"/>
        </w:tabs>
        <w:suppressAutoHyphens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3E478E">
        <w:rPr>
          <w:sz w:val="28"/>
          <w:szCs w:val="28"/>
        </w:rPr>
        <w:t xml:space="preserve">пороговые воздействия </w:t>
      </w:r>
      <w:r w:rsidR="00DA10CC" w:rsidRPr="003E478E">
        <w:rPr>
          <w:sz w:val="28"/>
          <w:szCs w:val="28"/>
        </w:rPr>
        <w:t>–</w:t>
      </w:r>
      <w:r w:rsidRPr="003E478E">
        <w:rPr>
          <w:sz w:val="28"/>
          <w:szCs w:val="28"/>
        </w:rPr>
        <w:t xml:space="preserve"> 55</w:t>
      </w:r>
      <w:r w:rsidR="00DA10CC" w:rsidRPr="003E478E">
        <w:rPr>
          <w:sz w:val="28"/>
          <w:szCs w:val="28"/>
        </w:rPr>
        <w:t xml:space="preserve"> </w:t>
      </w:r>
      <w:r w:rsidRPr="003E478E">
        <w:rPr>
          <w:sz w:val="28"/>
          <w:szCs w:val="28"/>
        </w:rPr>
        <w:t>%.</w:t>
      </w:r>
    </w:p>
    <w:p w:rsidR="00B45CE2" w:rsidRPr="003E478E" w:rsidRDefault="00B45CE2" w:rsidP="00DA10CC">
      <w:pPr>
        <w:pStyle w:val="af0"/>
        <w:keepNext/>
        <w:widowControl w:val="0"/>
        <w:suppressAutoHyphens/>
        <w:spacing w:before="0" w:after="0"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>Следует отметить, что оценки зон заражения АХОВ, выполненные по РД 52.04.253-90, следует рассматривать как завышенные (консервативные) вследствие выбора наиболее неблагоприятных условий развития аварии.</w:t>
      </w:r>
    </w:p>
    <w:p w:rsidR="00B45CE2" w:rsidRPr="003E478E" w:rsidRDefault="00B45CE2" w:rsidP="00DA10CC">
      <w:pPr>
        <w:pStyle w:val="af0"/>
        <w:keepNext/>
        <w:widowControl w:val="0"/>
        <w:suppressAutoHyphens/>
        <w:spacing w:before="0" w:after="0"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>Решения по предупреждению ЧС на проектируемом объекте в результате аварий с АХОВ включают:</w:t>
      </w:r>
    </w:p>
    <w:p w:rsidR="00B45CE2" w:rsidRPr="003E478E" w:rsidRDefault="00B45CE2" w:rsidP="00DA10CC">
      <w:pPr>
        <w:pStyle w:val="32"/>
        <w:keepNext/>
        <w:widowControl w:val="0"/>
        <w:tabs>
          <w:tab w:val="left" w:pos="980"/>
        </w:tabs>
        <w:suppressAutoHyphens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3E478E">
        <w:rPr>
          <w:sz w:val="28"/>
          <w:szCs w:val="28"/>
        </w:rPr>
        <w:t xml:space="preserve">экстренную эвакуацию в направлении, перпендикулярном </w:t>
      </w:r>
      <w:r w:rsidRPr="003E478E">
        <w:rPr>
          <w:sz w:val="28"/>
          <w:szCs w:val="28"/>
        </w:rPr>
        <w:lastRenderedPageBreak/>
        <w:t xml:space="preserve">направлению ветра и указанном в передаваемом сигнале оповещения ГО. </w:t>
      </w:r>
    </w:p>
    <w:p w:rsidR="00B45CE2" w:rsidRPr="003E478E" w:rsidRDefault="00B45CE2" w:rsidP="00DA10CC">
      <w:pPr>
        <w:pStyle w:val="32"/>
        <w:keepNext/>
        <w:widowControl w:val="0"/>
        <w:tabs>
          <w:tab w:val="left" w:pos="980"/>
        </w:tabs>
        <w:suppressAutoHyphens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3E478E">
        <w:rPr>
          <w:sz w:val="28"/>
          <w:szCs w:val="28"/>
        </w:rPr>
        <w:t>сокращение инфильтрации наружного воздуха и уменьшение возможности поступления ядовитых веществ внутрь помещений путем установки современных конструкций остекления и дверных проемов;</w:t>
      </w:r>
    </w:p>
    <w:p w:rsidR="00B45CE2" w:rsidRPr="003E478E" w:rsidRDefault="00B45CE2" w:rsidP="00DA10CC">
      <w:pPr>
        <w:pStyle w:val="32"/>
        <w:keepNext/>
        <w:widowControl w:val="0"/>
        <w:tabs>
          <w:tab w:val="left" w:pos="980"/>
        </w:tabs>
        <w:suppressAutoHyphens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3E478E">
        <w:rPr>
          <w:sz w:val="28"/>
          <w:szCs w:val="28"/>
        </w:rPr>
        <w:t>хранение в помещениях объекта (больницы, поликлиники, школы) средств индивидуальной защиты (противогазов). Предлагается использовать для защиты органов дыхания фильтрующий противогаз ГП</w:t>
      </w:r>
      <w:r w:rsidR="00DA10CC" w:rsidRPr="003E478E">
        <w:rPr>
          <w:sz w:val="28"/>
          <w:szCs w:val="28"/>
        </w:rPr>
        <w:noBreakHyphen/>
      </w:r>
      <w:r w:rsidRPr="003E478E">
        <w:rPr>
          <w:sz w:val="28"/>
          <w:szCs w:val="28"/>
        </w:rPr>
        <w:t>7В с коробками по виду АХОВ.</w:t>
      </w:r>
    </w:p>
    <w:p w:rsidR="00B45CE2" w:rsidRPr="003E478E" w:rsidRDefault="00B45CE2" w:rsidP="00DA10CC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szCs w:val="28"/>
        </w:rPr>
      </w:pPr>
      <w:r w:rsidRPr="003E478E">
        <w:rPr>
          <w:b/>
          <w:snapToGrid w:val="0"/>
          <w:szCs w:val="28"/>
        </w:rPr>
        <w:t>I</w:t>
      </w:r>
      <w:r w:rsidR="005129A8" w:rsidRPr="003E478E">
        <w:rPr>
          <w:b/>
          <w:snapToGrid w:val="0"/>
          <w:szCs w:val="28"/>
        </w:rPr>
        <w:t>I</w:t>
      </w:r>
      <w:r w:rsidRPr="003E478E">
        <w:rPr>
          <w:b/>
          <w:snapToGrid w:val="0"/>
          <w:szCs w:val="28"/>
        </w:rPr>
        <w:t>I. Аварии с ГСМ и СУГ на ближайших транспортных магистралях, нефтебазах и АЗС</w:t>
      </w:r>
    </w:p>
    <w:p w:rsidR="00B45CE2" w:rsidRPr="003E478E" w:rsidRDefault="00B45CE2" w:rsidP="00DA10CC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К потенциально-опасным объектам, аварии на которых могут привести к образованию зон ЧС на территории города, относятся:</w:t>
      </w:r>
    </w:p>
    <w:p w:rsidR="00352A4E" w:rsidRPr="003E478E" w:rsidRDefault="002F65AB" w:rsidP="002F65AB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а</w:t>
      </w:r>
      <w:r w:rsidR="00352A4E" w:rsidRPr="003E478E">
        <w:rPr>
          <w:color w:val="000000"/>
          <w:szCs w:val="28"/>
        </w:rPr>
        <w:t xml:space="preserve">втомобильная дорога федерального значения Е38 и автомобильная дорога регионального значения </w:t>
      </w:r>
      <w:r w:rsidR="0049134B" w:rsidRPr="003E478E">
        <w:rPr>
          <w:color w:val="000000"/>
          <w:szCs w:val="28"/>
        </w:rPr>
        <w:t>«</w:t>
      </w:r>
      <w:r w:rsidR="00352A4E" w:rsidRPr="003E478E">
        <w:rPr>
          <w:color w:val="000000"/>
          <w:szCs w:val="28"/>
        </w:rPr>
        <w:t>Дмитриев-Льговский – Суджа</w:t>
      </w:r>
      <w:r w:rsidR="0049134B" w:rsidRPr="003E478E">
        <w:rPr>
          <w:color w:val="000000"/>
          <w:szCs w:val="28"/>
        </w:rPr>
        <w:t>»</w:t>
      </w:r>
      <w:r w:rsidR="00352A4E" w:rsidRPr="003E478E">
        <w:rPr>
          <w:color w:val="000000"/>
          <w:szCs w:val="28"/>
        </w:rPr>
        <w:t xml:space="preserve">, по которым перевозятся: ГСМ в автоцистернах – </w:t>
      </w:r>
      <w:smartTag w:uri="urn:schemas-microsoft-com:office:smarttags" w:element="metricconverter">
        <w:smartTagPr>
          <w:attr w:name="ProductID" w:val="16300 литров"/>
        </w:smartTagPr>
        <w:r w:rsidR="00352A4E" w:rsidRPr="003E478E">
          <w:rPr>
            <w:color w:val="000000"/>
            <w:szCs w:val="28"/>
          </w:rPr>
          <w:t>16300 литров</w:t>
        </w:r>
      </w:smartTag>
      <w:r w:rsidR="00352A4E" w:rsidRPr="003E478E">
        <w:rPr>
          <w:color w:val="000000"/>
          <w:szCs w:val="28"/>
        </w:rPr>
        <w:t xml:space="preserve">; СУГ в автоцистернах </w:t>
      </w:r>
      <w:r w:rsidR="007A76AC" w:rsidRPr="003E478E">
        <w:rPr>
          <w:color w:val="000000"/>
          <w:szCs w:val="28"/>
        </w:rPr>
        <w:t>е</w:t>
      </w:r>
      <w:r w:rsidR="00352A4E" w:rsidRPr="003E478E">
        <w:rPr>
          <w:color w:val="000000"/>
          <w:szCs w:val="28"/>
        </w:rPr>
        <w:t xml:space="preserve">мкостью 8, 10, 11, </w:t>
      </w:r>
      <w:smartTag w:uri="urn:schemas-microsoft-com:office:smarttags" w:element="metricconverter">
        <w:smartTagPr>
          <w:attr w:name="ProductID" w:val="20 м3"/>
        </w:smartTagPr>
        <w:r w:rsidR="00352A4E" w:rsidRPr="003E478E">
          <w:rPr>
            <w:color w:val="000000"/>
            <w:szCs w:val="28"/>
          </w:rPr>
          <w:t>20 м</w:t>
        </w:r>
        <w:r w:rsidR="00352A4E" w:rsidRPr="003E478E">
          <w:rPr>
            <w:color w:val="000000"/>
            <w:szCs w:val="28"/>
            <w:vertAlign w:val="superscript"/>
          </w:rPr>
          <w:t>3</w:t>
        </w:r>
      </w:smartTag>
      <w:r w:rsidR="00352A4E" w:rsidRPr="003E478E">
        <w:rPr>
          <w:color w:val="000000"/>
          <w:szCs w:val="28"/>
        </w:rPr>
        <w:t xml:space="preserve"> и прочие вещества.</w:t>
      </w:r>
    </w:p>
    <w:p w:rsidR="00352A4E" w:rsidRPr="003E478E" w:rsidRDefault="002F65AB" w:rsidP="002F65AB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szCs w:val="28"/>
        </w:rPr>
        <w:t>ж</w:t>
      </w:r>
      <w:r w:rsidR="009925D1" w:rsidRPr="003E478E">
        <w:rPr>
          <w:szCs w:val="28"/>
        </w:rPr>
        <w:t>ел</w:t>
      </w:r>
      <w:r w:rsidRPr="003E478E">
        <w:rPr>
          <w:szCs w:val="28"/>
        </w:rPr>
        <w:t>е</w:t>
      </w:r>
      <w:r w:rsidR="009925D1" w:rsidRPr="003E478E">
        <w:rPr>
          <w:szCs w:val="28"/>
        </w:rPr>
        <w:t>зная</w:t>
      </w:r>
      <w:r w:rsidR="00352A4E" w:rsidRPr="003E478E">
        <w:rPr>
          <w:szCs w:val="28"/>
        </w:rPr>
        <w:t xml:space="preserve"> дорога </w:t>
      </w:r>
      <w:r w:rsidR="0049134B" w:rsidRPr="003E478E">
        <w:rPr>
          <w:szCs w:val="28"/>
        </w:rPr>
        <w:t>«</w:t>
      </w:r>
      <w:r w:rsidR="00352A4E" w:rsidRPr="003E478E">
        <w:rPr>
          <w:szCs w:val="28"/>
        </w:rPr>
        <w:t xml:space="preserve">Санкт-Петербург </w:t>
      </w:r>
      <w:r w:rsidRPr="003E478E">
        <w:rPr>
          <w:szCs w:val="28"/>
        </w:rPr>
        <w:t>–</w:t>
      </w:r>
      <w:r w:rsidR="00352A4E" w:rsidRPr="003E478E">
        <w:rPr>
          <w:szCs w:val="28"/>
        </w:rPr>
        <w:t xml:space="preserve"> Брянск </w:t>
      </w:r>
      <w:r w:rsidRPr="003E478E">
        <w:rPr>
          <w:szCs w:val="28"/>
        </w:rPr>
        <w:t>–</w:t>
      </w:r>
      <w:r w:rsidR="00352A4E" w:rsidRPr="003E478E">
        <w:rPr>
          <w:szCs w:val="28"/>
        </w:rPr>
        <w:t xml:space="preserve"> Льгов-Киевский </w:t>
      </w:r>
      <w:r w:rsidRPr="003E478E">
        <w:rPr>
          <w:szCs w:val="28"/>
        </w:rPr>
        <w:t>–</w:t>
      </w:r>
      <w:r w:rsidR="00352A4E" w:rsidRPr="003E478E">
        <w:rPr>
          <w:szCs w:val="28"/>
        </w:rPr>
        <w:t xml:space="preserve"> Харьков</w:t>
      </w:r>
      <w:r w:rsidR="0049134B" w:rsidRPr="003E478E">
        <w:rPr>
          <w:szCs w:val="28"/>
        </w:rPr>
        <w:t>»</w:t>
      </w:r>
      <w:r w:rsidR="00352A4E" w:rsidRPr="003E478E">
        <w:rPr>
          <w:szCs w:val="28"/>
        </w:rPr>
        <w:t xml:space="preserve"> и </w:t>
      </w:r>
      <w:r w:rsidR="0049134B" w:rsidRPr="003E478E">
        <w:rPr>
          <w:szCs w:val="28"/>
        </w:rPr>
        <w:t>«</w:t>
      </w:r>
      <w:r w:rsidR="00352A4E" w:rsidRPr="003E478E">
        <w:rPr>
          <w:szCs w:val="28"/>
        </w:rPr>
        <w:t xml:space="preserve">Воронеж </w:t>
      </w:r>
      <w:r w:rsidRPr="003E478E">
        <w:rPr>
          <w:szCs w:val="28"/>
        </w:rPr>
        <w:t>–</w:t>
      </w:r>
      <w:r w:rsidR="00352A4E" w:rsidRPr="003E478E">
        <w:rPr>
          <w:szCs w:val="28"/>
        </w:rPr>
        <w:t xml:space="preserve"> Курск </w:t>
      </w:r>
      <w:r w:rsidRPr="003E478E">
        <w:rPr>
          <w:szCs w:val="28"/>
        </w:rPr>
        <w:t>–</w:t>
      </w:r>
      <w:r w:rsidR="00352A4E" w:rsidRPr="003E478E">
        <w:rPr>
          <w:szCs w:val="28"/>
        </w:rPr>
        <w:t xml:space="preserve"> Льгов-Киевский </w:t>
      </w:r>
      <w:r w:rsidRPr="003E478E">
        <w:rPr>
          <w:szCs w:val="28"/>
        </w:rPr>
        <w:t>–</w:t>
      </w:r>
      <w:r w:rsidR="00352A4E" w:rsidRPr="003E478E">
        <w:rPr>
          <w:szCs w:val="28"/>
        </w:rPr>
        <w:t xml:space="preserve"> Киев</w:t>
      </w:r>
      <w:r w:rsidR="0049134B" w:rsidRPr="003E478E">
        <w:rPr>
          <w:szCs w:val="28"/>
        </w:rPr>
        <w:t>»</w:t>
      </w:r>
      <w:r w:rsidR="009925D1" w:rsidRPr="003E478E">
        <w:rPr>
          <w:szCs w:val="28"/>
        </w:rPr>
        <w:t>, а так</w:t>
      </w:r>
      <w:r w:rsidR="00352A4E" w:rsidRPr="003E478E">
        <w:rPr>
          <w:szCs w:val="28"/>
        </w:rPr>
        <w:t>же</w:t>
      </w:r>
      <w:r w:rsidR="00352A4E" w:rsidRPr="003E478E">
        <w:rPr>
          <w:color w:val="000000"/>
          <w:szCs w:val="28"/>
        </w:rPr>
        <w:t xml:space="preserve"> железнодорожная станция </w:t>
      </w:r>
      <w:r w:rsidR="0049134B" w:rsidRPr="003E478E">
        <w:rPr>
          <w:color w:val="000000"/>
          <w:szCs w:val="28"/>
        </w:rPr>
        <w:t>«</w:t>
      </w:r>
      <w:r w:rsidR="00352A4E" w:rsidRPr="003E478E">
        <w:rPr>
          <w:color w:val="000000"/>
          <w:szCs w:val="28"/>
        </w:rPr>
        <w:t>Льгов</w:t>
      </w:r>
      <w:r w:rsidR="0049134B" w:rsidRPr="003E478E">
        <w:rPr>
          <w:color w:val="000000"/>
          <w:szCs w:val="28"/>
        </w:rPr>
        <w:t>»</w:t>
      </w:r>
      <w:r w:rsidR="00352A4E" w:rsidRPr="003E478E">
        <w:rPr>
          <w:color w:val="000000"/>
          <w:szCs w:val="28"/>
        </w:rPr>
        <w:t xml:space="preserve"> Орловско-Курского отделения МЖД.</w:t>
      </w:r>
    </w:p>
    <w:p w:rsidR="00352A4E" w:rsidRPr="003E478E" w:rsidRDefault="00352A4E" w:rsidP="00DA10CC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По железным дорогам транспортируются ГСМ в ж/д цистернах – 57</w:t>
      </w:r>
      <w:r w:rsidR="00A52D63" w:rsidRPr="003E478E">
        <w:rPr>
          <w:szCs w:val="28"/>
        </w:rPr>
        <w:t> </w:t>
      </w:r>
      <w:r w:rsidRPr="003E478E">
        <w:rPr>
          <w:szCs w:val="28"/>
        </w:rPr>
        <w:t xml:space="preserve">т, СУГ в автоцистернах </w:t>
      </w:r>
      <w:r w:rsidR="007A76AC" w:rsidRPr="003E478E">
        <w:rPr>
          <w:szCs w:val="28"/>
        </w:rPr>
        <w:t>е</w:t>
      </w:r>
      <w:r w:rsidRPr="003E478E">
        <w:rPr>
          <w:szCs w:val="28"/>
        </w:rPr>
        <w:t>мкостью 7,4 и 40,5 т и другие вещества. При разливе (выбросе, взрыве) опасных веществ в результате аварии на ж/д транспорте возможно образование зон химического заражения (площадь зоны возможного заражения может составить от 4,2 до 18,9 км</w:t>
      </w:r>
      <w:r w:rsidRPr="003E478E">
        <w:rPr>
          <w:szCs w:val="28"/>
          <w:vertAlign w:val="superscript"/>
        </w:rPr>
        <w:t>2</w:t>
      </w:r>
      <w:r w:rsidRPr="003E478E">
        <w:rPr>
          <w:szCs w:val="28"/>
        </w:rPr>
        <w:t xml:space="preserve">), границы зон поражения людей при взрыве могут составить </w:t>
      </w:r>
      <w:smartTag w:uri="urn:schemas-microsoft-com:office:smarttags" w:element="metricconverter">
        <w:smartTagPr>
          <w:attr w:name="ProductID" w:val="90 м"/>
        </w:smartTagPr>
        <w:r w:rsidRPr="003E478E">
          <w:rPr>
            <w:szCs w:val="28"/>
          </w:rPr>
          <w:t>90 м</w:t>
        </w:r>
      </w:smartTag>
      <w:r w:rsidRPr="003E478E">
        <w:rPr>
          <w:szCs w:val="28"/>
        </w:rPr>
        <w:t xml:space="preserve">, радиус огненного шара – до </w:t>
      </w:r>
      <w:smartTag w:uri="urn:schemas-microsoft-com:office:smarttags" w:element="metricconverter">
        <w:smartTagPr>
          <w:attr w:name="ProductID" w:val="45 м"/>
        </w:smartTagPr>
        <w:r w:rsidRPr="003E478E">
          <w:rPr>
            <w:szCs w:val="28"/>
          </w:rPr>
          <w:t>45 м</w:t>
        </w:r>
      </w:smartTag>
      <w:r w:rsidRPr="003E478E">
        <w:rPr>
          <w:szCs w:val="28"/>
        </w:rPr>
        <w:t xml:space="preserve">, зон разрушения (граница зоны среднего разрушения может составить до </w:t>
      </w:r>
      <w:smartTag w:uri="urn:schemas-microsoft-com:office:smarttags" w:element="metricconverter">
        <w:smartTagPr>
          <w:attr w:name="ProductID" w:val="120 м"/>
        </w:smartTagPr>
        <w:r w:rsidRPr="003E478E">
          <w:rPr>
            <w:szCs w:val="28"/>
          </w:rPr>
          <w:t>120 м</w:t>
        </w:r>
      </w:smartTag>
      <w:r w:rsidRPr="003E478E">
        <w:rPr>
          <w:szCs w:val="28"/>
        </w:rPr>
        <w:t>) и пожаров в прилегающей застройке города.</w:t>
      </w:r>
    </w:p>
    <w:p w:rsidR="00A52D63" w:rsidRPr="003E478E" w:rsidRDefault="00B45CE2" w:rsidP="00DA10CC">
      <w:pPr>
        <w:keepNext/>
        <w:widowControl w:val="0"/>
        <w:suppressAutoHyphens/>
        <w:spacing w:before="0" w:after="0" w:line="240" w:lineRule="auto"/>
        <w:ind w:firstLine="709"/>
        <w:jc w:val="both"/>
        <w:rPr>
          <w:rStyle w:val="FontStyle16"/>
          <w:sz w:val="28"/>
          <w:szCs w:val="28"/>
        </w:rPr>
      </w:pPr>
      <w:r w:rsidRPr="003E478E">
        <w:rPr>
          <w:szCs w:val="28"/>
        </w:rPr>
        <w:t xml:space="preserve">На территории города размещаются </w:t>
      </w:r>
      <w:r w:rsidR="00352A4E" w:rsidRPr="003E478E">
        <w:rPr>
          <w:szCs w:val="28"/>
        </w:rPr>
        <w:t>7</w:t>
      </w:r>
      <w:r w:rsidRPr="003E478E">
        <w:rPr>
          <w:szCs w:val="28"/>
        </w:rPr>
        <w:t xml:space="preserve"> </w:t>
      </w:r>
      <w:proofErr w:type="spellStart"/>
      <w:r w:rsidRPr="003E478E">
        <w:rPr>
          <w:szCs w:val="28"/>
        </w:rPr>
        <w:t>пожаровзрывоопасных</w:t>
      </w:r>
      <w:proofErr w:type="spellEnd"/>
      <w:r w:rsidRPr="003E478E">
        <w:rPr>
          <w:szCs w:val="28"/>
        </w:rPr>
        <w:t xml:space="preserve"> объект</w:t>
      </w:r>
      <w:r w:rsidR="009925D1" w:rsidRPr="003E478E">
        <w:rPr>
          <w:szCs w:val="28"/>
        </w:rPr>
        <w:t>ов</w:t>
      </w:r>
      <w:r w:rsidRPr="003E478E">
        <w:rPr>
          <w:szCs w:val="28"/>
        </w:rPr>
        <w:t>:</w:t>
      </w:r>
      <w:r w:rsidR="00191835" w:rsidRPr="003E478E">
        <w:rPr>
          <w:szCs w:val="28"/>
        </w:rPr>
        <w:t xml:space="preserve"> </w:t>
      </w:r>
      <w:r w:rsidR="00191835" w:rsidRPr="003E478E">
        <w:rPr>
          <w:rStyle w:val="FontStyle16"/>
          <w:sz w:val="28"/>
          <w:szCs w:val="28"/>
        </w:rPr>
        <w:t xml:space="preserve">Льговский цех ООО </w:t>
      </w:r>
      <w:r w:rsidR="0049134B" w:rsidRPr="003E478E">
        <w:rPr>
          <w:rStyle w:val="FontStyle16"/>
          <w:sz w:val="28"/>
          <w:szCs w:val="28"/>
        </w:rPr>
        <w:t>«</w:t>
      </w:r>
      <w:proofErr w:type="spellStart"/>
      <w:r w:rsidR="00191835" w:rsidRPr="003E478E">
        <w:rPr>
          <w:rStyle w:val="FontStyle16"/>
          <w:sz w:val="28"/>
          <w:szCs w:val="28"/>
        </w:rPr>
        <w:t>Курскоблнефтепродукт</w:t>
      </w:r>
      <w:proofErr w:type="spellEnd"/>
      <w:r w:rsidR="0049134B" w:rsidRPr="003E478E">
        <w:rPr>
          <w:rStyle w:val="FontStyle16"/>
          <w:sz w:val="28"/>
          <w:szCs w:val="28"/>
        </w:rPr>
        <w:t>»</w:t>
      </w:r>
      <w:r w:rsidR="00191835" w:rsidRPr="003E478E">
        <w:rPr>
          <w:rStyle w:val="FontStyle16"/>
          <w:sz w:val="28"/>
          <w:szCs w:val="28"/>
        </w:rPr>
        <w:t xml:space="preserve">; ОАО Сахарный комбинат </w:t>
      </w:r>
      <w:r w:rsidR="0049134B" w:rsidRPr="003E478E">
        <w:rPr>
          <w:rStyle w:val="FontStyle16"/>
          <w:sz w:val="28"/>
          <w:szCs w:val="28"/>
        </w:rPr>
        <w:t>«</w:t>
      </w:r>
      <w:r w:rsidR="00191835" w:rsidRPr="003E478E">
        <w:rPr>
          <w:rStyle w:val="FontStyle16"/>
          <w:sz w:val="28"/>
          <w:szCs w:val="28"/>
        </w:rPr>
        <w:t>Льговский</w:t>
      </w:r>
      <w:r w:rsidR="0049134B" w:rsidRPr="003E478E">
        <w:rPr>
          <w:rStyle w:val="FontStyle16"/>
          <w:sz w:val="28"/>
          <w:szCs w:val="28"/>
        </w:rPr>
        <w:t>»</w:t>
      </w:r>
      <w:r w:rsidR="00191835" w:rsidRPr="003E478E">
        <w:rPr>
          <w:rStyle w:val="FontStyle16"/>
          <w:sz w:val="28"/>
          <w:szCs w:val="28"/>
        </w:rPr>
        <w:t xml:space="preserve">; Льговский филиал ОАО </w:t>
      </w:r>
      <w:r w:rsidR="0049134B" w:rsidRPr="003E478E">
        <w:rPr>
          <w:rStyle w:val="FontStyle16"/>
          <w:sz w:val="28"/>
          <w:szCs w:val="28"/>
        </w:rPr>
        <w:t>«</w:t>
      </w:r>
      <w:proofErr w:type="spellStart"/>
      <w:r w:rsidR="00191835" w:rsidRPr="003E478E">
        <w:rPr>
          <w:rStyle w:val="FontStyle16"/>
          <w:sz w:val="28"/>
          <w:szCs w:val="28"/>
        </w:rPr>
        <w:t>Курскгаз</w:t>
      </w:r>
      <w:proofErr w:type="spellEnd"/>
      <w:r w:rsidR="0049134B" w:rsidRPr="003E478E">
        <w:rPr>
          <w:rStyle w:val="FontStyle16"/>
          <w:sz w:val="28"/>
          <w:szCs w:val="28"/>
        </w:rPr>
        <w:t>»</w:t>
      </w:r>
      <w:r w:rsidR="00191835" w:rsidRPr="003E478E">
        <w:rPr>
          <w:rStyle w:val="FontStyle16"/>
          <w:sz w:val="28"/>
          <w:szCs w:val="28"/>
        </w:rPr>
        <w:t xml:space="preserve">; </w:t>
      </w:r>
      <w:r w:rsidR="00FA3BF7" w:rsidRPr="003E478E">
        <w:rPr>
          <w:rStyle w:val="FontStyle16"/>
          <w:sz w:val="28"/>
          <w:szCs w:val="28"/>
        </w:rPr>
        <w:t>4</w:t>
      </w:r>
      <w:r w:rsidR="00191835" w:rsidRPr="003E478E">
        <w:rPr>
          <w:rStyle w:val="FontStyle16"/>
          <w:sz w:val="28"/>
          <w:szCs w:val="28"/>
        </w:rPr>
        <w:t xml:space="preserve"> АЗС.</w:t>
      </w:r>
    </w:p>
    <w:p w:rsidR="00A52D63" w:rsidRPr="003E478E" w:rsidRDefault="00A52D63" w:rsidP="00A52D63">
      <w:pPr>
        <w:keepNext/>
        <w:widowControl w:val="0"/>
        <w:suppressAutoHyphens/>
        <w:spacing w:before="0" w:after="0" w:line="240" w:lineRule="auto"/>
        <w:ind w:firstLine="709"/>
        <w:jc w:val="right"/>
        <w:rPr>
          <w:szCs w:val="28"/>
        </w:rPr>
      </w:pPr>
      <w:r w:rsidRPr="003E478E">
        <w:rPr>
          <w:rStyle w:val="FontStyle16"/>
          <w:sz w:val="28"/>
          <w:szCs w:val="28"/>
        </w:rPr>
        <w:br w:type="page"/>
      </w:r>
      <w:r w:rsidR="00352A4E" w:rsidRPr="003E478E">
        <w:rPr>
          <w:szCs w:val="28"/>
        </w:rPr>
        <w:lastRenderedPageBreak/>
        <w:t xml:space="preserve">Таблица </w:t>
      </w:r>
      <w:r w:rsidRPr="003E478E">
        <w:rPr>
          <w:szCs w:val="28"/>
        </w:rPr>
        <w:t>3.1.7</w:t>
      </w:r>
    </w:p>
    <w:p w:rsidR="00A52D63" w:rsidRPr="003E478E" w:rsidRDefault="00A52D63" w:rsidP="00A52D63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</w:p>
    <w:p w:rsidR="00352A4E" w:rsidRPr="003E478E" w:rsidRDefault="00352A4E" w:rsidP="00A52D63">
      <w:pPr>
        <w:keepNext/>
        <w:widowControl w:val="0"/>
        <w:suppressAutoHyphens/>
        <w:spacing w:before="0" w:after="0" w:line="240" w:lineRule="auto"/>
        <w:jc w:val="center"/>
        <w:rPr>
          <w:b/>
          <w:bCs/>
          <w:szCs w:val="28"/>
        </w:rPr>
      </w:pPr>
      <w:r w:rsidRPr="003E478E">
        <w:rPr>
          <w:b/>
          <w:bCs/>
          <w:szCs w:val="28"/>
        </w:rPr>
        <w:t xml:space="preserve">Перечень </w:t>
      </w:r>
      <w:proofErr w:type="spellStart"/>
      <w:r w:rsidRPr="003E478E">
        <w:rPr>
          <w:b/>
          <w:bCs/>
          <w:szCs w:val="28"/>
        </w:rPr>
        <w:t>пожаровзрывоопасных</w:t>
      </w:r>
      <w:proofErr w:type="spellEnd"/>
      <w:r w:rsidRPr="003E478E">
        <w:rPr>
          <w:b/>
          <w:bCs/>
          <w:szCs w:val="28"/>
        </w:rPr>
        <w:t xml:space="preserve"> объектов на территории города Льгова</w:t>
      </w:r>
    </w:p>
    <w:p w:rsidR="00A52D63" w:rsidRPr="003E478E" w:rsidRDefault="00A52D63" w:rsidP="00A52D63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2760"/>
        <w:gridCol w:w="1631"/>
        <w:gridCol w:w="1472"/>
      </w:tblGrid>
      <w:tr w:rsidR="009F7DC7" w:rsidRPr="003E478E" w:rsidTr="004A7860">
        <w:trPr>
          <w:trHeight w:val="88"/>
        </w:trPr>
        <w:tc>
          <w:tcPr>
            <w:tcW w:w="1765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Наименование предприятия</w:t>
            </w:r>
          </w:p>
        </w:tc>
        <w:tc>
          <w:tcPr>
            <w:tcW w:w="1523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Адрес предприятия</w:t>
            </w:r>
          </w:p>
        </w:tc>
        <w:tc>
          <w:tcPr>
            <w:tcW w:w="900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Опасные вещества, их количество</w:t>
            </w:r>
          </w:p>
        </w:tc>
        <w:tc>
          <w:tcPr>
            <w:tcW w:w="812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ind w:left="-80" w:right="-108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Класс опасности</w:t>
            </w:r>
          </w:p>
        </w:tc>
      </w:tr>
      <w:tr w:rsidR="009F7DC7" w:rsidRPr="003E478E" w:rsidTr="004A7860">
        <w:tc>
          <w:tcPr>
            <w:tcW w:w="1765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 xml:space="preserve">Льговский цех ООО </w:t>
            </w:r>
            <w:r w:rsidR="0049134B" w:rsidRPr="003E478E">
              <w:rPr>
                <w:sz w:val="20"/>
              </w:rPr>
              <w:t>«</w:t>
            </w:r>
            <w:proofErr w:type="spellStart"/>
            <w:r w:rsidRPr="003E478E">
              <w:rPr>
                <w:sz w:val="20"/>
              </w:rPr>
              <w:t>Курскоблнефтепродукт</w:t>
            </w:r>
            <w:proofErr w:type="spellEnd"/>
            <w:r w:rsidR="0049134B" w:rsidRPr="003E478E">
              <w:rPr>
                <w:sz w:val="20"/>
              </w:rPr>
              <w:t>»</w:t>
            </w:r>
          </w:p>
        </w:tc>
        <w:tc>
          <w:tcPr>
            <w:tcW w:w="1523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г. Льгов, ул. Примакова, 113</w:t>
            </w:r>
          </w:p>
        </w:tc>
        <w:tc>
          <w:tcPr>
            <w:tcW w:w="900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 xml:space="preserve">ГСМ – </w:t>
            </w:r>
            <w:smartTag w:uri="urn:schemas-microsoft-com:office:smarttags" w:element="metricconverter">
              <w:smartTagPr>
                <w:attr w:name="ProductID" w:val="9000 м3"/>
              </w:smartTagPr>
              <w:r w:rsidRPr="003E478E">
                <w:rPr>
                  <w:sz w:val="20"/>
                </w:rPr>
                <w:t>9000 м3</w:t>
              </w:r>
            </w:smartTag>
          </w:p>
        </w:tc>
        <w:tc>
          <w:tcPr>
            <w:tcW w:w="812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4</w:t>
            </w:r>
          </w:p>
        </w:tc>
      </w:tr>
      <w:tr w:rsidR="009F7DC7" w:rsidRPr="003E478E" w:rsidTr="004A7860">
        <w:tc>
          <w:tcPr>
            <w:tcW w:w="1765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 xml:space="preserve">ОАО Сахарный комбинат </w:t>
            </w:r>
            <w:r w:rsidR="0049134B" w:rsidRPr="003E478E">
              <w:rPr>
                <w:sz w:val="20"/>
              </w:rPr>
              <w:t>«</w:t>
            </w:r>
            <w:r w:rsidRPr="003E478E">
              <w:rPr>
                <w:sz w:val="20"/>
              </w:rPr>
              <w:t>Льговский</w:t>
            </w:r>
            <w:r w:rsidR="0049134B" w:rsidRPr="003E478E">
              <w:rPr>
                <w:sz w:val="20"/>
              </w:rPr>
              <w:t>»</w:t>
            </w:r>
          </w:p>
        </w:tc>
        <w:tc>
          <w:tcPr>
            <w:tcW w:w="1523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г. Льгов, ул. Заводская, 6</w:t>
            </w:r>
          </w:p>
        </w:tc>
        <w:tc>
          <w:tcPr>
            <w:tcW w:w="900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Сахарная пыль</w:t>
            </w:r>
          </w:p>
        </w:tc>
        <w:tc>
          <w:tcPr>
            <w:tcW w:w="812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4</w:t>
            </w:r>
          </w:p>
        </w:tc>
      </w:tr>
      <w:tr w:rsidR="009F7DC7" w:rsidRPr="003E478E" w:rsidTr="004A7860">
        <w:tc>
          <w:tcPr>
            <w:tcW w:w="1765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 xml:space="preserve">Льговский филиал ОАО </w:t>
            </w:r>
            <w:r w:rsidR="0049134B" w:rsidRPr="003E478E">
              <w:rPr>
                <w:sz w:val="20"/>
              </w:rPr>
              <w:t>«</w:t>
            </w:r>
            <w:proofErr w:type="spellStart"/>
            <w:r w:rsidRPr="003E478E">
              <w:rPr>
                <w:sz w:val="20"/>
              </w:rPr>
              <w:t>Курскгаз</w:t>
            </w:r>
            <w:proofErr w:type="spellEnd"/>
            <w:r w:rsidR="0049134B" w:rsidRPr="003E478E">
              <w:rPr>
                <w:sz w:val="20"/>
              </w:rPr>
              <w:t>»</w:t>
            </w:r>
          </w:p>
        </w:tc>
        <w:tc>
          <w:tcPr>
            <w:tcW w:w="1523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г. Льгов, ул. Красная, 211</w:t>
            </w:r>
          </w:p>
        </w:tc>
        <w:tc>
          <w:tcPr>
            <w:tcW w:w="900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Сжиженный газ – 4 т.</w:t>
            </w:r>
          </w:p>
        </w:tc>
        <w:tc>
          <w:tcPr>
            <w:tcW w:w="812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</w:t>
            </w:r>
          </w:p>
        </w:tc>
      </w:tr>
      <w:tr w:rsidR="009F7DC7" w:rsidRPr="003E478E" w:rsidTr="004A7860">
        <w:tc>
          <w:tcPr>
            <w:tcW w:w="1765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 xml:space="preserve">ООО </w:t>
            </w:r>
            <w:r w:rsidR="0049134B" w:rsidRPr="003E478E">
              <w:rPr>
                <w:sz w:val="20"/>
              </w:rPr>
              <w:t>«</w:t>
            </w:r>
            <w:proofErr w:type="spellStart"/>
            <w:r w:rsidRPr="003E478E">
              <w:rPr>
                <w:sz w:val="20"/>
              </w:rPr>
              <w:t>Курскоблнефтепродукт</w:t>
            </w:r>
            <w:proofErr w:type="spellEnd"/>
            <w:r w:rsidR="0049134B" w:rsidRPr="003E478E">
              <w:rPr>
                <w:sz w:val="20"/>
              </w:rPr>
              <w:t>»</w:t>
            </w:r>
            <w:r w:rsidRPr="003E478E">
              <w:rPr>
                <w:sz w:val="20"/>
              </w:rPr>
              <w:t>, АЗС №14</w:t>
            </w:r>
          </w:p>
        </w:tc>
        <w:tc>
          <w:tcPr>
            <w:tcW w:w="1523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 xml:space="preserve">г. Льгов, ул. </w:t>
            </w:r>
            <w:proofErr w:type="spellStart"/>
            <w:r w:rsidRPr="003E478E">
              <w:rPr>
                <w:sz w:val="20"/>
              </w:rPr>
              <w:t>Л.Толстого</w:t>
            </w:r>
            <w:proofErr w:type="spellEnd"/>
          </w:p>
        </w:tc>
        <w:tc>
          <w:tcPr>
            <w:tcW w:w="900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ТРК – 3,          МРК - 1</w:t>
            </w:r>
          </w:p>
        </w:tc>
        <w:tc>
          <w:tcPr>
            <w:tcW w:w="812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</w:t>
            </w:r>
          </w:p>
        </w:tc>
      </w:tr>
      <w:tr w:rsidR="009F7DC7" w:rsidRPr="003E478E" w:rsidTr="004A7860">
        <w:tc>
          <w:tcPr>
            <w:tcW w:w="1765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 xml:space="preserve">ООО </w:t>
            </w:r>
            <w:r w:rsidR="0049134B" w:rsidRPr="003E478E">
              <w:rPr>
                <w:sz w:val="20"/>
              </w:rPr>
              <w:t>«</w:t>
            </w:r>
            <w:proofErr w:type="spellStart"/>
            <w:r w:rsidRPr="003E478E">
              <w:rPr>
                <w:sz w:val="20"/>
              </w:rPr>
              <w:t>Курскоблнефтепродукт</w:t>
            </w:r>
            <w:proofErr w:type="spellEnd"/>
            <w:r w:rsidR="0049134B" w:rsidRPr="003E478E">
              <w:rPr>
                <w:sz w:val="20"/>
              </w:rPr>
              <w:t>»</w:t>
            </w:r>
            <w:r w:rsidRPr="003E478E">
              <w:rPr>
                <w:sz w:val="20"/>
              </w:rPr>
              <w:t xml:space="preserve"> (Льговский цех), АЗС №29</w:t>
            </w:r>
          </w:p>
        </w:tc>
        <w:tc>
          <w:tcPr>
            <w:tcW w:w="1523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Льгов, ул. Комсомольская</w:t>
            </w:r>
          </w:p>
        </w:tc>
        <w:tc>
          <w:tcPr>
            <w:tcW w:w="900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ТРК – 4,          МРК - 1</w:t>
            </w:r>
          </w:p>
        </w:tc>
        <w:tc>
          <w:tcPr>
            <w:tcW w:w="812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</w:t>
            </w:r>
          </w:p>
        </w:tc>
      </w:tr>
      <w:tr w:rsidR="009F7DC7" w:rsidRPr="003E478E" w:rsidTr="004A7860">
        <w:tc>
          <w:tcPr>
            <w:tcW w:w="1765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 xml:space="preserve">ИП </w:t>
            </w:r>
            <w:r w:rsidR="0049134B" w:rsidRPr="003E478E">
              <w:rPr>
                <w:sz w:val="20"/>
              </w:rPr>
              <w:t>«</w:t>
            </w:r>
            <w:r w:rsidRPr="003E478E">
              <w:rPr>
                <w:sz w:val="20"/>
              </w:rPr>
              <w:t>Кандауров Ю.Р.</w:t>
            </w:r>
            <w:r w:rsidR="0049134B" w:rsidRPr="003E478E">
              <w:rPr>
                <w:sz w:val="20"/>
              </w:rPr>
              <w:t>»</w:t>
            </w:r>
            <w:r w:rsidRPr="003E478E">
              <w:rPr>
                <w:sz w:val="20"/>
              </w:rPr>
              <w:t>, АЗС №61</w:t>
            </w:r>
          </w:p>
        </w:tc>
        <w:tc>
          <w:tcPr>
            <w:tcW w:w="1523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г. Льгов, ул. Красная</w:t>
            </w:r>
          </w:p>
        </w:tc>
        <w:tc>
          <w:tcPr>
            <w:tcW w:w="900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ТРК – 3</w:t>
            </w:r>
          </w:p>
        </w:tc>
        <w:tc>
          <w:tcPr>
            <w:tcW w:w="812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</w:t>
            </w:r>
          </w:p>
        </w:tc>
      </w:tr>
      <w:tr w:rsidR="009F7DC7" w:rsidRPr="003E478E" w:rsidTr="004A7860">
        <w:tc>
          <w:tcPr>
            <w:tcW w:w="1765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 xml:space="preserve">ООО </w:t>
            </w:r>
            <w:r w:rsidR="0049134B" w:rsidRPr="003E478E">
              <w:rPr>
                <w:sz w:val="20"/>
              </w:rPr>
              <w:t>«</w:t>
            </w:r>
            <w:r w:rsidRPr="003E478E">
              <w:rPr>
                <w:sz w:val="20"/>
              </w:rPr>
              <w:t>Алексия</w:t>
            </w:r>
            <w:r w:rsidR="0049134B" w:rsidRPr="003E478E">
              <w:rPr>
                <w:sz w:val="20"/>
              </w:rPr>
              <w:t>»</w:t>
            </w:r>
            <w:r w:rsidRPr="003E478E">
              <w:rPr>
                <w:sz w:val="20"/>
              </w:rPr>
              <w:t xml:space="preserve"> АЗС №10</w:t>
            </w:r>
          </w:p>
        </w:tc>
        <w:tc>
          <w:tcPr>
            <w:tcW w:w="1523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г. Льгов, ул. Красная</w:t>
            </w:r>
          </w:p>
        </w:tc>
        <w:tc>
          <w:tcPr>
            <w:tcW w:w="900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ТРК – 3</w:t>
            </w:r>
          </w:p>
        </w:tc>
        <w:tc>
          <w:tcPr>
            <w:tcW w:w="812" w:type="pct"/>
            <w:vAlign w:val="center"/>
          </w:tcPr>
          <w:p w:rsidR="009F7DC7" w:rsidRPr="003E478E" w:rsidRDefault="009F7DC7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</w:t>
            </w:r>
          </w:p>
        </w:tc>
      </w:tr>
    </w:tbl>
    <w:p w:rsidR="00352A4E" w:rsidRPr="003E478E" w:rsidRDefault="00352A4E" w:rsidP="00A52D63">
      <w:pPr>
        <w:keepNext/>
        <w:widowControl w:val="0"/>
        <w:suppressAutoHyphens/>
        <w:spacing w:before="0" w:after="0" w:line="240" w:lineRule="auto"/>
        <w:ind w:firstLine="700"/>
        <w:jc w:val="both"/>
        <w:rPr>
          <w:szCs w:val="28"/>
        </w:rPr>
      </w:pPr>
    </w:p>
    <w:p w:rsidR="00B45CE2" w:rsidRPr="003E478E" w:rsidRDefault="00B45CE2" w:rsidP="00A52D63">
      <w:pPr>
        <w:pStyle w:val="af0"/>
        <w:keepNext/>
        <w:widowControl w:val="0"/>
        <w:suppressAutoHyphens/>
        <w:spacing w:before="0" w:after="0" w:line="240" w:lineRule="auto"/>
        <w:ind w:firstLine="700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 xml:space="preserve">В качестве наиболее вероятных аварийных ситуаций на транспортных магистралях, которые могут привести к возникновению поражающих факторов, в подразделе рассмотрены: </w:t>
      </w:r>
    </w:p>
    <w:p w:rsidR="00B45CE2" w:rsidRPr="003E478E" w:rsidRDefault="00B45CE2" w:rsidP="00A52D63">
      <w:pPr>
        <w:pStyle w:val="af0"/>
        <w:keepNext/>
        <w:widowControl w:val="0"/>
        <w:tabs>
          <w:tab w:val="left" w:pos="980"/>
        </w:tabs>
        <w:suppressAutoHyphens/>
        <w:spacing w:before="0" w:after="0" w:line="240" w:lineRule="auto"/>
        <w:ind w:firstLine="700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>разлив (утечка) из цистерны ГСМ, СУГ;</w:t>
      </w:r>
    </w:p>
    <w:p w:rsidR="00B45CE2" w:rsidRPr="003E478E" w:rsidRDefault="00B45CE2" w:rsidP="00A52D63">
      <w:pPr>
        <w:pStyle w:val="af0"/>
        <w:keepNext/>
        <w:widowControl w:val="0"/>
        <w:tabs>
          <w:tab w:val="left" w:pos="980"/>
        </w:tabs>
        <w:suppressAutoHyphens/>
        <w:spacing w:before="0" w:after="0" w:line="240" w:lineRule="auto"/>
        <w:ind w:firstLine="700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>образование зоны разлива ГСМ, СУГ (последующая зона пожара);</w:t>
      </w:r>
    </w:p>
    <w:p w:rsidR="00B45CE2" w:rsidRPr="003E478E" w:rsidRDefault="00B45CE2" w:rsidP="00A52D63">
      <w:pPr>
        <w:pStyle w:val="af0"/>
        <w:keepNext/>
        <w:widowControl w:val="0"/>
        <w:tabs>
          <w:tab w:val="left" w:pos="980"/>
        </w:tabs>
        <w:suppressAutoHyphens/>
        <w:spacing w:before="0" w:after="0" w:line="240" w:lineRule="auto"/>
        <w:ind w:firstLine="700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>образование зоны взрывоопасных концентраций с последующим взрывом ТВС (зона мгновенного поражения от пожара вспышки);</w:t>
      </w:r>
    </w:p>
    <w:p w:rsidR="00B45CE2" w:rsidRPr="003E478E" w:rsidRDefault="00B45CE2" w:rsidP="00A52D63">
      <w:pPr>
        <w:pStyle w:val="af0"/>
        <w:keepNext/>
        <w:widowControl w:val="0"/>
        <w:tabs>
          <w:tab w:val="left" w:pos="980"/>
        </w:tabs>
        <w:suppressAutoHyphens/>
        <w:spacing w:before="0" w:after="0" w:line="240" w:lineRule="auto"/>
        <w:ind w:firstLine="700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>образование зоны избыточного давления от воздушной ударной волны;</w:t>
      </w:r>
    </w:p>
    <w:p w:rsidR="00B45CE2" w:rsidRPr="003E478E" w:rsidRDefault="00B45CE2" w:rsidP="00A52D63">
      <w:pPr>
        <w:pStyle w:val="af0"/>
        <w:keepNext/>
        <w:widowControl w:val="0"/>
        <w:tabs>
          <w:tab w:val="left" w:pos="980"/>
        </w:tabs>
        <w:suppressAutoHyphens/>
        <w:spacing w:before="0" w:after="0" w:line="240" w:lineRule="auto"/>
        <w:ind w:firstLine="700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>образование зоны опасных тепловых нагрузок при горении ГСМ на площади разлива.</w:t>
      </w:r>
    </w:p>
    <w:p w:rsidR="00B45CE2" w:rsidRPr="003E478E" w:rsidRDefault="00B45CE2" w:rsidP="00A52D63">
      <w:pPr>
        <w:pStyle w:val="af0"/>
        <w:keepNext/>
        <w:widowControl w:val="0"/>
        <w:suppressAutoHyphens/>
        <w:spacing w:before="0" w:after="0" w:line="240" w:lineRule="auto"/>
        <w:ind w:firstLine="700"/>
        <w:rPr>
          <w:rFonts w:ascii="Times New Roman" w:hAnsi="Times New Roman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 xml:space="preserve">В качестве поражающих факторов были рассмотрены: </w:t>
      </w:r>
    </w:p>
    <w:p w:rsidR="00B45CE2" w:rsidRPr="003E478E" w:rsidRDefault="00B45CE2" w:rsidP="00A52D63">
      <w:pPr>
        <w:pStyle w:val="af0"/>
        <w:keepNext/>
        <w:widowControl w:val="0"/>
        <w:tabs>
          <w:tab w:val="left" w:pos="980"/>
        </w:tabs>
        <w:suppressAutoHyphens/>
        <w:spacing w:before="0" w:after="0" w:line="240" w:lineRule="auto"/>
        <w:ind w:firstLine="700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>воздушная ударная волна;</w:t>
      </w:r>
    </w:p>
    <w:p w:rsidR="001C593E" w:rsidRPr="003E478E" w:rsidRDefault="00B45CE2" w:rsidP="00A52D63">
      <w:pPr>
        <w:pStyle w:val="af0"/>
        <w:keepNext/>
        <w:widowControl w:val="0"/>
        <w:tabs>
          <w:tab w:val="left" w:pos="980"/>
        </w:tabs>
        <w:suppressAutoHyphens/>
        <w:spacing w:before="0" w:after="0" w:line="240" w:lineRule="auto"/>
        <w:ind w:firstLine="700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 xml:space="preserve">тепловое излучение огневых шаров (пламени вспышки) и горящих разлитий. </w:t>
      </w:r>
    </w:p>
    <w:p w:rsidR="00B45CE2" w:rsidRPr="003E478E" w:rsidRDefault="00B45CE2" w:rsidP="00A52D63">
      <w:pPr>
        <w:pStyle w:val="af0"/>
        <w:keepNext/>
        <w:widowControl w:val="0"/>
        <w:suppressAutoHyphens/>
        <w:spacing w:before="0" w:after="0" w:line="240" w:lineRule="auto"/>
        <w:ind w:firstLine="700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 xml:space="preserve">Для определения зон действия основных поражающих факторов (теплового излучения горящих разлитий и воздушной ударной волны) использовались </w:t>
      </w:r>
      <w:r w:rsidR="0049134B" w:rsidRPr="003E478E">
        <w:rPr>
          <w:rFonts w:ascii="Times New Roman" w:hAnsi="Times New Roman"/>
          <w:snapToGrid w:val="0"/>
          <w:szCs w:val="28"/>
        </w:rPr>
        <w:t>«</w:t>
      </w:r>
      <w:r w:rsidRPr="003E478E">
        <w:rPr>
          <w:rFonts w:ascii="Times New Roman" w:hAnsi="Times New Roman"/>
          <w:snapToGrid w:val="0"/>
          <w:szCs w:val="28"/>
        </w:rPr>
        <w:t xml:space="preserve">Методика оценки последствий аварий на </w:t>
      </w:r>
      <w:proofErr w:type="spellStart"/>
      <w:r w:rsidRPr="003E478E">
        <w:rPr>
          <w:rFonts w:ascii="Times New Roman" w:hAnsi="Times New Roman"/>
          <w:snapToGrid w:val="0"/>
          <w:szCs w:val="28"/>
        </w:rPr>
        <w:t>пожаро</w:t>
      </w:r>
      <w:proofErr w:type="spellEnd"/>
      <w:r w:rsidRPr="003E478E">
        <w:rPr>
          <w:rFonts w:ascii="Times New Roman" w:hAnsi="Times New Roman"/>
          <w:snapToGrid w:val="0"/>
          <w:szCs w:val="28"/>
        </w:rPr>
        <w:t>- взрывоопасных объектах</w:t>
      </w:r>
      <w:r w:rsidR="0049134B" w:rsidRPr="003E478E">
        <w:rPr>
          <w:rFonts w:ascii="Times New Roman" w:hAnsi="Times New Roman"/>
          <w:snapToGrid w:val="0"/>
          <w:szCs w:val="28"/>
        </w:rPr>
        <w:t>»</w:t>
      </w:r>
      <w:r w:rsidRPr="003E478E">
        <w:rPr>
          <w:rFonts w:ascii="Times New Roman" w:hAnsi="Times New Roman"/>
          <w:snapToGrid w:val="0"/>
          <w:szCs w:val="28"/>
        </w:rPr>
        <w:t xml:space="preserve"> (</w:t>
      </w:r>
      <w:r w:rsidR="0049134B" w:rsidRPr="003E478E">
        <w:rPr>
          <w:rFonts w:ascii="Times New Roman" w:hAnsi="Times New Roman"/>
          <w:snapToGrid w:val="0"/>
          <w:szCs w:val="28"/>
        </w:rPr>
        <w:t>«</w:t>
      </w:r>
      <w:r w:rsidRPr="003E478E">
        <w:rPr>
          <w:rFonts w:ascii="Times New Roman" w:hAnsi="Times New Roman"/>
          <w:snapToGrid w:val="0"/>
          <w:szCs w:val="28"/>
        </w:rPr>
        <w:t>Сборник методик по прогнозированию возможных аварий, катастроф, стихийных бедствий в ЧС</w:t>
      </w:r>
      <w:r w:rsidR="0049134B" w:rsidRPr="003E478E">
        <w:rPr>
          <w:rFonts w:ascii="Times New Roman" w:hAnsi="Times New Roman"/>
          <w:snapToGrid w:val="0"/>
          <w:szCs w:val="28"/>
        </w:rPr>
        <w:t>»</w:t>
      </w:r>
      <w:r w:rsidRPr="003E478E">
        <w:rPr>
          <w:rFonts w:ascii="Times New Roman" w:hAnsi="Times New Roman"/>
          <w:snapToGrid w:val="0"/>
          <w:szCs w:val="28"/>
        </w:rPr>
        <w:t xml:space="preserve">, книга 2, МЧС России, 1994), </w:t>
      </w:r>
      <w:r w:rsidR="0049134B" w:rsidRPr="003E478E">
        <w:rPr>
          <w:rFonts w:ascii="Times New Roman" w:hAnsi="Times New Roman"/>
          <w:snapToGrid w:val="0"/>
          <w:szCs w:val="28"/>
        </w:rPr>
        <w:t>«</w:t>
      </w:r>
      <w:r w:rsidRPr="003E478E">
        <w:rPr>
          <w:rFonts w:ascii="Times New Roman" w:hAnsi="Times New Roman"/>
          <w:snapToGrid w:val="0"/>
          <w:szCs w:val="28"/>
        </w:rPr>
        <w:t xml:space="preserve">Руководство по определению зон воздействия опасных факторов при аварии с сжиженными газами, горючими жидкостями и </w:t>
      </w:r>
      <w:proofErr w:type="spellStart"/>
      <w:r w:rsidRPr="003E478E">
        <w:rPr>
          <w:rFonts w:ascii="Times New Roman" w:hAnsi="Times New Roman"/>
          <w:snapToGrid w:val="0"/>
          <w:szCs w:val="28"/>
        </w:rPr>
        <w:t>аварийно</w:t>
      </w:r>
      <w:proofErr w:type="spellEnd"/>
      <w:r w:rsidRPr="003E478E">
        <w:rPr>
          <w:rFonts w:ascii="Times New Roman" w:hAnsi="Times New Roman"/>
          <w:snapToGrid w:val="0"/>
          <w:szCs w:val="28"/>
        </w:rPr>
        <w:t xml:space="preserve"> химически опасными веществами на объектах железнодорожного транспорта</w:t>
      </w:r>
      <w:r w:rsidR="0049134B" w:rsidRPr="003E478E">
        <w:rPr>
          <w:rFonts w:ascii="Times New Roman" w:hAnsi="Times New Roman"/>
          <w:snapToGrid w:val="0"/>
          <w:szCs w:val="28"/>
        </w:rPr>
        <w:t>»</w:t>
      </w:r>
      <w:r w:rsidRPr="003E478E">
        <w:rPr>
          <w:rFonts w:ascii="Times New Roman" w:hAnsi="Times New Roman"/>
          <w:snapToGrid w:val="0"/>
          <w:szCs w:val="28"/>
        </w:rPr>
        <w:t xml:space="preserve"> (</w:t>
      </w:r>
      <w:smartTag w:uri="urn:schemas-microsoft-com:office:smarttags" w:element="metricconverter">
        <w:smartTagPr>
          <w:attr w:name="ProductID" w:val="1997 г"/>
        </w:smartTagPr>
        <w:r w:rsidRPr="003E478E">
          <w:rPr>
            <w:rFonts w:ascii="Times New Roman" w:hAnsi="Times New Roman"/>
            <w:snapToGrid w:val="0"/>
            <w:szCs w:val="28"/>
          </w:rPr>
          <w:t>1997 г</w:t>
        </w:r>
      </w:smartTag>
      <w:r w:rsidRPr="003E478E">
        <w:rPr>
          <w:rFonts w:ascii="Times New Roman" w:hAnsi="Times New Roman"/>
          <w:snapToGrid w:val="0"/>
          <w:szCs w:val="28"/>
        </w:rPr>
        <w:t>).</w:t>
      </w:r>
    </w:p>
    <w:p w:rsidR="00B45CE2" w:rsidRPr="003E478E" w:rsidRDefault="00B45CE2" w:rsidP="00A52D63">
      <w:pPr>
        <w:pStyle w:val="af0"/>
        <w:keepNext/>
        <w:widowControl w:val="0"/>
        <w:suppressAutoHyphens/>
        <w:spacing w:before="0" w:after="0" w:line="240" w:lineRule="auto"/>
        <w:ind w:firstLine="700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 xml:space="preserve">Зоны действия основных поражающих факторов при авариях на транспортных коммуникациях (разгерметизация цистерн) рассчитаны для </w:t>
      </w:r>
      <w:r w:rsidRPr="003E478E">
        <w:rPr>
          <w:rFonts w:ascii="Times New Roman" w:hAnsi="Times New Roman"/>
          <w:snapToGrid w:val="0"/>
          <w:szCs w:val="28"/>
        </w:rPr>
        <w:lastRenderedPageBreak/>
        <w:t xml:space="preserve">следующих условий: </w:t>
      </w:r>
    </w:p>
    <w:p w:rsidR="00B45CE2" w:rsidRPr="003E478E" w:rsidRDefault="00B45CE2" w:rsidP="00A52D63">
      <w:pPr>
        <w:keepNext/>
        <w:widowControl w:val="0"/>
        <w:suppressAutoHyphens/>
        <w:spacing w:before="0" w:after="0" w:line="240" w:lineRule="auto"/>
        <w:ind w:firstLine="700"/>
        <w:rPr>
          <w:snapToGrid w:val="0"/>
          <w:szCs w:val="28"/>
        </w:rPr>
      </w:pPr>
      <w:r w:rsidRPr="003E478E">
        <w:rPr>
          <w:snapToGrid w:val="0"/>
          <w:szCs w:val="28"/>
        </w:rPr>
        <w:t>тип ГСМ (бензин), СУГ (3 класс);</w:t>
      </w:r>
    </w:p>
    <w:p w:rsidR="00A52D63" w:rsidRPr="003E478E" w:rsidRDefault="00B45CE2" w:rsidP="00A52D63">
      <w:pPr>
        <w:keepNext/>
        <w:widowControl w:val="0"/>
        <w:suppressAutoHyphens/>
        <w:spacing w:before="0" w:after="0" w:line="240" w:lineRule="auto"/>
        <w:ind w:firstLine="700"/>
        <w:rPr>
          <w:snapToGrid w:val="0"/>
          <w:szCs w:val="28"/>
        </w:rPr>
      </w:pPr>
      <w:r w:rsidRPr="003E478E">
        <w:rPr>
          <w:snapToGrid w:val="0"/>
          <w:szCs w:val="28"/>
        </w:rPr>
        <w:t>емкость автомобильной цистерны</w:t>
      </w:r>
      <w:r w:rsidR="00A52D63" w:rsidRPr="003E478E">
        <w:rPr>
          <w:snapToGrid w:val="0"/>
          <w:szCs w:val="28"/>
        </w:rPr>
        <w:t>:</w:t>
      </w:r>
    </w:p>
    <w:p w:rsidR="00B45CE2" w:rsidRPr="003E478E" w:rsidRDefault="00B45CE2" w:rsidP="00A52D63">
      <w:pPr>
        <w:keepNext/>
        <w:widowControl w:val="0"/>
        <w:suppressAutoHyphens/>
        <w:spacing w:before="0" w:after="0" w:line="240" w:lineRule="auto"/>
        <w:ind w:firstLine="700"/>
        <w:rPr>
          <w:snapToGrid w:val="0"/>
          <w:szCs w:val="28"/>
        </w:rPr>
      </w:pPr>
      <w:r w:rsidRPr="003E478E">
        <w:rPr>
          <w:snapToGrid w:val="0"/>
          <w:szCs w:val="28"/>
        </w:rPr>
        <w:t xml:space="preserve">СУГ </w:t>
      </w:r>
      <w:r w:rsidR="00A52D63" w:rsidRPr="003E478E">
        <w:rPr>
          <w:snapToGrid w:val="0"/>
          <w:szCs w:val="28"/>
        </w:rPr>
        <w:t>–</w:t>
      </w:r>
      <w:r w:rsidRPr="003E478E">
        <w:rPr>
          <w:snapToGrid w:val="0"/>
          <w:szCs w:val="28"/>
        </w:rPr>
        <w:t xml:space="preserve"> 14</w:t>
      </w:r>
      <w:r w:rsidR="00A52D63" w:rsidRPr="003E478E">
        <w:rPr>
          <w:snapToGrid w:val="0"/>
          <w:szCs w:val="28"/>
        </w:rPr>
        <w:t>,</w:t>
      </w:r>
      <w:r w:rsidRPr="003E478E">
        <w:rPr>
          <w:snapToGrid w:val="0"/>
          <w:szCs w:val="28"/>
        </w:rPr>
        <w:t>5 м</w:t>
      </w:r>
      <w:r w:rsidRPr="003E478E">
        <w:rPr>
          <w:snapToGrid w:val="0"/>
          <w:szCs w:val="28"/>
          <w:vertAlign w:val="superscript"/>
        </w:rPr>
        <w:t>3</w:t>
      </w:r>
      <w:r w:rsidRPr="003E478E">
        <w:rPr>
          <w:snapToGrid w:val="0"/>
          <w:szCs w:val="28"/>
        </w:rPr>
        <w:t>;</w:t>
      </w:r>
    </w:p>
    <w:p w:rsidR="00B45CE2" w:rsidRPr="003E478E" w:rsidRDefault="00B45CE2" w:rsidP="00E73806">
      <w:pPr>
        <w:keepNext/>
        <w:widowControl w:val="0"/>
        <w:suppressAutoHyphens/>
        <w:spacing w:before="0" w:after="0" w:line="240" w:lineRule="auto"/>
        <w:ind w:firstLine="709"/>
        <w:rPr>
          <w:snapToGrid w:val="0"/>
          <w:szCs w:val="28"/>
        </w:rPr>
      </w:pPr>
      <w:r w:rsidRPr="003E478E">
        <w:rPr>
          <w:snapToGrid w:val="0"/>
          <w:szCs w:val="28"/>
        </w:rPr>
        <w:t xml:space="preserve">ГСМ </w:t>
      </w:r>
      <w:r w:rsidR="00A52D63" w:rsidRPr="003E478E">
        <w:rPr>
          <w:snapToGrid w:val="0"/>
          <w:szCs w:val="28"/>
        </w:rPr>
        <w:t>–</w:t>
      </w:r>
      <w:r w:rsidRPr="003E478E">
        <w:rPr>
          <w:snapToGrid w:val="0"/>
          <w:szCs w:val="28"/>
        </w:rPr>
        <w:t xml:space="preserve"> </w:t>
      </w:r>
      <w:smartTag w:uri="urn:schemas-microsoft-com:office:smarttags" w:element="metricconverter">
        <w:smartTagPr>
          <w:attr w:name="ProductID" w:val="8 м3"/>
        </w:smartTagPr>
        <w:r w:rsidRPr="003E478E">
          <w:rPr>
            <w:snapToGrid w:val="0"/>
            <w:szCs w:val="28"/>
          </w:rPr>
          <w:t>8 м</w:t>
        </w:r>
        <w:r w:rsidRPr="003E478E">
          <w:rPr>
            <w:snapToGrid w:val="0"/>
            <w:szCs w:val="28"/>
            <w:vertAlign w:val="superscript"/>
          </w:rPr>
          <w:t>3</w:t>
        </w:r>
      </w:smartTag>
      <w:r w:rsidRPr="003E478E">
        <w:rPr>
          <w:snapToGrid w:val="0"/>
          <w:szCs w:val="28"/>
        </w:rPr>
        <w:t>;</w:t>
      </w:r>
    </w:p>
    <w:p w:rsidR="00A52D63" w:rsidRPr="003E478E" w:rsidRDefault="00B45CE2" w:rsidP="00A52D63">
      <w:pPr>
        <w:keepNext/>
        <w:widowControl w:val="0"/>
        <w:suppressAutoHyphens/>
        <w:spacing w:before="0" w:after="0" w:line="240" w:lineRule="auto"/>
        <w:ind w:firstLine="700"/>
        <w:rPr>
          <w:snapToGrid w:val="0"/>
          <w:szCs w:val="28"/>
        </w:rPr>
      </w:pPr>
      <w:r w:rsidRPr="003E478E">
        <w:rPr>
          <w:snapToGrid w:val="0"/>
          <w:szCs w:val="28"/>
        </w:rPr>
        <w:t>железнодорожной цистерны</w:t>
      </w:r>
      <w:r w:rsidR="00A52D63" w:rsidRPr="003E478E">
        <w:rPr>
          <w:snapToGrid w:val="0"/>
          <w:szCs w:val="28"/>
        </w:rPr>
        <w:t>:</w:t>
      </w:r>
    </w:p>
    <w:p w:rsidR="00E73806" w:rsidRPr="003E478E" w:rsidRDefault="00B45CE2" w:rsidP="00E73806">
      <w:pPr>
        <w:keepNext/>
        <w:widowControl w:val="0"/>
        <w:suppressAutoHyphens/>
        <w:spacing w:before="0" w:after="0" w:line="240" w:lineRule="auto"/>
        <w:ind w:firstLine="700"/>
        <w:rPr>
          <w:snapToGrid w:val="0"/>
          <w:szCs w:val="28"/>
        </w:rPr>
      </w:pPr>
      <w:r w:rsidRPr="003E478E">
        <w:rPr>
          <w:snapToGrid w:val="0"/>
          <w:szCs w:val="28"/>
        </w:rPr>
        <w:t>СУГ</w:t>
      </w:r>
      <w:r w:rsidR="00A52D63" w:rsidRPr="003E478E">
        <w:rPr>
          <w:snapToGrid w:val="0"/>
          <w:szCs w:val="28"/>
        </w:rPr>
        <w:t xml:space="preserve"> –</w:t>
      </w:r>
      <w:r w:rsidRPr="003E478E">
        <w:rPr>
          <w:snapToGrid w:val="0"/>
          <w:szCs w:val="28"/>
        </w:rPr>
        <w:t xml:space="preserve"> </w:t>
      </w:r>
      <w:smartTag w:uri="urn:schemas-microsoft-com:office:smarttags" w:element="metricconverter">
        <w:smartTagPr>
          <w:attr w:name="ProductID" w:val="73 м3"/>
        </w:smartTagPr>
        <w:r w:rsidRPr="003E478E">
          <w:rPr>
            <w:snapToGrid w:val="0"/>
            <w:szCs w:val="28"/>
          </w:rPr>
          <w:t>73 м</w:t>
        </w:r>
        <w:r w:rsidRPr="003E478E">
          <w:rPr>
            <w:snapToGrid w:val="0"/>
            <w:szCs w:val="28"/>
            <w:vertAlign w:val="superscript"/>
          </w:rPr>
          <w:t>3</w:t>
        </w:r>
      </w:smartTag>
      <w:r w:rsidRPr="003E478E">
        <w:rPr>
          <w:snapToGrid w:val="0"/>
          <w:szCs w:val="28"/>
        </w:rPr>
        <w:t>;</w:t>
      </w:r>
    </w:p>
    <w:p w:rsidR="00B45CE2" w:rsidRPr="003E478E" w:rsidRDefault="00B45CE2" w:rsidP="00E73806">
      <w:pPr>
        <w:keepNext/>
        <w:widowControl w:val="0"/>
        <w:suppressAutoHyphens/>
        <w:spacing w:before="0" w:after="0" w:line="240" w:lineRule="auto"/>
        <w:ind w:firstLine="700"/>
        <w:rPr>
          <w:snapToGrid w:val="0"/>
          <w:szCs w:val="28"/>
        </w:rPr>
      </w:pPr>
      <w:r w:rsidRPr="003E478E">
        <w:rPr>
          <w:snapToGrid w:val="0"/>
          <w:szCs w:val="28"/>
        </w:rPr>
        <w:t xml:space="preserve">ГСМ </w:t>
      </w:r>
      <w:r w:rsidR="00A52D63" w:rsidRPr="003E478E">
        <w:rPr>
          <w:snapToGrid w:val="0"/>
          <w:szCs w:val="28"/>
        </w:rPr>
        <w:t>–</w:t>
      </w:r>
      <w:r w:rsidRPr="003E478E">
        <w:rPr>
          <w:snapToGrid w:val="0"/>
          <w:szCs w:val="28"/>
        </w:rPr>
        <w:t xml:space="preserve"> </w:t>
      </w:r>
      <w:smartTag w:uri="urn:schemas-microsoft-com:office:smarttags" w:element="metricconverter">
        <w:smartTagPr>
          <w:attr w:name="ProductID" w:val="72 м3"/>
        </w:smartTagPr>
        <w:r w:rsidRPr="003E478E">
          <w:rPr>
            <w:snapToGrid w:val="0"/>
            <w:szCs w:val="28"/>
          </w:rPr>
          <w:t>72 м</w:t>
        </w:r>
        <w:r w:rsidRPr="003E478E">
          <w:rPr>
            <w:snapToGrid w:val="0"/>
            <w:szCs w:val="28"/>
            <w:vertAlign w:val="superscript"/>
          </w:rPr>
          <w:t>3</w:t>
        </w:r>
      </w:smartTag>
      <w:r w:rsidRPr="003E478E">
        <w:rPr>
          <w:snapToGrid w:val="0"/>
          <w:szCs w:val="28"/>
        </w:rPr>
        <w:t>;</w:t>
      </w:r>
    </w:p>
    <w:p w:rsidR="00B45CE2" w:rsidRPr="003E478E" w:rsidRDefault="00B45CE2" w:rsidP="00A52D63">
      <w:pPr>
        <w:keepNext/>
        <w:widowControl w:val="0"/>
        <w:suppressAutoHyphens/>
        <w:spacing w:before="0" w:after="0" w:line="240" w:lineRule="auto"/>
        <w:ind w:firstLine="700"/>
        <w:rPr>
          <w:snapToGrid w:val="0"/>
          <w:szCs w:val="28"/>
        </w:rPr>
      </w:pPr>
      <w:r w:rsidRPr="003E478E">
        <w:rPr>
          <w:snapToGrid w:val="0"/>
          <w:szCs w:val="28"/>
        </w:rPr>
        <w:t xml:space="preserve">давление в емкостях с СУГ </w:t>
      </w:r>
      <w:r w:rsidR="00A52D63" w:rsidRPr="003E478E">
        <w:rPr>
          <w:snapToGrid w:val="0"/>
          <w:szCs w:val="28"/>
        </w:rPr>
        <w:t>–</w:t>
      </w:r>
      <w:r w:rsidRPr="003E478E">
        <w:rPr>
          <w:snapToGrid w:val="0"/>
          <w:szCs w:val="28"/>
        </w:rPr>
        <w:t xml:space="preserve"> 1,6 МПа;</w:t>
      </w:r>
    </w:p>
    <w:p w:rsidR="00B45CE2" w:rsidRPr="003E478E" w:rsidRDefault="00B45CE2" w:rsidP="00A52D63">
      <w:pPr>
        <w:keepNext/>
        <w:widowControl w:val="0"/>
        <w:suppressAutoHyphens/>
        <w:spacing w:before="0" w:after="0" w:line="240" w:lineRule="auto"/>
        <w:ind w:firstLine="700"/>
        <w:rPr>
          <w:snapToGrid w:val="0"/>
          <w:szCs w:val="28"/>
        </w:rPr>
      </w:pPr>
      <w:r w:rsidRPr="003E478E">
        <w:rPr>
          <w:snapToGrid w:val="0"/>
          <w:szCs w:val="28"/>
        </w:rPr>
        <w:t>толщина слоя разлития</w:t>
      </w:r>
      <w:r w:rsidR="00A52D63" w:rsidRPr="003E478E">
        <w:rPr>
          <w:snapToGrid w:val="0"/>
          <w:szCs w:val="28"/>
        </w:rPr>
        <w:t xml:space="preserve"> –</w:t>
      </w:r>
      <w:r w:rsidRPr="003E478E">
        <w:rPr>
          <w:snapToGrid w:val="0"/>
          <w:szCs w:val="28"/>
        </w:rPr>
        <w:t xml:space="preserve"> </w:t>
      </w:r>
      <w:smartTag w:uri="urn:schemas-microsoft-com:office:smarttags" w:element="metricconverter">
        <w:smartTagPr>
          <w:attr w:name="ProductID" w:val="0,05 м"/>
        </w:smartTagPr>
        <w:r w:rsidRPr="003E478E">
          <w:rPr>
            <w:snapToGrid w:val="0"/>
            <w:szCs w:val="28"/>
          </w:rPr>
          <w:t>0,05 м</w:t>
        </w:r>
      </w:smartTag>
      <w:r w:rsidRPr="003E478E">
        <w:rPr>
          <w:snapToGrid w:val="0"/>
          <w:szCs w:val="28"/>
        </w:rPr>
        <w:t xml:space="preserve"> (</w:t>
      </w:r>
      <w:smartTag w:uri="urn:schemas-microsoft-com:office:smarttags" w:element="metricconverter">
        <w:smartTagPr>
          <w:attr w:name="ProductID" w:val="0,02 м"/>
        </w:smartTagPr>
        <w:r w:rsidRPr="003E478E">
          <w:rPr>
            <w:snapToGrid w:val="0"/>
            <w:szCs w:val="28"/>
          </w:rPr>
          <w:t>0,02 м</w:t>
        </w:r>
      </w:smartTag>
      <w:r w:rsidRPr="003E478E">
        <w:rPr>
          <w:snapToGrid w:val="0"/>
          <w:szCs w:val="28"/>
        </w:rPr>
        <w:t>);</w:t>
      </w:r>
    </w:p>
    <w:p w:rsidR="00B45CE2" w:rsidRPr="003E478E" w:rsidRDefault="00B45CE2" w:rsidP="00A52D63">
      <w:pPr>
        <w:pStyle w:val="af0"/>
        <w:keepNext/>
        <w:widowControl w:val="0"/>
        <w:suppressAutoHyphens/>
        <w:spacing w:before="0" w:after="0" w:line="240" w:lineRule="auto"/>
        <w:ind w:firstLine="700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>территория</w:t>
      </w:r>
      <w:r w:rsidR="00A52D63" w:rsidRPr="003E478E">
        <w:rPr>
          <w:rFonts w:ascii="Times New Roman" w:hAnsi="Times New Roman"/>
          <w:snapToGrid w:val="0"/>
          <w:szCs w:val="28"/>
        </w:rPr>
        <w:t xml:space="preserve"> –</w:t>
      </w:r>
      <w:r w:rsidRPr="003E478E">
        <w:rPr>
          <w:rFonts w:ascii="Times New Roman" w:hAnsi="Times New Roman"/>
          <w:snapToGrid w:val="0"/>
          <w:szCs w:val="28"/>
        </w:rPr>
        <w:t xml:space="preserve"> слабо загроможденная;</w:t>
      </w:r>
    </w:p>
    <w:p w:rsidR="00B45CE2" w:rsidRPr="003E478E" w:rsidRDefault="00B45CE2" w:rsidP="00A52D63">
      <w:pPr>
        <w:keepNext/>
        <w:widowControl w:val="0"/>
        <w:suppressAutoHyphens/>
        <w:spacing w:before="0" w:after="0" w:line="240" w:lineRule="auto"/>
        <w:ind w:firstLine="700"/>
        <w:rPr>
          <w:snapToGrid w:val="0"/>
          <w:szCs w:val="28"/>
        </w:rPr>
      </w:pPr>
      <w:r w:rsidRPr="003E478E">
        <w:rPr>
          <w:snapToGrid w:val="0"/>
          <w:szCs w:val="28"/>
        </w:rPr>
        <w:t>температура воздуха и почвы</w:t>
      </w:r>
      <w:r w:rsidR="00A52D63" w:rsidRPr="003E478E">
        <w:rPr>
          <w:snapToGrid w:val="0"/>
          <w:szCs w:val="28"/>
        </w:rPr>
        <w:t xml:space="preserve"> – </w:t>
      </w:r>
      <w:r w:rsidRPr="003E478E">
        <w:rPr>
          <w:snapToGrid w:val="0"/>
          <w:szCs w:val="28"/>
        </w:rPr>
        <w:t>плюс 20</w:t>
      </w:r>
      <w:r w:rsidRPr="003E478E">
        <w:rPr>
          <w:snapToGrid w:val="0"/>
          <w:szCs w:val="28"/>
          <w:vertAlign w:val="superscript"/>
        </w:rPr>
        <w:t>о</w:t>
      </w:r>
      <w:r w:rsidRPr="003E478E">
        <w:rPr>
          <w:snapToGrid w:val="0"/>
          <w:szCs w:val="28"/>
        </w:rPr>
        <w:t>С;</w:t>
      </w:r>
    </w:p>
    <w:p w:rsidR="00B45CE2" w:rsidRPr="003E478E" w:rsidRDefault="00B45CE2" w:rsidP="00A52D63">
      <w:pPr>
        <w:keepNext/>
        <w:widowControl w:val="0"/>
        <w:suppressAutoHyphens/>
        <w:spacing w:before="0" w:after="0" w:line="240" w:lineRule="auto"/>
        <w:ind w:firstLine="700"/>
        <w:rPr>
          <w:snapToGrid w:val="0"/>
          <w:szCs w:val="28"/>
        </w:rPr>
      </w:pPr>
      <w:r w:rsidRPr="003E478E">
        <w:rPr>
          <w:snapToGrid w:val="0"/>
          <w:szCs w:val="28"/>
        </w:rPr>
        <w:t>скорость приземного ветра</w:t>
      </w:r>
      <w:r w:rsidR="00A52D63" w:rsidRPr="003E478E">
        <w:rPr>
          <w:snapToGrid w:val="0"/>
          <w:szCs w:val="28"/>
        </w:rPr>
        <w:t xml:space="preserve"> – </w:t>
      </w:r>
      <w:r w:rsidRPr="003E478E">
        <w:rPr>
          <w:snapToGrid w:val="0"/>
          <w:szCs w:val="28"/>
        </w:rPr>
        <w:t>1 м/сек;</w:t>
      </w:r>
    </w:p>
    <w:p w:rsidR="00B45CE2" w:rsidRPr="003E478E" w:rsidRDefault="00B45CE2" w:rsidP="00E73806">
      <w:pPr>
        <w:keepNext/>
        <w:widowControl w:val="0"/>
        <w:suppressAutoHyphens/>
        <w:spacing w:before="0" w:after="0" w:line="240" w:lineRule="auto"/>
        <w:ind w:firstLine="709"/>
        <w:rPr>
          <w:snapToGrid w:val="0"/>
          <w:szCs w:val="28"/>
        </w:rPr>
      </w:pPr>
      <w:r w:rsidRPr="003E478E">
        <w:rPr>
          <w:snapToGrid w:val="0"/>
          <w:szCs w:val="28"/>
        </w:rPr>
        <w:t>возможный дрейф облака ТВС</w:t>
      </w:r>
      <w:r w:rsidR="00A52D63" w:rsidRPr="003E478E">
        <w:rPr>
          <w:snapToGrid w:val="0"/>
          <w:szCs w:val="28"/>
        </w:rPr>
        <w:t xml:space="preserve"> – </w:t>
      </w:r>
      <w:r w:rsidRPr="003E478E">
        <w:rPr>
          <w:snapToGrid w:val="0"/>
          <w:szCs w:val="28"/>
        </w:rPr>
        <w:t>15</w:t>
      </w:r>
      <w:r w:rsidR="00A52D63" w:rsidRPr="003E478E">
        <w:rPr>
          <w:snapToGrid w:val="0"/>
          <w:szCs w:val="28"/>
        </w:rPr>
        <w:t xml:space="preserve"> </w:t>
      </w:r>
      <w:r w:rsidRPr="003E478E">
        <w:rPr>
          <w:snapToGrid w:val="0"/>
          <w:szCs w:val="28"/>
        </w:rPr>
        <w:t>-</w:t>
      </w:r>
      <w:r w:rsidR="00A52D63" w:rsidRPr="003E478E">
        <w:rPr>
          <w:snapToGrid w:val="0"/>
          <w:szCs w:val="28"/>
        </w:rPr>
        <w:t xml:space="preserve"> </w:t>
      </w:r>
      <w:r w:rsidRPr="003E478E">
        <w:rPr>
          <w:snapToGrid w:val="0"/>
          <w:szCs w:val="28"/>
        </w:rPr>
        <w:t>100 м;</w:t>
      </w:r>
    </w:p>
    <w:p w:rsidR="00B45CE2" w:rsidRPr="003E478E" w:rsidRDefault="00B45CE2" w:rsidP="00A52D63">
      <w:pPr>
        <w:pStyle w:val="122"/>
        <w:keepNext/>
        <w:widowControl w:val="0"/>
        <w:suppressAutoHyphens/>
        <w:spacing w:before="0" w:after="0" w:line="240" w:lineRule="auto"/>
        <w:ind w:firstLine="700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>класс пожара</w:t>
      </w:r>
      <w:r w:rsidR="00A52D63" w:rsidRPr="003E478E">
        <w:rPr>
          <w:rFonts w:ascii="Times New Roman" w:hAnsi="Times New Roman"/>
          <w:snapToGrid w:val="0"/>
          <w:szCs w:val="28"/>
        </w:rPr>
        <w:t xml:space="preserve"> – </w:t>
      </w:r>
      <w:r w:rsidRPr="003E478E">
        <w:rPr>
          <w:rFonts w:ascii="Times New Roman" w:hAnsi="Times New Roman"/>
          <w:snapToGrid w:val="0"/>
          <w:szCs w:val="28"/>
        </w:rPr>
        <w:t>В1, С.</w:t>
      </w:r>
    </w:p>
    <w:p w:rsidR="000E0F02" w:rsidRPr="003E478E" w:rsidRDefault="000E0F02" w:rsidP="00A52D63">
      <w:pPr>
        <w:pStyle w:val="af6"/>
        <w:keepNext/>
        <w:widowControl w:val="0"/>
        <w:suppressAutoHyphens/>
        <w:spacing w:before="0" w:after="0" w:line="240" w:lineRule="auto"/>
        <w:ind w:firstLine="700"/>
        <w:rPr>
          <w:sz w:val="28"/>
          <w:szCs w:val="28"/>
        </w:rPr>
      </w:pPr>
    </w:p>
    <w:p w:rsidR="00E30D45" w:rsidRPr="003E478E" w:rsidRDefault="00B45CE2" w:rsidP="00E30D45">
      <w:pPr>
        <w:pStyle w:val="af6"/>
        <w:keepNext/>
        <w:widowControl w:val="0"/>
        <w:suppressAutoHyphens/>
        <w:spacing w:before="0" w:after="0" w:line="240" w:lineRule="auto"/>
        <w:ind w:firstLine="700"/>
        <w:jc w:val="right"/>
        <w:rPr>
          <w:b w:val="0"/>
          <w:bCs w:val="0"/>
          <w:sz w:val="28"/>
          <w:szCs w:val="28"/>
        </w:rPr>
      </w:pPr>
      <w:r w:rsidRPr="003E478E">
        <w:rPr>
          <w:b w:val="0"/>
          <w:bCs w:val="0"/>
          <w:sz w:val="28"/>
          <w:szCs w:val="28"/>
        </w:rPr>
        <w:t xml:space="preserve">Таблица </w:t>
      </w:r>
      <w:r w:rsidR="00E30D45" w:rsidRPr="003E478E">
        <w:rPr>
          <w:b w:val="0"/>
          <w:bCs w:val="0"/>
          <w:sz w:val="28"/>
          <w:szCs w:val="28"/>
        </w:rPr>
        <w:t>3.1.8</w:t>
      </w:r>
    </w:p>
    <w:p w:rsidR="00E30D45" w:rsidRPr="003E478E" w:rsidRDefault="00E30D45" w:rsidP="00A52D63">
      <w:pPr>
        <w:pStyle w:val="af6"/>
        <w:keepNext/>
        <w:widowControl w:val="0"/>
        <w:suppressAutoHyphens/>
        <w:spacing w:before="0" w:after="0" w:line="240" w:lineRule="auto"/>
        <w:ind w:firstLine="700"/>
        <w:rPr>
          <w:sz w:val="28"/>
          <w:szCs w:val="28"/>
        </w:rPr>
      </w:pPr>
    </w:p>
    <w:p w:rsidR="00B45CE2" w:rsidRPr="003E478E" w:rsidRDefault="00B45CE2" w:rsidP="00E30D45">
      <w:pPr>
        <w:pStyle w:val="af6"/>
        <w:keepNext/>
        <w:widowControl w:val="0"/>
        <w:suppressAutoHyphens/>
        <w:spacing w:before="0" w:after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>Характеристики зон поражения при авариях с ГСМ и СУГ</w:t>
      </w:r>
    </w:p>
    <w:p w:rsidR="00E30D45" w:rsidRPr="003E478E" w:rsidRDefault="00E30D45" w:rsidP="00E30D45">
      <w:pPr>
        <w:spacing w:before="0" w:after="0" w:line="240" w:lineRule="auto"/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0"/>
        <w:gridCol w:w="836"/>
        <w:gridCol w:w="835"/>
        <w:gridCol w:w="835"/>
        <w:gridCol w:w="835"/>
      </w:tblGrid>
      <w:tr w:rsidR="00B45CE2" w:rsidRPr="003E478E" w:rsidTr="004A7860">
        <w:trPr>
          <w:trHeight w:val="143"/>
        </w:trPr>
        <w:tc>
          <w:tcPr>
            <w:tcW w:w="3156" w:type="pct"/>
            <w:vMerge w:val="restart"/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Параметры</w:t>
            </w:r>
          </w:p>
        </w:tc>
        <w:tc>
          <w:tcPr>
            <w:tcW w:w="922" w:type="pct"/>
            <w:gridSpan w:val="2"/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ж/д цистерна</w:t>
            </w:r>
          </w:p>
        </w:tc>
        <w:tc>
          <w:tcPr>
            <w:tcW w:w="923" w:type="pct"/>
            <w:gridSpan w:val="2"/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а/д цистерна</w:t>
            </w:r>
          </w:p>
        </w:tc>
      </w:tr>
      <w:tr w:rsidR="00B45CE2" w:rsidRPr="003E478E" w:rsidTr="004A7860">
        <w:trPr>
          <w:trHeight w:val="143"/>
        </w:trPr>
        <w:tc>
          <w:tcPr>
            <w:tcW w:w="3156" w:type="pct"/>
            <w:vMerge/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ГСМ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СУГ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ГСМ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z w:val="20"/>
              </w:rPr>
              <w:t>СУГ</w:t>
            </w:r>
          </w:p>
        </w:tc>
      </w:tr>
      <w:tr w:rsidR="00B45CE2" w:rsidRPr="003E478E" w:rsidTr="004A7860">
        <w:tc>
          <w:tcPr>
            <w:tcW w:w="3156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Объем резервуара, м</w:t>
            </w:r>
            <w:r w:rsidRPr="003E478E">
              <w:rPr>
                <w:snapToGrid w:val="0"/>
                <w:sz w:val="20"/>
                <w:vertAlign w:val="superscript"/>
              </w:rPr>
              <w:t>3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72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73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8</w:t>
            </w:r>
          </w:p>
        </w:tc>
        <w:tc>
          <w:tcPr>
            <w:tcW w:w="46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14.5</w:t>
            </w:r>
          </w:p>
        </w:tc>
      </w:tr>
      <w:tr w:rsidR="00B45CE2" w:rsidRPr="003E478E" w:rsidTr="004A7860">
        <w:tc>
          <w:tcPr>
            <w:tcW w:w="3156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Разрушение емкости с уровнем заполнения, %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hanging="7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95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hanging="7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85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hanging="7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95</w:t>
            </w:r>
          </w:p>
        </w:tc>
        <w:tc>
          <w:tcPr>
            <w:tcW w:w="46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hanging="7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85</w:t>
            </w:r>
          </w:p>
        </w:tc>
      </w:tr>
      <w:tr w:rsidR="00B45CE2" w:rsidRPr="003E478E" w:rsidTr="004A7860">
        <w:tc>
          <w:tcPr>
            <w:tcW w:w="3156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Масса топлива в разлитии, т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hanging="7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52,67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hanging="7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48,55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hanging="7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5,85</w:t>
            </w:r>
          </w:p>
        </w:tc>
        <w:tc>
          <w:tcPr>
            <w:tcW w:w="46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hanging="7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9,64</w:t>
            </w:r>
          </w:p>
        </w:tc>
      </w:tr>
      <w:tr w:rsidR="00B45CE2" w:rsidRPr="003E478E" w:rsidTr="004A7860">
        <w:tc>
          <w:tcPr>
            <w:tcW w:w="3156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Эквивалентный радиус разлития, м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20,9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21,0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7</w:t>
            </w:r>
          </w:p>
        </w:tc>
        <w:tc>
          <w:tcPr>
            <w:tcW w:w="46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9,4</w:t>
            </w:r>
          </w:p>
        </w:tc>
      </w:tr>
      <w:tr w:rsidR="00B45CE2" w:rsidRPr="003E478E" w:rsidTr="004A7860">
        <w:tc>
          <w:tcPr>
            <w:tcW w:w="3156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Площадь разлития, м</w:t>
            </w:r>
            <w:r w:rsidRPr="003E478E">
              <w:rPr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1368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37" w:right="-109" w:hanging="71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1387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152</w:t>
            </w:r>
          </w:p>
        </w:tc>
        <w:tc>
          <w:tcPr>
            <w:tcW w:w="46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275,5</w:t>
            </w:r>
          </w:p>
        </w:tc>
      </w:tr>
      <w:tr w:rsidR="00B45CE2" w:rsidRPr="003E478E" w:rsidTr="004A7860">
        <w:tc>
          <w:tcPr>
            <w:tcW w:w="3156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Доля топлива участвующая в образовании ГВС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0,02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0,7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0,02</w:t>
            </w:r>
          </w:p>
        </w:tc>
        <w:tc>
          <w:tcPr>
            <w:tcW w:w="46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0,7</w:t>
            </w:r>
          </w:p>
        </w:tc>
      </w:tr>
      <w:tr w:rsidR="00B45CE2" w:rsidRPr="003E478E" w:rsidTr="004A7860">
        <w:tc>
          <w:tcPr>
            <w:tcW w:w="3156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Масса топлива в ГВС, т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1,05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33,98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0,12</w:t>
            </w:r>
          </w:p>
        </w:tc>
        <w:tc>
          <w:tcPr>
            <w:tcW w:w="46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6,75</w:t>
            </w:r>
          </w:p>
        </w:tc>
      </w:tr>
      <w:tr w:rsidR="00B45CE2" w:rsidRPr="003E478E" w:rsidTr="004A7860">
        <w:tc>
          <w:tcPr>
            <w:tcW w:w="5000" w:type="pct"/>
            <w:gridSpan w:val="5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Зоны воздействия ударной волны на промышленные объекты и людей</w:t>
            </w:r>
          </w:p>
        </w:tc>
      </w:tr>
      <w:tr w:rsidR="00B45CE2" w:rsidRPr="003E478E" w:rsidTr="004A7860">
        <w:tc>
          <w:tcPr>
            <w:tcW w:w="3156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Зона полных разрушений, м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28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92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14</w:t>
            </w:r>
          </w:p>
        </w:tc>
        <w:tc>
          <w:tcPr>
            <w:tcW w:w="46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53</w:t>
            </w:r>
          </w:p>
        </w:tc>
      </w:tr>
      <w:tr w:rsidR="00B45CE2" w:rsidRPr="003E478E" w:rsidTr="004A7860">
        <w:tc>
          <w:tcPr>
            <w:tcW w:w="3156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Зона сильных разрушений, м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57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184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27</w:t>
            </w:r>
          </w:p>
        </w:tc>
        <w:tc>
          <w:tcPr>
            <w:tcW w:w="46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107</w:t>
            </w:r>
          </w:p>
        </w:tc>
      </w:tr>
      <w:tr w:rsidR="00B45CE2" w:rsidRPr="003E478E" w:rsidTr="004A7860">
        <w:tc>
          <w:tcPr>
            <w:tcW w:w="3156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Зона средних разрушений, м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132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426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63</w:t>
            </w:r>
          </w:p>
        </w:tc>
        <w:tc>
          <w:tcPr>
            <w:tcW w:w="46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247</w:t>
            </w:r>
          </w:p>
        </w:tc>
      </w:tr>
      <w:tr w:rsidR="00B45CE2" w:rsidRPr="003E478E" w:rsidTr="004A7860">
        <w:tc>
          <w:tcPr>
            <w:tcW w:w="3156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Зона слабых разрушений, м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326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1049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155</w:t>
            </w:r>
          </w:p>
        </w:tc>
        <w:tc>
          <w:tcPr>
            <w:tcW w:w="46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609</w:t>
            </w:r>
          </w:p>
        </w:tc>
      </w:tr>
      <w:tr w:rsidR="00B45CE2" w:rsidRPr="003E478E" w:rsidTr="004A7860">
        <w:tc>
          <w:tcPr>
            <w:tcW w:w="3156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 xml:space="preserve">Зона </w:t>
            </w:r>
            <w:proofErr w:type="spellStart"/>
            <w:r w:rsidRPr="003E478E">
              <w:rPr>
                <w:snapToGrid w:val="0"/>
                <w:sz w:val="20"/>
              </w:rPr>
              <w:t>расстекления</w:t>
            </w:r>
            <w:proofErr w:type="spellEnd"/>
            <w:r w:rsidRPr="003E478E">
              <w:rPr>
                <w:snapToGrid w:val="0"/>
                <w:sz w:val="20"/>
              </w:rPr>
              <w:t xml:space="preserve"> (50%), м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387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1246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185</w:t>
            </w:r>
          </w:p>
        </w:tc>
        <w:tc>
          <w:tcPr>
            <w:tcW w:w="46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723</w:t>
            </w:r>
          </w:p>
        </w:tc>
      </w:tr>
      <w:tr w:rsidR="00B45CE2" w:rsidRPr="003E478E" w:rsidTr="004A7860">
        <w:tc>
          <w:tcPr>
            <w:tcW w:w="3156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Порог поражения 99% людей, м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28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92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14</w:t>
            </w:r>
          </w:p>
        </w:tc>
        <w:tc>
          <w:tcPr>
            <w:tcW w:w="46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53</w:t>
            </w:r>
          </w:p>
        </w:tc>
      </w:tr>
      <w:tr w:rsidR="00B45CE2" w:rsidRPr="003E478E" w:rsidTr="004A7860">
        <w:tc>
          <w:tcPr>
            <w:tcW w:w="3156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Порог поражения людей (контузия), м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45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144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21</w:t>
            </w:r>
          </w:p>
        </w:tc>
        <w:tc>
          <w:tcPr>
            <w:tcW w:w="46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84</w:t>
            </w:r>
          </w:p>
        </w:tc>
      </w:tr>
      <w:tr w:rsidR="00B45CE2" w:rsidRPr="003E478E" w:rsidTr="004A7860">
        <w:tc>
          <w:tcPr>
            <w:tcW w:w="5000" w:type="pct"/>
            <w:gridSpan w:val="5"/>
            <w:shd w:val="clear" w:color="auto" w:fill="auto"/>
          </w:tcPr>
          <w:p w:rsidR="00B45CE2" w:rsidRPr="003E478E" w:rsidRDefault="00B45CE2" w:rsidP="006C4096">
            <w:pPr>
              <w:pStyle w:val="4"/>
              <w:widowControl w:val="0"/>
              <w:suppressAutoHyphens/>
              <w:spacing w:before="0" w:after="0" w:line="240" w:lineRule="auto"/>
              <w:ind w:left="34" w:firstLine="34"/>
              <w:rPr>
                <w:b w:val="0"/>
                <w:sz w:val="20"/>
                <w:szCs w:val="20"/>
              </w:rPr>
            </w:pPr>
            <w:r w:rsidRPr="003E478E">
              <w:rPr>
                <w:b w:val="0"/>
                <w:sz w:val="20"/>
                <w:szCs w:val="20"/>
              </w:rPr>
              <w:t>Параметры огневого шара (пламени вспышки)</w:t>
            </w:r>
          </w:p>
        </w:tc>
      </w:tr>
      <w:tr w:rsidR="00B45CE2" w:rsidRPr="003E478E" w:rsidTr="004A7860">
        <w:tc>
          <w:tcPr>
            <w:tcW w:w="3156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Радиус огневого шара (пламени вспышки) ОШ(ПВ), м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26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80,5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12,7</w:t>
            </w:r>
          </w:p>
        </w:tc>
        <w:tc>
          <w:tcPr>
            <w:tcW w:w="46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47,6</w:t>
            </w:r>
          </w:p>
        </w:tc>
      </w:tr>
      <w:tr w:rsidR="00B45CE2" w:rsidRPr="003E478E" w:rsidTr="004A7860">
        <w:tc>
          <w:tcPr>
            <w:tcW w:w="3156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Время существования ОШ(ПВ), с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5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11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2,6</w:t>
            </w:r>
          </w:p>
        </w:tc>
        <w:tc>
          <w:tcPr>
            <w:tcW w:w="46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7</w:t>
            </w:r>
          </w:p>
        </w:tc>
      </w:tr>
      <w:tr w:rsidR="00B45CE2" w:rsidRPr="003E478E" w:rsidTr="004A7860">
        <w:tc>
          <w:tcPr>
            <w:tcW w:w="3156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Скорость распространения пламени, м/с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43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77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30</w:t>
            </w:r>
          </w:p>
        </w:tc>
        <w:tc>
          <w:tcPr>
            <w:tcW w:w="46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59</w:t>
            </w:r>
          </w:p>
        </w:tc>
      </w:tr>
      <w:tr w:rsidR="00B45CE2" w:rsidRPr="003E478E" w:rsidTr="004A7860">
        <w:tc>
          <w:tcPr>
            <w:tcW w:w="3156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Величина воздействия теплового потока на здания и сооружения на кромке ОШ(ПВ), кВт/м</w:t>
            </w:r>
            <w:r w:rsidRPr="003E478E">
              <w:rPr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130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130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220</w:t>
            </w:r>
          </w:p>
        </w:tc>
      </w:tr>
      <w:tr w:rsidR="00B45CE2" w:rsidRPr="003E478E" w:rsidTr="004A7860">
        <w:tc>
          <w:tcPr>
            <w:tcW w:w="3156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hanging="34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Индекс теплового излучения на кромке ОШ(ПВ)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2994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11995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1691</w:t>
            </w:r>
          </w:p>
        </w:tc>
        <w:tc>
          <w:tcPr>
            <w:tcW w:w="46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7879</w:t>
            </w:r>
          </w:p>
        </w:tc>
      </w:tr>
      <w:tr w:rsidR="00B45CE2" w:rsidRPr="003E478E" w:rsidTr="004A7860">
        <w:trPr>
          <w:trHeight w:val="225"/>
        </w:trPr>
        <w:tc>
          <w:tcPr>
            <w:tcW w:w="3156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hanging="34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Доля людей, поражаемых на кромке ОШ(ПВ), %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3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</w:t>
            </w:r>
          </w:p>
        </w:tc>
      </w:tr>
      <w:tr w:rsidR="00B45CE2" w:rsidRPr="003E478E" w:rsidTr="004A7860">
        <w:tc>
          <w:tcPr>
            <w:tcW w:w="5000" w:type="pct"/>
            <w:gridSpan w:val="5"/>
            <w:shd w:val="clear" w:color="auto" w:fill="auto"/>
          </w:tcPr>
          <w:p w:rsidR="00B45CE2" w:rsidRPr="003E478E" w:rsidRDefault="00B45CE2" w:rsidP="006C4096">
            <w:pPr>
              <w:pStyle w:val="4"/>
              <w:widowControl w:val="0"/>
              <w:suppressAutoHyphens/>
              <w:spacing w:before="0" w:after="0" w:line="240" w:lineRule="auto"/>
              <w:ind w:left="34" w:firstLine="34"/>
              <w:rPr>
                <w:b w:val="0"/>
                <w:sz w:val="20"/>
                <w:szCs w:val="20"/>
              </w:rPr>
            </w:pPr>
            <w:r w:rsidRPr="003E478E">
              <w:rPr>
                <w:b w:val="0"/>
                <w:sz w:val="20"/>
                <w:szCs w:val="20"/>
              </w:rPr>
              <w:t>Параметры горения разлития</w:t>
            </w:r>
          </w:p>
        </w:tc>
      </w:tr>
      <w:tr w:rsidR="00B45CE2" w:rsidRPr="003E478E" w:rsidTr="004A7860">
        <w:tc>
          <w:tcPr>
            <w:tcW w:w="3156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tabs>
                <w:tab w:val="left" w:pos="-2235"/>
              </w:tabs>
              <w:suppressAutoHyphens/>
              <w:spacing w:before="0" w:after="0" w:line="240" w:lineRule="auto"/>
              <w:ind w:left="34" w:firstLine="34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Ориентировочное время выгорания, мин : сек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16:44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30:21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16:44</w:t>
            </w:r>
          </w:p>
        </w:tc>
        <w:tc>
          <w:tcPr>
            <w:tcW w:w="46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30:21</w:t>
            </w:r>
          </w:p>
        </w:tc>
      </w:tr>
      <w:tr w:rsidR="00B45CE2" w:rsidRPr="003E478E" w:rsidTr="004A7860">
        <w:tc>
          <w:tcPr>
            <w:tcW w:w="3156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tabs>
                <w:tab w:val="left" w:pos="-2235"/>
              </w:tabs>
              <w:suppressAutoHyphens/>
              <w:spacing w:before="0" w:after="0" w:line="240" w:lineRule="auto"/>
              <w:ind w:left="34" w:firstLine="34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Величина воздействия теплового потока на здания, сооружения и людей на кромке разлития, кВт/м</w:t>
            </w:r>
            <w:r w:rsidRPr="003E478E">
              <w:rPr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104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200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104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200</w:t>
            </w:r>
          </w:p>
        </w:tc>
      </w:tr>
      <w:tr w:rsidR="00B45CE2" w:rsidRPr="003E478E" w:rsidTr="004A7860">
        <w:tc>
          <w:tcPr>
            <w:tcW w:w="3156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tabs>
                <w:tab w:val="left" w:pos="-2235"/>
              </w:tabs>
              <w:suppressAutoHyphens/>
              <w:spacing w:before="0" w:after="0" w:line="240" w:lineRule="auto"/>
              <w:ind w:left="34" w:firstLine="34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Индекс теплового излучения на кромке горящего разлития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hanging="7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29345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hanging="7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47650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hanging="7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29345</w:t>
            </w:r>
          </w:p>
        </w:tc>
        <w:tc>
          <w:tcPr>
            <w:tcW w:w="46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hanging="7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47650</w:t>
            </w:r>
          </w:p>
        </w:tc>
      </w:tr>
      <w:tr w:rsidR="00B45CE2" w:rsidRPr="003E478E" w:rsidTr="004A7860">
        <w:tc>
          <w:tcPr>
            <w:tcW w:w="3156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Доля людей, поражаемых на кромке горения разлития, %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79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100</w:t>
            </w:r>
          </w:p>
        </w:tc>
        <w:tc>
          <w:tcPr>
            <w:tcW w:w="46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79</w:t>
            </w:r>
          </w:p>
        </w:tc>
        <w:tc>
          <w:tcPr>
            <w:tcW w:w="46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34" w:firstLine="3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100</w:t>
            </w:r>
          </w:p>
        </w:tc>
      </w:tr>
    </w:tbl>
    <w:p w:rsidR="009B2223" w:rsidRPr="003E478E" w:rsidRDefault="009B2223" w:rsidP="009B2223">
      <w:pPr>
        <w:pStyle w:val="af6"/>
        <w:keepNext/>
        <w:keepLines/>
        <w:suppressAutoHyphens/>
        <w:spacing w:before="0" w:after="0" w:line="240" w:lineRule="auto"/>
        <w:rPr>
          <w:sz w:val="28"/>
          <w:szCs w:val="28"/>
        </w:rPr>
      </w:pPr>
    </w:p>
    <w:p w:rsidR="009B2223" w:rsidRPr="003E478E" w:rsidRDefault="009B2223" w:rsidP="009B2223">
      <w:pPr>
        <w:pStyle w:val="af6"/>
        <w:keepNext/>
        <w:keepLines/>
        <w:suppressAutoHyphens/>
        <w:spacing w:before="0" w:after="0" w:line="240" w:lineRule="auto"/>
        <w:jc w:val="right"/>
        <w:rPr>
          <w:b w:val="0"/>
          <w:bCs w:val="0"/>
          <w:sz w:val="28"/>
          <w:szCs w:val="28"/>
        </w:rPr>
      </w:pPr>
      <w:r w:rsidRPr="003E478E">
        <w:rPr>
          <w:sz w:val="28"/>
          <w:szCs w:val="28"/>
        </w:rPr>
        <w:br w:type="page"/>
      </w:r>
      <w:r w:rsidR="00B45CE2" w:rsidRPr="003E478E">
        <w:rPr>
          <w:b w:val="0"/>
          <w:bCs w:val="0"/>
          <w:sz w:val="28"/>
          <w:szCs w:val="28"/>
        </w:rPr>
        <w:lastRenderedPageBreak/>
        <w:t xml:space="preserve">Таблица </w:t>
      </w:r>
      <w:r w:rsidRPr="003E478E">
        <w:rPr>
          <w:b w:val="0"/>
          <w:bCs w:val="0"/>
          <w:sz w:val="28"/>
          <w:szCs w:val="28"/>
        </w:rPr>
        <w:t>3.1.9</w:t>
      </w:r>
    </w:p>
    <w:p w:rsidR="009B2223" w:rsidRPr="003E478E" w:rsidRDefault="009B2223" w:rsidP="009B2223">
      <w:pPr>
        <w:pStyle w:val="af6"/>
        <w:keepNext/>
        <w:keepLines/>
        <w:suppressAutoHyphens/>
        <w:spacing w:before="0" w:after="0" w:line="240" w:lineRule="auto"/>
        <w:rPr>
          <w:sz w:val="28"/>
          <w:szCs w:val="28"/>
        </w:rPr>
      </w:pPr>
    </w:p>
    <w:p w:rsidR="00B45CE2" w:rsidRPr="003E478E" w:rsidRDefault="00B45CE2" w:rsidP="009B2223">
      <w:pPr>
        <w:pStyle w:val="af6"/>
        <w:keepNext/>
        <w:keepLines/>
        <w:suppressAutoHyphens/>
        <w:spacing w:before="0" w:after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>Предельные параметры для возможного поражения людей при аварии СУГ</w:t>
      </w:r>
    </w:p>
    <w:p w:rsidR="009B2223" w:rsidRPr="003E478E" w:rsidRDefault="009B2223" w:rsidP="009B2223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9"/>
        <w:gridCol w:w="2851"/>
        <w:gridCol w:w="2851"/>
      </w:tblGrid>
      <w:tr w:rsidR="00B45CE2" w:rsidRPr="003E478E" w:rsidTr="004A7860">
        <w:tc>
          <w:tcPr>
            <w:tcW w:w="1854" w:type="pct"/>
            <w:shd w:val="clear" w:color="auto" w:fill="auto"/>
            <w:vAlign w:val="center"/>
          </w:tcPr>
          <w:p w:rsidR="00B45CE2" w:rsidRPr="003E478E" w:rsidRDefault="00B45CE2" w:rsidP="006C4096">
            <w:pPr>
              <w:pStyle w:val="aHeader"/>
              <w:keepNext/>
              <w:keepLines/>
              <w:tabs>
                <w:tab w:val="clear" w:pos="1985"/>
              </w:tabs>
              <w:suppressAutoHyphens/>
              <w:spacing w:before="0" w:after="0" w:line="240" w:lineRule="auto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b/>
                <w:sz w:val="20"/>
              </w:rPr>
              <w:t xml:space="preserve">Степень </w:t>
            </w:r>
            <w:r w:rsidRPr="003E478E">
              <w:rPr>
                <w:rFonts w:ascii="Times New Roman" w:hAnsi="Times New Roman"/>
                <w:b/>
                <w:snapToGrid w:val="0"/>
                <w:sz w:val="20"/>
              </w:rPr>
              <w:t>травмирования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ind w:firstLine="33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Значения интенсивности теплового излучения, кВт/м</w:t>
            </w:r>
            <w:r w:rsidRPr="003E478E"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B45CE2" w:rsidRPr="003E478E" w:rsidRDefault="00B45CE2" w:rsidP="006C4096">
            <w:pPr>
              <w:pStyle w:val="aHeader"/>
              <w:keepNext/>
              <w:keepLines/>
              <w:tabs>
                <w:tab w:val="clear" w:pos="1985"/>
              </w:tabs>
              <w:suppressAutoHyphens/>
              <w:spacing w:before="0" w:after="0" w:line="240" w:lineRule="auto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b/>
                <w:snapToGrid w:val="0"/>
                <w:sz w:val="20"/>
              </w:rPr>
              <w:t>Расстояния от объекта, на которых наблюдаются определенные степени травмирования, м</w:t>
            </w:r>
          </w:p>
        </w:tc>
      </w:tr>
      <w:tr w:rsidR="00B45CE2" w:rsidRPr="003E478E" w:rsidTr="004A7860">
        <w:trPr>
          <w:trHeight w:val="249"/>
        </w:trPr>
        <w:tc>
          <w:tcPr>
            <w:tcW w:w="1854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Ожоги III степени</w:t>
            </w:r>
          </w:p>
        </w:tc>
        <w:tc>
          <w:tcPr>
            <w:tcW w:w="1573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49,0</w:t>
            </w:r>
          </w:p>
        </w:tc>
        <w:tc>
          <w:tcPr>
            <w:tcW w:w="1573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38</w:t>
            </w:r>
          </w:p>
        </w:tc>
      </w:tr>
      <w:tr w:rsidR="00B45CE2" w:rsidRPr="003E478E" w:rsidTr="004A7860">
        <w:tc>
          <w:tcPr>
            <w:tcW w:w="1854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Ожоги II степени</w:t>
            </w:r>
          </w:p>
        </w:tc>
        <w:tc>
          <w:tcPr>
            <w:tcW w:w="1573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27,4</w:t>
            </w:r>
          </w:p>
        </w:tc>
        <w:tc>
          <w:tcPr>
            <w:tcW w:w="1573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55</w:t>
            </w:r>
          </w:p>
        </w:tc>
      </w:tr>
      <w:tr w:rsidR="00B45CE2" w:rsidRPr="003E478E" w:rsidTr="004A7860">
        <w:tc>
          <w:tcPr>
            <w:tcW w:w="1854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rPr>
                <w:sz w:val="20"/>
              </w:rPr>
            </w:pPr>
            <w:r w:rsidRPr="003E478E">
              <w:rPr>
                <w:sz w:val="20"/>
              </w:rPr>
              <w:t>Ожоги I степени</w:t>
            </w:r>
          </w:p>
        </w:tc>
        <w:tc>
          <w:tcPr>
            <w:tcW w:w="1573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9,6</w:t>
            </w:r>
          </w:p>
        </w:tc>
        <w:tc>
          <w:tcPr>
            <w:tcW w:w="1573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92</w:t>
            </w:r>
          </w:p>
        </w:tc>
      </w:tr>
      <w:tr w:rsidR="00B45CE2" w:rsidRPr="003E478E" w:rsidTr="004A7860">
        <w:tc>
          <w:tcPr>
            <w:tcW w:w="1854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ind w:firstLine="34"/>
              <w:rPr>
                <w:sz w:val="20"/>
              </w:rPr>
            </w:pPr>
            <w:r w:rsidRPr="003E478E">
              <w:rPr>
                <w:sz w:val="20"/>
              </w:rPr>
              <w:t>Болевой порог (болезненные ощущения на коже и слизистых)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1,4</w:t>
            </w:r>
          </w:p>
        </w:tc>
        <w:tc>
          <w:tcPr>
            <w:tcW w:w="1573" w:type="pct"/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3E478E">
                <w:rPr>
                  <w:sz w:val="20"/>
                </w:rPr>
                <w:t>100 м</w:t>
              </w:r>
            </w:smartTag>
          </w:p>
        </w:tc>
      </w:tr>
    </w:tbl>
    <w:p w:rsidR="00D06F89" w:rsidRPr="003E478E" w:rsidRDefault="00D06F89" w:rsidP="009B2223">
      <w:pPr>
        <w:keepNext/>
        <w:keepLines/>
        <w:suppressAutoHyphens/>
        <w:spacing w:before="0" w:after="0" w:line="240" w:lineRule="auto"/>
        <w:ind w:firstLine="709"/>
        <w:jc w:val="both"/>
        <w:rPr>
          <w:b/>
          <w:i/>
          <w:snapToGrid w:val="0"/>
          <w:szCs w:val="28"/>
        </w:rPr>
      </w:pPr>
    </w:p>
    <w:p w:rsidR="00B45CE2" w:rsidRPr="003E478E" w:rsidRDefault="00B45CE2" w:rsidP="009B2223">
      <w:pPr>
        <w:keepNext/>
        <w:widowControl w:val="0"/>
        <w:suppressAutoHyphens/>
        <w:spacing w:before="0" w:after="0" w:line="240" w:lineRule="auto"/>
        <w:ind w:firstLine="709"/>
        <w:jc w:val="both"/>
        <w:rPr>
          <w:b/>
          <w:snapToGrid w:val="0"/>
          <w:szCs w:val="28"/>
        </w:rPr>
      </w:pPr>
      <w:r w:rsidRPr="003E478E">
        <w:rPr>
          <w:b/>
          <w:snapToGrid w:val="0"/>
          <w:szCs w:val="28"/>
        </w:rPr>
        <w:t xml:space="preserve">Выводы: </w:t>
      </w:r>
    </w:p>
    <w:p w:rsidR="00B45CE2" w:rsidRPr="003E478E" w:rsidRDefault="00B45CE2" w:rsidP="009B2223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szCs w:val="28"/>
        </w:rPr>
      </w:pPr>
      <w:r w:rsidRPr="003E478E">
        <w:rPr>
          <w:snapToGrid w:val="0"/>
          <w:szCs w:val="28"/>
        </w:rPr>
        <w:t xml:space="preserve">При аварии на транспортных магистралях и предприятиях с ГСМ, СУГ проектируемые объекты могу попасть в зоны разрушений различной степени, с последующим возгоранием. </w:t>
      </w:r>
    </w:p>
    <w:p w:rsidR="00B45CE2" w:rsidRPr="003E478E" w:rsidRDefault="00B45CE2" w:rsidP="009B2223">
      <w:pPr>
        <w:pStyle w:val="a9"/>
        <w:keepNext/>
        <w:suppressAutoHyphens/>
        <w:spacing w:before="0" w:after="0" w:line="240" w:lineRule="auto"/>
        <w:ind w:firstLine="709"/>
        <w:rPr>
          <w:b w:val="0"/>
          <w:szCs w:val="28"/>
        </w:rPr>
      </w:pPr>
      <w:r w:rsidRPr="003E478E">
        <w:rPr>
          <w:b w:val="0"/>
          <w:szCs w:val="28"/>
        </w:rPr>
        <w:t xml:space="preserve">При разливе (выбросе, взрыве) опасных веществ в результате аварии транспортного средства возможно образование зон химического заражения (площадь зоны возможного заражения может составить от 0,47 до 279 км²), зон разрушения (граница зоны среднего разрушения может составить до </w:t>
      </w:r>
      <w:smartTag w:uri="urn:schemas-microsoft-com:office:smarttags" w:element="metricconverter">
        <w:smartTagPr>
          <w:attr w:name="ProductID" w:val="150 м"/>
        </w:smartTagPr>
        <w:r w:rsidRPr="003E478E">
          <w:rPr>
            <w:b w:val="0"/>
            <w:szCs w:val="28"/>
          </w:rPr>
          <w:t>150 м</w:t>
        </w:r>
      </w:smartTag>
      <w:r w:rsidRPr="003E478E">
        <w:rPr>
          <w:b w:val="0"/>
          <w:szCs w:val="28"/>
        </w:rPr>
        <w:t>) и пожаров на территории города.</w:t>
      </w:r>
    </w:p>
    <w:p w:rsidR="00B45CE2" w:rsidRPr="003E478E" w:rsidRDefault="00B45CE2" w:rsidP="009B2223">
      <w:pPr>
        <w:keepNext/>
        <w:widowControl w:val="0"/>
        <w:suppressAutoHyphens/>
        <w:spacing w:before="0" w:after="0" w:line="240" w:lineRule="auto"/>
        <w:ind w:firstLine="709"/>
        <w:jc w:val="both"/>
        <w:rPr>
          <w:b/>
          <w:szCs w:val="28"/>
        </w:rPr>
      </w:pPr>
      <w:r w:rsidRPr="003E478E">
        <w:rPr>
          <w:snapToGrid w:val="0"/>
          <w:szCs w:val="28"/>
        </w:rPr>
        <w:t>Учитывая тот факт, что полностью исключить возможность возникновения пожара на объекте невозможно, персонал, спасательные службы и специалисты по чрезвычайным ситуациям должны быть осведомлены о возможных чрезвычайных ситуациях на проектируемом объекте и готовы к реальным действиям при возникновении аварий.</w:t>
      </w:r>
    </w:p>
    <w:p w:rsidR="00B45CE2" w:rsidRPr="003E478E" w:rsidRDefault="00B45CE2" w:rsidP="009B2223">
      <w:pPr>
        <w:keepNext/>
        <w:widowControl w:val="0"/>
        <w:suppressAutoHyphens/>
        <w:spacing w:before="0" w:after="0" w:line="240" w:lineRule="auto"/>
        <w:ind w:firstLine="709"/>
        <w:jc w:val="both"/>
        <w:rPr>
          <w:b/>
          <w:szCs w:val="28"/>
        </w:rPr>
      </w:pPr>
      <w:r w:rsidRPr="003E478E">
        <w:rPr>
          <w:b/>
          <w:szCs w:val="28"/>
        </w:rPr>
        <w:t>Аварии на нефтебазах и АЗС</w:t>
      </w:r>
    </w:p>
    <w:p w:rsidR="00B45CE2" w:rsidRPr="003E478E" w:rsidRDefault="00B45CE2" w:rsidP="009B2223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szCs w:val="28"/>
        </w:rPr>
      </w:pPr>
      <w:r w:rsidRPr="003E478E">
        <w:rPr>
          <w:snapToGrid w:val="0"/>
          <w:szCs w:val="28"/>
        </w:rPr>
        <w:t>Возникновение поражающих факторов, представляющих опасность для людей, зданий, сооружений и техники, расположенных на территории АЗС, возможно:</w:t>
      </w:r>
    </w:p>
    <w:p w:rsidR="00B45CE2" w:rsidRPr="003E478E" w:rsidRDefault="00B45CE2" w:rsidP="009B2223">
      <w:pPr>
        <w:keepNext/>
        <w:widowControl w:val="0"/>
        <w:tabs>
          <w:tab w:val="left" w:pos="980"/>
        </w:tabs>
        <w:suppressAutoHyphens/>
        <w:spacing w:before="0" w:after="0" w:line="240" w:lineRule="auto"/>
        <w:ind w:firstLine="709"/>
        <w:jc w:val="both"/>
        <w:rPr>
          <w:snapToGrid w:val="0"/>
          <w:szCs w:val="28"/>
        </w:rPr>
      </w:pPr>
      <w:r w:rsidRPr="003E478E">
        <w:rPr>
          <w:snapToGrid w:val="0"/>
          <w:szCs w:val="28"/>
        </w:rPr>
        <w:t>при пожарах, причинами которых может стать неисправность оборудования, несоблюдение норм пожарной безопасности;</w:t>
      </w:r>
    </w:p>
    <w:p w:rsidR="00B45CE2" w:rsidRPr="003E478E" w:rsidRDefault="00B45CE2" w:rsidP="009B2223">
      <w:pPr>
        <w:keepNext/>
        <w:widowControl w:val="0"/>
        <w:tabs>
          <w:tab w:val="left" w:pos="980"/>
        </w:tabs>
        <w:suppressAutoHyphens/>
        <w:spacing w:before="0" w:after="0" w:line="240" w:lineRule="auto"/>
        <w:ind w:firstLine="709"/>
        <w:jc w:val="both"/>
        <w:rPr>
          <w:snapToGrid w:val="0"/>
          <w:szCs w:val="28"/>
        </w:rPr>
      </w:pPr>
      <w:r w:rsidRPr="003E478E">
        <w:rPr>
          <w:snapToGrid w:val="0"/>
          <w:szCs w:val="28"/>
        </w:rPr>
        <w:t>при неконтролируемом высвобождении запасенной на объекте энергии. На АЗС имеется: запасенная химическая энергия (горючие материалы); запасенная механическая энергия (кинетическая - движущиеся автомобили и др.).</w:t>
      </w:r>
    </w:p>
    <w:p w:rsidR="00B45CE2" w:rsidRPr="003E478E" w:rsidRDefault="00B45CE2" w:rsidP="009B2223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szCs w:val="28"/>
        </w:rPr>
      </w:pPr>
      <w:r w:rsidRPr="003E478E">
        <w:rPr>
          <w:snapToGrid w:val="0"/>
          <w:szCs w:val="28"/>
        </w:rPr>
        <w:t>Анализ опасностей, связанных с авариями на АЗС, показывает, что максимальный ущерб персоналу и имуществу объекта наносится при разгерметизации технологического оборудо</w:t>
      </w:r>
      <w:r w:rsidR="005C19E8" w:rsidRPr="003E478E">
        <w:rPr>
          <w:snapToGrid w:val="0"/>
          <w:szCs w:val="28"/>
        </w:rPr>
        <w:t xml:space="preserve">вания станции и автоцистерн, </w:t>
      </w:r>
      <w:r w:rsidRPr="003E478E">
        <w:rPr>
          <w:snapToGrid w:val="0"/>
          <w:szCs w:val="28"/>
        </w:rPr>
        <w:t>доставляющих топливо на АЗС.</w:t>
      </w:r>
    </w:p>
    <w:p w:rsidR="00B45CE2" w:rsidRPr="003E478E" w:rsidRDefault="00B45CE2" w:rsidP="009B2223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szCs w:val="28"/>
        </w:rPr>
      </w:pPr>
      <w:r w:rsidRPr="003E478E">
        <w:rPr>
          <w:snapToGrid w:val="0"/>
          <w:szCs w:val="28"/>
        </w:rPr>
        <w:t>Причинами возникновения аварийных ситуаций могут служить:</w:t>
      </w:r>
    </w:p>
    <w:p w:rsidR="00B45CE2" w:rsidRPr="003E478E" w:rsidRDefault="00B45CE2" w:rsidP="009B2223">
      <w:pPr>
        <w:pStyle w:val="af0"/>
        <w:keepNext/>
        <w:widowControl w:val="0"/>
        <w:tabs>
          <w:tab w:val="left" w:pos="980"/>
        </w:tabs>
        <w:suppressAutoHyphens/>
        <w:spacing w:before="0" w:after="0"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 xml:space="preserve">технические неполадки, в результате которых происходит отклонение технологических параметров от регламентных значений, вплоть до </w:t>
      </w:r>
      <w:r w:rsidRPr="003E478E">
        <w:rPr>
          <w:rFonts w:ascii="Times New Roman" w:hAnsi="Times New Roman"/>
          <w:snapToGrid w:val="0"/>
          <w:szCs w:val="28"/>
        </w:rPr>
        <w:lastRenderedPageBreak/>
        <w:t>разрушения оборудования;</w:t>
      </w:r>
    </w:p>
    <w:p w:rsidR="00B45CE2" w:rsidRPr="003E478E" w:rsidRDefault="00B45CE2" w:rsidP="009B2223">
      <w:pPr>
        <w:pStyle w:val="af0"/>
        <w:keepNext/>
        <w:widowControl w:val="0"/>
        <w:tabs>
          <w:tab w:val="left" w:pos="980"/>
        </w:tabs>
        <w:suppressAutoHyphens/>
        <w:spacing w:before="0" w:after="0"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>неосторожное обращение с огнем при производстве ремонтных работ;</w:t>
      </w:r>
    </w:p>
    <w:p w:rsidR="00B45CE2" w:rsidRPr="003E478E" w:rsidRDefault="00B45CE2" w:rsidP="009B2223">
      <w:pPr>
        <w:pStyle w:val="af0"/>
        <w:keepNext/>
        <w:widowControl w:val="0"/>
        <w:tabs>
          <w:tab w:val="left" w:pos="980"/>
        </w:tabs>
        <w:suppressAutoHyphens/>
        <w:spacing w:before="0" w:after="0"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>события, связанные с человеческим фактором: неправильные действия персонала, неверные организационные или проектные решения, постороннее вмешательство (диверсии) и т.п.;</w:t>
      </w:r>
    </w:p>
    <w:p w:rsidR="00B45CE2" w:rsidRPr="003E478E" w:rsidRDefault="00B45CE2" w:rsidP="009B2223">
      <w:pPr>
        <w:keepNext/>
        <w:widowControl w:val="0"/>
        <w:tabs>
          <w:tab w:val="left" w:pos="980"/>
        </w:tabs>
        <w:suppressAutoHyphens/>
        <w:spacing w:before="0" w:after="0" w:line="240" w:lineRule="auto"/>
        <w:ind w:firstLine="709"/>
        <w:jc w:val="both"/>
        <w:rPr>
          <w:snapToGrid w:val="0"/>
          <w:szCs w:val="28"/>
        </w:rPr>
      </w:pPr>
      <w:r w:rsidRPr="003E478E">
        <w:rPr>
          <w:snapToGrid w:val="0"/>
          <w:szCs w:val="28"/>
        </w:rPr>
        <w:t xml:space="preserve">внешнее воздействие техногенного или природного характера: аварии на соседних объектах, ураганы, землетрясения, наводнения, пожары. </w:t>
      </w:r>
    </w:p>
    <w:p w:rsidR="00B45CE2" w:rsidRPr="003E478E" w:rsidRDefault="00B45CE2" w:rsidP="009B2223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szCs w:val="28"/>
        </w:rPr>
      </w:pPr>
      <w:r w:rsidRPr="003E478E">
        <w:rPr>
          <w:snapToGrid w:val="0"/>
          <w:szCs w:val="28"/>
        </w:rPr>
        <w:t>Сценарии развития аварий с инициирующими событиями, связанными с частичной разгерметизацией фланцевых соединений, сальниковых уплотнений, незначительных коррозионных повреждений трубопроводов отличаются от сценариев при разрушении трубопроводов, емкостей только объемами утечек.</w:t>
      </w:r>
    </w:p>
    <w:p w:rsidR="00B45CE2" w:rsidRPr="003E478E" w:rsidRDefault="00B45CE2" w:rsidP="00EA0A27">
      <w:pPr>
        <w:keepNext/>
        <w:widowControl w:val="0"/>
        <w:suppressAutoHyphens/>
        <w:spacing w:before="0" w:after="0" w:line="240" w:lineRule="auto"/>
        <w:ind w:firstLine="709"/>
        <w:jc w:val="both"/>
        <w:rPr>
          <w:b/>
          <w:snapToGrid w:val="0"/>
          <w:szCs w:val="28"/>
        </w:rPr>
      </w:pPr>
      <w:r w:rsidRPr="003E478E">
        <w:rPr>
          <w:b/>
          <w:snapToGrid w:val="0"/>
          <w:szCs w:val="28"/>
        </w:rPr>
        <w:t>Событиями, составляющими сценарий развития аварий, являются:</w:t>
      </w:r>
    </w:p>
    <w:p w:rsidR="00B45CE2" w:rsidRPr="003E478E" w:rsidRDefault="00B45CE2" w:rsidP="00EA0A27">
      <w:pPr>
        <w:pStyle w:val="af0"/>
        <w:keepNext/>
        <w:widowControl w:val="0"/>
        <w:tabs>
          <w:tab w:val="left" w:pos="980"/>
        </w:tabs>
        <w:suppressAutoHyphens/>
        <w:spacing w:before="0" w:after="0"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 xml:space="preserve">разлив (утечка) из цистерны ГСМ. </w:t>
      </w:r>
    </w:p>
    <w:p w:rsidR="00B45CE2" w:rsidRPr="003E478E" w:rsidRDefault="00B45CE2" w:rsidP="00EA0A27">
      <w:pPr>
        <w:pStyle w:val="af0"/>
        <w:keepNext/>
        <w:widowControl w:val="0"/>
        <w:tabs>
          <w:tab w:val="left" w:pos="980"/>
        </w:tabs>
        <w:suppressAutoHyphens/>
        <w:spacing w:before="0" w:after="0"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>образование зоны разлива (последующая зона пожара);</w:t>
      </w:r>
    </w:p>
    <w:p w:rsidR="00B45CE2" w:rsidRPr="003E478E" w:rsidRDefault="00B45CE2" w:rsidP="00EA0A27">
      <w:pPr>
        <w:pStyle w:val="af0"/>
        <w:keepNext/>
        <w:widowControl w:val="0"/>
        <w:tabs>
          <w:tab w:val="left" w:pos="980"/>
        </w:tabs>
        <w:suppressAutoHyphens/>
        <w:spacing w:before="0" w:after="0"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>образование зоны взрывоопасных концентраций с последующим взрывом ТВС (зона мгновенного поражения от пожара вспышки);</w:t>
      </w:r>
    </w:p>
    <w:p w:rsidR="00B45CE2" w:rsidRPr="003E478E" w:rsidRDefault="00B45CE2" w:rsidP="00EA0A27">
      <w:pPr>
        <w:pStyle w:val="af0"/>
        <w:keepNext/>
        <w:widowControl w:val="0"/>
        <w:tabs>
          <w:tab w:val="left" w:pos="980"/>
        </w:tabs>
        <w:suppressAutoHyphens/>
        <w:spacing w:before="0" w:after="0"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>образование зоны избыточного давления от воздушной ударной волны;</w:t>
      </w:r>
    </w:p>
    <w:p w:rsidR="00B45CE2" w:rsidRPr="003E478E" w:rsidRDefault="00B45CE2" w:rsidP="00EA0A27">
      <w:pPr>
        <w:pStyle w:val="af0"/>
        <w:keepNext/>
        <w:widowControl w:val="0"/>
        <w:tabs>
          <w:tab w:val="left" w:pos="980"/>
        </w:tabs>
        <w:suppressAutoHyphens/>
        <w:spacing w:before="0" w:after="0"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>образование зоны опасных тепловых нагрузок при горении на площади разлива.</w:t>
      </w:r>
    </w:p>
    <w:p w:rsidR="00B45CE2" w:rsidRPr="003E478E" w:rsidRDefault="00B45CE2" w:rsidP="00EA0A27">
      <w:pPr>
        <w:pStyle w:val="af0"/>
        <w:keepNext/>
        <w:widowControl w:val="0"/>
        <w:suppressAutoHyphens/>
        <w:spacing w:before="0" w:after="0" w:line="240" w:lineRule="auto"/>
        <w:ind w:firstLine="709"/>
        <w:rPr>
          <w:rFonts w:ascii="Times New Roman" w:hAnsi="Times New Roman"/>
          <w:b/>
          <w:szCs w:val="28"/>
        </w:rPr>
      </w:pPr>
      <w:r w:rsidRPr="003E478E">
        <w:rPr>
          <w:rFonts w:ascii="Times New Roman" w:hAnsi="Times New Roman"/>
          <w:b/>
          <w:snapToGrid w:val="0"/>
          <w:szCs w:val="28"/>
        </w:rPr>
        <w:t xml:space="preserve">В качестве поражающих факторов были рассмотрены: </w:t>
      </w:r>
      <w:r w:rsidRPr="003E478E">
        <w:rPr>
          <w:rFonts w:ascii="Times New Roman" w:hAnsi="Times New Roman"/>
          <w:b/>
          <w:szCs w:val="28"/>
        </w:rPr>
        <w:t xml:space="preserve"> </w:t>
      </w:r>
    </w:p>
    <w:p w:rsidR="00B45CE2" w:rsidRPr="003E478E" w:rsidRDefault="00B45CE2" w:rsidP="00EA0A27">
      <w:pPr>
        <w:pStyle w:val="af0"/>
        <w:keepNext/>
        <w:widowControl w:val="0"/>
        <w:tabs>
          <w:tab w:val="left" w:pos="980"/>
        </w:tabs>
        <w:suppressAutoHyphens/>
        <w:spacing w:before="0" w:after="0" w:line="240" w:lineRule="auto"/>
        <w:ind w:firstLine="709"/>
        <w:rPr>
          <w:rFonts w:ascii="Times New Roman" w:hAnsi="Times New Roman"/>
          <w:szCs w:val="28"/>
        </w:rPr>
      </w:pPr>
      <w:r w:rsidRPr="003E478E">
        <w:rPr>
          <w:rFonts w:ascii="Times New Roman" w:hAnsi="Times New Roman"/>
          <w:szCs w:val="28"/>
        </w:rPr>
        <w:t>воздушная ударная волна;</w:t>
      </w:r>
    </w:p>
    <w:p w:rsidR="00B45CE2" w:rsidRPr="003E478E" w:rsidRDefault="00B45CE2" w:rsidP="00EA0A27">
      <w:pPr>
        <w:pStyle w:val="af0"/>
        <w:keepNext/>
        <w:widowControl w:val="0"/>
        <w:tabs>
          <w:tab w:val="left" w:pos="980"/>
        </w:tabs>
        <w:suppressAutoHyphens/>
        <w:spacing w:before="0" w:after="0" w:line="240" w:lineRule="auto"/>
        <w:ind w:firstLine="709"/>
        <w:rPr>
          <w:rFonts w:ascii="Times New Roman" w:hAnsi="Times New Roman"/>
          <w:szCs w:val="28"/>
        </w:rPr>
      </w:pPr>
      <w:r w:rsidRPr="003E478E">
        <w:rPr>
          <w:rFonts w:ascii="Times New Roman" w:hAnsi="Times New Roman"/>
          <w:szCs w:val="28"/>
        </w:rPr>
        <w:t xml:space="preserve">тепловое излучение огневых шаров и горящих разлитий. </w:t>
      </w:r>
    </w:p>
    <w:p w:rsidR="00B45CE2" w:rsidRPr="003E478E" w:rsidRDefault="00B45CE2" w:rsidP="00EA0A27">
      <w:pPr>
        <w:pStyle w:val="af0"/>
        <w:keepNext/>
        <w:widowControl w:val="0"/>
        <w:suppressAutoHyphens/>
        <w:spacing w:before="0" w:after="0" w:line="240" w:lineRule="auto"/>
        <w:ind w:firstLine="709"/>
        <w:rPr>
          <w:rFonts w:ascii="Times New Roman" w:hAnsi="Times New Roman"/>
          <w:snapToGrid w:val="0"/>
          <w:szCs w:val="28"/>
        </w:rPr>
      </w:pPr>
      <w:r w:rsidRPr="003E478E">
        <w:rPr>
          <w:rFonts w:ascii="Times New Roman" w:hAnsi="Times New Roman"/>
          <w:snapToGrid w:val="0"/>
          <w:szCs w:val="28"/>
        </w:rPr>
        <w:t xml:space="preserve">Для определения зон действия основных поражающих факторов (теплового излучения горящих разлитий и воздушной ударной волны) использовались </w:t>
      </w:r>
      <w:r w:rsidR="0049134B" w:rsidRPr="003E478E">
        <w:rPr>
          <w:rFonts w:ascii="Times New Roman" w:hAnsi="Times New Roman"/>
          <w:snapToGrid w:val="0"/>
          <w:szCs w:val="28"/>
        </w:rPr>
        <w:t>«</w:t>
      </w:r>
      <w:r w:rsidRPr="003E478E">
        <w:rPr>
          <w:rFonts w:ascii="Times New Roman" w:hAnsi="Times New Roman"/>
          <w:snapToGrid w:val="0"/>
          <w:szCs w:val="28"/>
        </w:rPr>
        <w:t xml:space="preserve">Методика оценки последствий аварий на </w:t>
      </w:r>
      <w:proofErr w:type="spellStart"/>
      <w:r w:rsidRPr="003E478E">
        <w:rPr>
          <w:rFonts w:ascii="Times New Roman" w:hAnsi="Times New Roman"/>
          <w:snapToGrid w:val="0"/>
          <w:szCs w:val="28"/>
        </w:rPr>
        <w:t>пожаро</w:t>
      </w:r>
      <w:proofErr w:type="spellEnd"/>
      <w:r w:rsidRPr="003E478E">
        <w:rPr>
          <w:rFonts w:ascii="Times New Roman" w:hAnsi="Times New Roman"/>
          <w:snapToGrid w:val="0"/>
          <w:szCs w:val="28"/>
        </w:rPr>
        <w:t>- взрывоопасных объектах</w:t>
      </w:r>
      <w:r w:rsidR="0049134B" w:rsidRPr="003E478E">
        <w:rPr>
          <w:rFonts w:ascii="Times New Roman" w:hAnsi="Times New Roman"/>
          <w:snapToGrid w:val="0"/>
          <w:szCs w:val="28"/>
        </w:rPr>
        <w:t>»</w:t>
      </w:r>
      <w:r w:rsidRPr="003E478E">
        <w:rPr>
          <w:rFonts w:ascii="Times New Roman" w:hAnsi="Times New Roman"/>
          <w:snapToGrid w:val="0"/>
          <w:szCs w:val="28"/>
        </w:rPr>
        <w:t xml:space="preserve"> (</w:t>
      </w:r>
      <w:r w:rsidR="0049134B" w:rsidRPr="003E478E">
        <w:rPr>
          <w:rFonts w:ascii="Times New Roman" w:hAnsi="Times New Roman"/>
          <w:snapToGrid w:val="0"/>
          <w:szCs w:val="28"/>
        </w:rPr>
        <w:t>«</w:t>
      </w:r>
      <w:r w:rsidRPr="003E478E">
        <w:rPr>
          <w:rFonts w:ascii="Times New Roman" w:hAnsi="Times New Roman"/>
          <w:snapToGrid w:val="0"/>
          <w:szCs w:val="28"/>
        </w:rPr>
        <w:t>Сборник методик по прогнозированию возможных аварий, катастроф, стихийных бедствий в ЧС</w:t>
      </w:r>
      <w:r w:rsidR="0049134B" w:rsidRPr="003E478E">
        <w:rPr>
          <w:rFonts w:ascii="Times New Roman" w:hAnsi="Times New Roman"/>
          <w:snapToGrid w:val="0"/>
          <w:szCs w:val="28"/>
        </w:rPr>
        <w:t>»</w:t>
      </w:r>
      <w:r w:rsidRPr="003E478E">
        <w:rPr>
          <w:rFonts w:ascii="Times New Roman" w:hAnsi="Times New Roman"/>
          <w:snapToGrid w:val="0"/>
          <w:szCs w:val="28"/>
        </w:rPr>
        <w:t xml:space="preserve">, книга 2, МЧС России, 1994), </w:t>
      </w:r>
      <w:r w:rsidR="0049134B" w:rsidRPr="003E478E">
        <w:rPr>
          <w:rFonts w:ascii="Times New Roman" w:hAnsi="Times New Roman"/>
          <w:snapToGrid w:val="0"/>
          <w:szCs w:val="28"/>
        </w:rPr>
        <w:t>«</w:t>
      </w:r>
      <w:r w:rsidRPr="003E478E">
        <w:rPr>
          <w:rFonts w:ascii="Times New Roman" w:hAnsi="Times New Roman"/>
          <w:snapToGrid w:val="0"/>
          <w:szCs w:val="28"/>
        </w:rPr>
        <w:t>Методика оценки последствий аварийных взрывов топливно-воздушных смесей</w:t>
      </w:r>
      <w:r w:rsidR="0049134B" w:rsidRPr="003E478E">
        <w:rPr>
          <w:rFonts w:ascii="Times New Roman" w:hAnsi="Times New Roman"/>
          <w:snapToGrid w:val="0"/>
          <w:szCs w:val="28"/>
        </w:rPr>
        <w:t>»</w:t>
      </w:r>
      <w:r w:rsidRPr="003E478E">
        <w:rPr>
          <w:rFonts w:ascii="Times New Roman" w:hAnsi="Times New Roman"/>
          <w:snapToGrid w:val="0"/>
          <w:szCs w:val="28"/>
        </w:rPr>
        <w:t xml:space="preserve"> (РД 03-409-01).</w:t>
      </w:r>
    </w:p>
    <w:p w:rsidR="00B45CE2" w:rsidRPr="003E478E" w:rsidRDefault="00B45CE2" w:rsidP="00EA0A27">
      <w:pPr>
        <w:keepNext/>
        <w:widowControl w:val="0"/>
        <w:suppressAutoHyphens/>
        <w:spacing w:before="0" w:after="0" w:line="240" w:lineRule="auto"/>
        <w:ind w:firstLine="709"/>
        <w:jc w:val="both"/>
        <w:rPr>
          <w:b/>
          <w:snapToGrid w:val="0"/>
          <w:szCs w:val="28"/>
        </w:rPr>
      </w:pPr>
      <w:r w:rsidRPr="003E478E">
        <w:rPr>
          <w:b/>
          <w:snapToGrid w:val="0"/>
          <w:szCs w:val="28"/>
        </w:rPr>
        <w:t xml:space="preserve">Зоны действия основных поражающих факторов при авариях с </w:t>
      </w:r>
      <w:r w:rsidRPr="003E478E">
        <w:rPr>
          <w:b/>
          <w:snapToGrid w:val="0"/>
          <w:szCs w:val="28"/>
        </w:rPr>
        <w:lastRenderedPageBreak/>
        <w:t>емкостями ГСМ рассчитаны для следующих условий:</w:t>
      </w:r>
    </w:p>
    <w:p w:rsidR="00B45CE2" w:rsidRPr="003E478E" w:rsidRDefault="00B45CE2" w:rsidP="009B2223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szCs w:val="28"/>
        </w:rPr>
      </w:pPr>
      <w:r w:rsidRPr="003E478E">
        <w:rPr>
          <w:snapToGrid w:val="0"/>
          <w:szCs w:val="28"/>
        </w:rPr>
        <w:t>тип вещества</w:t>
      </w:r>
      <w:r w:rsidR="00EA0A27" w:rsidRPr="003E478E">
        <w:rPr>
          <w:snapToGrid w:val="0"/>
          <w:szCs w:val="28"/>
        </w:rPr>
        <w:t xml:space="preserve"> – </w:t>
      </w:r>
      <w:r w:rsidRPr="003E478E">
        <w:rPr>
          <w:snapToGrid w:val="0"/>
          <w:szCs w:val="28"/>
        </w:rPr>
        <w:t>ГСМ (бензин, ДТ);</w:t>
      </w:r>
    </w:p>
    <w:p w:rsidR="00B45CE2" w:rsidRPr="003E478E" w:rsidRDefault="00B45CE2" w:rsidP="009B2223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szCs w:val="28"/>
        </w:rPr>
      </w:pPr>
      <w:r w:rsidRPr="003E478E">
        <w:rPr>
          <w:snapToGrid w:val="0"/>
          <w:szCs w:val="28"/>
        </w:rPr>
        <w:t>емкость подземная с ГСМ, ДТ</w:t>
      </w:r>
      <w:r w:rsidR="00EA0A27" w:rsidRPr="003E478E">
        <w:rPr>
          <w:snapToGrid w:val="0"/>
          <w:szCs w:val="28"/>
        </w:rPr>
        <w:t xml:space="preserve"> – </w:t>
      </w:r>
      <w:r w:rsidRPr="003E478E">
        <w:rPr>
          <w:snapToGrid w:val="0"/>
          <w:szCs w:val="28"/>
        </w:rPr>
        <w:t>25 м</w:t>
      </w:r>
      <w:r w:rsidRPr="003E478E">
        <w:rPr>
          <w:snapToGrid w:val="0"/>
          <w:szCs w:val="28"/>
          <w:vertAlign w:val="superscript"/>
        </w:rPr>
        <w:t>3</w:t>
      </w:r>
      <w:r w:rsidRPr="003E478E">
        <w:rPr>
          <w:snapToGrid w:val="0"/>
          <w:szCs w:val="28"/>
        </w:rPr>
        <w:t>;</w:t>
      </w:r>
    </w:p>
    <w:p w:rsidR="00B45CE2" w:rsidRPr="003E478E" w:rsidRDefault="00B45CE2" w:rsidP="009B2223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szCs w:val="28"/>
        </w:rPr>
      </w:pPr>
      <w:r w:rsidRPr="003E478E">
        <w:rPr>
          <w:snapToGrid w:val="0"/>
          <w:szCs w:val="28"/>
        </w:rPr>
        <w:t xml:space="preserve">автомобильная цистерна (топливозаправщик) </w:t>
      </w:r>
      <w:r w:rsidR="00EA0A27" w:rsidRPr="003E478E">
        <w:rPr>
          <w:snapToGrid w:val="0"/>
          <w:szCs w:val="28"/>
        </w:rPr>
        <w:t xml:space="preserve">– </w:t>
      </w:r>
      <w:r w:rsidRPr="003E478E">
        <w:rPr>
          <w:szCs w:val="28"/>
        </w:rPr>
        <w:t>8 м</w:t>
      </w:r>
      <w:r w:rsidRPr="003E478E">
        <w:rPr>
          <w:szCs w:val="28"/>
          <w:vertAlign w:val="superscript"/>
        </w:rPr>
        <w:t>3</w:t>
      </w:r>
      <w:r w:rsidRPr="003E478E">
        <w:rPr>
          <w:snapToGrid w:val="0"/>
          <w:szCs w:val="28"/>
        </w:rPr>
        <w:t>;</w:t>
      </w:r>
    </w:p>
    <w:p w:rsidR="00B45CE2" w:rsidRPr="003E478E" w:rsidRDefault="00B45CE2" w:rsidP="009B2223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szCs w:val="28"/>
        </w:rPr>
      </w:pPr>
      <w:r w:rsidRPr="003E478E">
        <w:rPr>
          <w:snapToGrid w:val="0"/>
          <w:szCs w:val="28"/>
        </w:rPr>
        <w:t xml:space="preserve">разлив топлива </w:t>
      </w:r>
      <w:r w:rsidR="00EA0A27" w:rsidRPr="003E478E">
        <w:rPr>
          <w:snapToGrid w:val="0"/>
          <w:szCs w:val="28"/>
        </w:rPr>
        <w:t>–</w:t>
      </w:r>
      <w:r w:rsidRPr="003E478E">
        <w:rPr>
          <w:snapToGrid w:val="0"/>
          <w:szCs w:val="28"/>
        </w:rPr>
        <w:t xml:space="preserve"> </w:t>
      </w:r>
      <w:smartTag w:uri="urn:schemas-microsoft-com:office:smarttags" w:element="metricconverter">
        <w:smartTagPr>
          <w:attr w:name="ProductID" w:val="300 л"/>
        </w:smartTagPr>
        <w:r w:rsidRPr="003E478E">
          <w:rPr>
            <w:snapToGrid w:val="0"/>
            <w:szCs w:val="28"/>
          </w:rPr>
          <w:t>300 л</w:t>
        </w:r>
      </w:smartTag>
      <w:r w:rsidRPr="003E478E">
        <w:rPr>
          <w:snapToGrid w:val="0"/>
          <w:szCs w:val="28"/>
        </w:rPr>
        <w:t>;</w:t>
      </w:r>
    </w:p>
    <w:p w:rsidR="00B45CE2" w:rsidRPr="003E478E" w:rsidRDefault="00B45CE2" w:rsidP="009B2223">
      <w:pPr>
        <w:keepNext/>
        <w:widowControl w:val="0"/>
        <w:suppressAutoHyphens/>
        <w:spacing w:before="0" w:after="0" w:line="240" w:lineRule="auto"/>
        <w:ind w:firstLine="709"/>
        <w:rPr>
          <w:szCs w:val="28"/>
        </w:rPr>
      </w:pPr>
      <w:r w:rsidRPr="003E478E">
        <w:rPr>
          <w:snapToGrid w:val="0"/>
          <w:szCs w:val="28"/>
        </w:rPr>
        <w:t>нефтебаза</w:t>
      </w:r>
      <w:r w:rsidRPr="003E478E">
        <w:rPr>
          <w:szCs w:val="28"/>
        </w:rPr>
        <w:t xml:space="preserve">, в единичной емкости </w:t>
      </w:r>
      <w:r w:rsidR="00EA0A27" w:rsidRPr="003E478E">
        <w:rPr>
          <w:szCs w:val="28"/>
        </w:rPr>
        <w:t>–</w:t>
      </w:r>
      <w:r w:rsidRPr="003E478E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5000 м3"/>
        </w:smartTagPr>
        <w:r w:rsidRPr="003E478E">
          <w:rPr>
            <w:szCs w:val="28"/>
          </w:rPr>
          <w:t>5000 м</w:t>
        </w:r>
        <w:r w:rsidRPr="003E478E">
          <w:rPr>
            <w:szCs w:val="28"/>
            <w:vertAlign w:val="superscript"/>
          </w:rPr>
          <w:t>3</w:t>
        </w:r>
      </w:smartTag>
      <w:r w:rsidRPr="003E478E">
        <w:rPr>
          <w:szCs w:val="28"/>
        </w:rPr>
        <w:t>;</w:t>
      </w:r>
    </w:p>
    <w:p w:rsidR="00B45CE2" w:rsidRPr="003E478E" w:rsidRDefault="00B45CE2" w:rsidP="009B2223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szCs w:val="28"/>
        </w:rPr>
      </w:pPr>
      <w:r w:rsidRPr="003E478E">
        <w:rPr>
          <w:snapToGrid w:val="0"/>
          <w:szCs w:val="28"/>
        </w:rPr>
        <w:t>разлитие на подстилающую поверхность (асфальт)</w:t>
      </w:r>
      <w:r w:rsidR="00EA0A27" w:rsidRPr="003E478E">
        <w:rPr>
          <w:snapToGrid w:val="0"/>
          <w:szCs w:val="28"/>
        </w:rPr>
        <w:t xml:space="preserve"> –</w:t>
      </w:r>
      <w:r w:rsidRPr="003E478E">
        <w:rPr>
          <w:snapToGrid w:val="0"/>
          <w:szCs w:val="28"/>
        </w:rPr>
        <w:t xml:space="preserve"> свободное;</w:t>
      </w:r>
    </w:p>
    <w:p w:rsidR="00B45CE2" w:rsidRPr="003E478E" w:rsidRDefault="00B45CE2" w:rsidP="009B2223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szCs w:val="28"/>
        </w:rPr>
      </w:pPr>
      <w:r w:rsidRPr="003E478E">
        <w:rPr>
          <w:snapToGrid w:val="0"/>
          <w:szCs w:val="28"/>
        </w:rPr>
        <w:t xml:space="preserve">толщина слоя разлития </w:t>
      </w:r>
      <w:r w:rsidR="00EA0A27" w:rsidRPr="003E478E">
        <w:rPr>
          <w:snapToGrid w:val="0"/>
          <w:szCs w:val="28"/>
        </w:rPr>
        <w:t xml:space="preserve">– </w:t>
      </w:r>
      <w:r w:rsidRPr="003E478E">
        <w:rPr>
          <w:snapToGrid w:val="0"/>
          <w:szCs w:val="28"/>
        </w:rPr>
        <w:t>0</w:t>
      </w:r>
      <w:r w:rsidR="00EA0A27" w:rsidRPr="003E478E">
        <w:rPr>
          <w:snapToGrid w:val="0"/>
          <w:szCs w:val="28"/>
        </w:rPr>
        <w:t>,</w:t>
      </w:r>
      <w:r w:rsidRPr="003E478E">
        <w:rPr>
          <w:snapToGrid w:val="0"/>
          <w:szCs w:val="28"/>
        </w:rPr>
        <w:t>05 м;</w:t>
      </w:r>
    </w:p>
    <w:p w:rsidR="00B45CE2" w:rsidRPr="003E478E" w:rsidRDefault="00B45CE2" w:rsidP="009B2223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szCs w:val="28"/>
        </w:rPr>
      </w:pPr>
      <w:r w:rsidRPr="003E478E">
        <w:rPr>
          <w:snapToGrid w:val="0"/>
          <w:szCs w:val="28"/>
        </w:rPr>
        <w:t xml:space="preserve">территория </w:t>
      </w:r>
      <w:r w:rsidR="00EA0A27" w:rsidRPr="003E478E">
        <w:rPr>
          <w:snapToGrid w:val="0"/>
          <w:szCs w:val="28"/>
        </w:rPr>
        <w:t xml:space="preserve">– </w:t>
      </w:r>
      <w:proofErr w:type="spellStart"/>
      <w:r w:rsidRPr="003E478E">
        <w:rPr>
          <w:snapToGrid w:val="0"/>
          <w:szCs w:val="28"/>
        </w:rPr>
        <w:t>слабозагроможденная</w:t>
      </w:r>
      <w:proofErr w:type="spellEnd"/>
      <w:r w:rsidRPr="003E478E">
        <w:rPr>
          <w:snapToGrid w:val="0"/>
          <w:szCs w:val="28"/>
        </w:rPr>
        <w:t>;</w:t>
      </w:r>
    </w:p>
    <w:p w:rsidR="00B45CE2" w:rsidRPr="003E478E" w:rsidRDefault="00B45CE2" w:rsidP="009B2223">
      <w:pPr>
        <w:keepNext/>
        <w:widowControl w:val="0"/>
        <w:suppressAutoHyphens/>
        <w:spacing w:before="0" w:after="0" w:line="240" w:lineRule="auto"/>
        <w:ind w:firstLine="709"/>
        <w:rPr>
          <w:snapToGrid w:val="0"/>
          <w:szCs w:val="28"/>
        </w:rPr>
      </w:pPr>
      <w:r w:rsidRPr="003E478E">
        <w:rPr>
          <w:snapToGrid w:val="0"/>
          <w:szCs w:val="28"/>
        </w:rPr>
        <w:t xml:space="preserve">происходит разрушение емкости с уровнем заполнения </w:t>
      </w:r>
      <w:r w:rsidR="00EA0A27" w:rsidRPr="003E478E">
        <w:rPr>
          <w:snapToGrid w:val="0"/>
          <w:szCs w:val="28"/>
        </w:rPr>
        <w:t>–</w:t>
      </w:r>
      <w:r w:rsidRPr="003E478E">
        <w:rPr>
          <w:snapToGrid w:val="0"/>
          <w:szCs w:val="28"/>
        </w:rPr>
        <w:t xml:space="preserve"> 85 %;</w:t>
      </w:r>
    </w:p>
    <w:p w:rsidR="00B45CE2" w:rsidRPr="003E478E" w:rsidRDefault="00770991" w:rsidP="009B2223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szCs w:val="28"/>
        </w:rPr>
      </w:pPr>
      <w:r w:rsidRPr="003E478E">
        <w:rPr>
          <w:snapToGrid w:val="0"/>
          <w:szCs w:val="28"/>
        </w:rPr>
        <w:t xml:space="preserve">температура воздуха </w:t>
      </w:r>
      <w:r w:rsidR="00EA0A27" w:rsidRPr="003E478E">
        <w:rPr>
          <w:snapToGrid w:val="0"/>
          <w:szCs w:val="28"/>
        </w:rPr>
        <w:t xml:space="preserve">– плюс </w:t>
      </w:r>
      <w:r w:rsidR="00B45CE2" w:rsidRPr="003E478E">
        <w:rPr>
          <w:snapToGrid w:val="0"/>
          <w:szCs w:val="28"/>
        </w:rPr>
        <w:t xml:space="preserve">20 </w:t>
      </w:r>
      <w:proofErr w:type="spellStart"/>
      <w:r w:rsidR="00B45CE2" w:rsidRPr="003E478E">
        <w:rPr>
          <w:snapToGrid w:val="0"/>
          <w:szCs w:val="28"/>
          <w:vertAlign w:val="superscript"/>
        </w:rPr>
        <w:t>о</w:t>
      </w:r>
      <w:r w:rsidR="00B45CE2" w:rsidRPr="003E478E">
        <w:rPr>
          <w:snapToGrid w:val="0"/>
          <w:szCs w:val="28"/>
        </w:rPr>
        <w:t>С</w:t>
      </w:r>
      <w:proofErr w:type="spellEnd"/>
      <w:r w:rsidR="00B45CE2" w:rsidRPr="003E478E">
        <w:rPr>
          <w:snapToGrid w:val="0"/>
          <w:szCs w:val="28"/>
        </w:rPr>
        <w:t>;</w:t>
      </w:r>
    </w:p>
    <w:p w:rsidR="00B45CE2" w:rsidRPr="003E478E" w:rsidRDefault="00770991" w:rsidP="009B2223">
      <w:pPr>
        <w:keepNext/>
        <w:widowControl w:val="0"/>
        <w:tabs>
          <w:tab w:val="left" w:pos="1120"/>
          <w:tab w:val="left" w:pos="1960"/>
        </w:tabs>
        <w:suppressAutoHyphens/>
        <w:spacing w:before="0" w:after="0" w:line="240" w:lineRule="auto"/>
        <w:ind w:firstLine="709"/>
        <w:jc w:val="both"/>
        <w:rPr>
          <w:snapToGrid w:val="0"/>
          <w:szCs w:val="28"/>
        </w:rPr>
      </w:pPr>
      <w:r w:rsidRPr="003E478E">
        <w:rPr>
          <w:snapToGrid w:val="0"/>
          <w:szCs w:val="28"/>
        </w:rPr>
        <w:t>почвы</w:t>
      </w:r>
      <w:r w:rsidR="00B45CE2" w:rsidRPr="003E478E">
        <w:rPr>
          <w:snapToGrid w:val="0"/>
          <w:szCs w:val="28"/>
        </w:rPr>
        <w:t xml:space="preserve"> </w:t>
      </w:r>
      <w:r w:rsidR="00EA0A27" w:rsidRPr="003E478E">
        <w:rPr>
          <w:snapToGrid w:val="0"/>
          <w:szCs w:val="28"/>
        </w:rPr>
        <w:t xml:space="preserve">– плюс </w:t>
      </w:r>
      <w:r w:rsidR="00B45CE2" w:rsidRPr="003E478E">
        <w:rPr>
          <w:snapToGrid w:val="0"/>
          <w:szCs w:val="28"/>
        </w:rPr>
        <w:t xml:space="preserve">15 </w:t>
      </w:r>
      <w:proofErr w:type="spellStart"/>
      <w:r w:rsidR="00B45CE2" w:rsidRPr="003E478E">
        <w:rPr>
          <w:snapToGrid w:val="0"/>
          <w:szCs w:val="28"/>
          <w:vertAlign w:val="superscript"/>
        </w:rPr>
        <w:t>о</w:t>
      </w:r>
      <w:r w:rsidR="00B45CE2" w:rsidRPr="003E478E">
        <w:rPr>
          <w:snapToGrid w:val="0"/>
          <w:szCs w:val="28"/>
        </w:rPr>
        <w:t>С</w:t>
      </w:r>
      <w:proofErr w:type="spellEnd"/>
      <w:r w:rsidR="00B45CE2" w:rsidRPr="003E478E">
        <w:rPr>
          <w:snapToGrid w:val="0"/>
          <w:szCs w:val="28"/>
        </w:rPr>
        <w:t>;</w:t>
      </w:r>
    </w:p>
    <w:p w:rsidR="00B45CE2" w:rsidRPr="003E478E" w:rsidRDefault="00B45CE2" w:rsidP="009B2223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szCs w:val="28"/>
        </w:rPr>
      </w:pPr>
      <w:r w:rsidRPr="003E478E">
        <w:rPr>
          <w:snapToGrid w:val="0"/>
          <w:szCs w:val="28"/>
        </w:rPr>
        <w:t xml:space="preserve">скорость приземного ветра </w:t>
      </w:r>
      <w:r w:rsidR="00EA0A27" w:rsidRPr="003E478E">
        <w:rPr>
          <w:snapToGrid w:val="0"/>
          <w:szCs w:val="28"/>
        </w:rPr>
        <w:t xml:space="preserve">– </w:t>
      </w:r>
      <w:r w:rsidRPr="003E478E">
        <w:rPr>
          <w:snapToGrid w:val="0"/>
          <w:szCs w:val="28"/>
        </w:rPr>
        <w:t>0,25</w:t>
      </w:r>
      <w:r w:rsidR="00EA0A27" w:rsidRPr="003E478E">
        <w:rPr>
          <w:snapToGrid w:val="0"/>
          <w:szCs w:val="28"/>
        </w:rPr>
        <w:t xml:space="preserve"> </w:t>
      </w:r>
      <w:r w:rsidRPr="003E478E">
        <w:rPr>
          <w:snapToGrid w:val="0"/>
          <w:szCs w:val="28"/>
        </w:rPr>
        <w:t>-</w:t>
      </w:r>
      <w:r w:rsidR="00EA0A27" w:rsidRPr="003E478E">
        <w:rPr>
          <w:snapToGrid w:val="0"/>
          <w:szCs w:val="28"/>
        </w:rPr>
        <w:t xml:space="preserve"> </w:t>
      </w:r>
      <w:r w:rsidRPr="003E478E">
        <w:rPr>
          <w:snapToGrid w:val="0"/>
          <w:szCs w:val="28"/>
        </w:rPr>
        <w:t>1 м/сек;</w:t>
      </w:r>
    </w:p>
    <w:p w:rsidR="00B45CE2" w:rsidRPr="003E478E" w:rsidRDefault="00B45CE2" w:rsidP="009B2223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szCs w:val="28"/>
        </w:rPr>
      </w:pPr>
      <w:r w:rsidRPr="003E478E">
        <w:rPr>
          <w:snapToGrid w:val="0"/>
          <w:szCs w:val="28"/>
        </w:rPr>
        <w:t xml:space="preserve">класс пожара </w:t>
      </w:r>
      <w:r w:rsidR="00EA0A27" w:rsidRPr="003E478E">
        <w:rPr>
          <w:snapToGrid w:val="0"/>
          <w:szCs w:val="28"/>
        </w:rPr>
        <w:t xml:space="preserve">– </w:t>
      </w:r>
      <w:r w:rsidRPr="003E478E">
        <w:rPr>
          <w:snapToGrid w:val="0"/>
          <w:szCs w:val="28"/>
        </w:rPr>
        <w:t>В1;</w:t>
      </w:r>
    </w:p>
    <w:p w:rsidR="00B45CE2" w:rsidRPr="003E478E" w:rsidRDefault="00B45CE2" w:rsidP="009B2223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szCs w:val="28"/>
        </w:rPr>
      </w:pPr>
      <w:r w:rsidRPr="003E478E">
        <w:rPr>
          <w:snapToGrid w:val="0"/>
          <w:szCs w:val="28"/>
        </w:rPr>
        <w:t xml:space="preserve">при горении </w:t>
      </w:r>
      <w:r w:rsidR="00EA0A27" w:rsidRPr="003E478E">
        <w:rPr>
          <w:snapToGrid w:val="0"/>
          <w:szCs w:val="28"/>
        </w:rPr>
        <w:t xml:space="preserve">– </w:t>
      </w:r>
      <w:r w:rsidRPr="003E478E">
        <w:rPr>
          <w:snapToGrid w:val="0"/>
          <w:szCs w:val="28"/>
        </w:rPr>
        <w:t xml:space="preserve">ГСМ выгорает полностью. </w:t>
      </w:r>
    </w:p>
    <w:p w:rsidR="00AC1B5C" w:rsidRPr="003E478E" w:rsidRDefault="00AC1B5C" w:rsidP="009B2223">
      <w:pPr>
        <w:pStyle w:val="af6"/>
        <w:keepNext/>
        <w:widowControl w:val="0"/>
        <w:suppressAutoHyphens/>
        <w:spacing w:before="0" w:after="0" w:line="240" w:lineRule="auto"/>
        <w:ind w:firstLine="709"/>
        <w:rPr>
          <w:sz w:val="28"/>
          <w:szCs w:val="28"/>
        </w:rPr>
      </w:pPr>
    </w:p>
    <w:p w:rsidR="00EA0A27" w:rsidRPr="003E478E" w:rsidRDefault="00B45CE2" w:rsidP="00EA0A27">
      <w:pPr>
        <w:pStyle w:val="af6"/>
        <w:keepNext/>
        <w:widowControl w:val="0"/>
        <w:suppressAutoHyphens/>
        <w:spacing w:before="0" w:after="0" w:line="240" w:lineRule="auto"/>
        <w:ind w:firstLine="709"/>
        <w:jc w:val="right"/>
        <w:rPr>
          <w:b w:val="0"/>
          <w:bCs w:val="0"/>
          <w:sz w:val="28"/>
          <w:szCs w:val="28"/>
        </w:rPr>
      </w:pPr>
      <w:r w:rsidRPr="003E478E">
        <w:rPr>
          <w:b w:val="0"/>
          <w:bCs w:val="0"/>
          <w:sz w:val="28"/>
          <w:szCs w:val="28"/>
        </w:rPr>
        <w:t xml:space="preserve">Таблица </w:t>
      </w:r>
      <w:r w:rsidR="00EA0A27" w:rsidRPr="003E478E">
        <w:rPr>
          <w:b w:val="0"/>
          <w:bCs w:val="0"/>
          <w:sz w:val="28"/>
          <w:szCs w:val="28"/>
        </w:rPr>
        <w:t>3.1.10</w:t>
      </w:r>
    </w:p>
    <w:p w:rsidR="00EA0A27" w:rsidRPr="003E478E" w:rsidRDefault="00EA0A27" w:rsidP="009B2223">
      <w:pPr>
        <w:pStyle w:val="af6"/>
        <w:keepNext/>
        <w:widowControl w:val="0"/>
        <w:suppressAutoHyphens/>
        <w:spacing w:before="0" w:after="0" w:line="240" w:lineRule="auto"/>
        <w:ind w:firstLine="709"/>
        <w:rPr>
          <w:sz w:val="28"/>
          <w:szCs w:val="28"/>
        </w:rPr>
      </w:pPr>
    </w:p>
    <w:p w:rsidR="00B45CE2" w:rsidRPr="003E478E" w:rsidRDefault="00B45CE2" w:rsidP="00EA0A27">
      <w:pPr>
        <w:pStyle w:val="af6"/>
        <w:keepNext/>
        <w:widowControl w:val="0"/>
        <w:suppressAutoHyphens/>
        <w:spacing w:before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>Характеристики зон поражения при авариях с ГСМ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1"/>
        <w:gridCol w:w="1415"/>
        <w:gridCol w:w="1415"/>
      </w:tblGrid>
      <w:tr w:rsidR="00B45CE2" w:rsidRPr="003E478E" w:rsidTr="005C19E8">
        <w:trPr>
          <w:trHeight w:val="20"/>
        </w:trPr>
        <w:tc>
          <w:tcPr>
            <w:tcW w:w="3438" w:type="pct"/>
            <w:vMerge w:val="restart"/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right="-61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lastRenderedPageBreak/>
              <w:t>Параметры</w:t>
            </w:r>
          </w:p>
        </w:tc>
        <w:tc>
          <w:tcPr>
            <w:tcW w:w="1562" w:type="pct"/>
            <w:gridSpan w:val="2"/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b/>
                <w:snapToGrid w:val="0"/>
                <w:sz w:val="20"/>
              </w:rPr>
            </w:pPr>
            <w:proofErr w:type="spellStart"/>
            <w:r w:rsidRPr="003E478E">
              <w:rPr>
                <w:b/>
                <w:snapToGrid w:val="0"/>
                <w:sz w:val="20"/>
              </w:rPr>
              <w:t>Подсценарий</w:t>
            </w:r>
            <w:proofErr w:type="spellEnd"/>
            <w:r w:rsidRPr="003E478E">
              <w:rPr>
                <w:b/>
                <w:snapToGrid w:val="0"/>
                <w:sz w:val="20"/>
              </w:rPr>
              <w:t xml:space="preserve"> аварии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vMerge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right="-61"/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АЗС-</w:t>
            </w:r>
            <w:proofErr w:type="spellStart"/>
            <w:r w:rsidRPr="003E478E">
              <w:rPr>
                <w:b/>
                <w:snapToGrid w:val="0"/>
                <w:sz w:val="20"/>
              </w:rPr>
              <w:t>Рац</w:t>
            </w:r>
            <w:proofErr w:type="spellEnd"/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АЗС-</w:t>
            </w:r>
            <w:proofErr w:type="spellStart"/>
            <w:r w:rsidRPr="003E478E">
              <w:rPr>
                <w:b/>
                <w:snapToGrid w:val="0"/>
                <w:sz w:val="20"/>
              </w:rPr>
              <w:t>Рт</w:t>
            </w:r>
            <w:proofErr w:type="spellEnd"/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right="-61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Объем резервуара, т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8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0,3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right="-61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Масса топлива, т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6,8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0,3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right="-61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Эквивалентный радиус разлития, м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12,9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1,4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right="-61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Площадь разлития, м</w:t>
            </w:r>
            <w:r w:rsidRPr="003E478E">
              <w:rPr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519,48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6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right="-61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Доля топлива, участвующая в образовании ГВС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0,02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0,02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right="-61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Масса топлива в ГВС, кг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160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5</w:t>
            </w:r>
          </w:p>
        </w:tc>
      </w:tr>
      <w:tr w:rsidR="00B45CE2" w:rsidRPr="003E478E" w:rsidTr="005C19E8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Зоны воздействия ударной волны на промышленные объекты и людей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right="-61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Зона полных разрушений, м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12,9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2,6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right="-61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Зона сильных разрушений, м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32,3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6,5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right="-61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Зона средних разрушений, м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55,9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14,7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right="-61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Зона слабых разрушений, м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139,8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37,6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right="-61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 xml:space="preserve">Зона </w:t>
            </w:r>
            <w:proofErr w:type="spellStart"/>
            <w:r w:rsidRPr="003E478E">
              <w:rPr>
                <w:snapToGrid w:val="0"/>
                <w:sz w:val="20"/>
              </w:rPr>
              <w:t>расстекления</w:t>
            </w:r>
            <w:proofErr w:type="spellEnd"/>
            <w:r w:rsidRPr="003E478E">
              <w:rPr>
                <w:snapToGrid w:val="0"/>
                <w:sz w:val="20"/>
              </w:rPr>
              <w:t xml:space="preserve"> (50%), м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220,5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62,2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right="-61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Порог поражения 99% людей, м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15,1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4,6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right="-61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Порог поражения людей (контузия), м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28,1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7,2</w:t>
            </w:r>
          </w:p>
        </w:tc>
      </w:tr>
      <w:tr w:rsidR="00B45CE2" w:rsidRPr="003E478E" w:rsidTr="005C19E8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outlineLvl w:val="3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Параметры огневого шара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right="-61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Радиус огневого шара, м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14,1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4,46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right="-61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Время существования огневого шара, с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2,8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right="-61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Скорость распространения пламени, м/с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150-200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18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right="-61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Величина воздействия теплового потока на здания и сооружения на кромке огневого шара, кВт/м</w:t>
            </w:r>
            <w:r w:rsidRPr="003E478E">
              <w:rPr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130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130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right="-61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Индекс теплового излучения на кромке огневого шара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1834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729,7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right="-61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Доля людей, поражаемых на кромке огневого шара, %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</w:t>
            </w:r>
          </w:p>
        </w:tc>
      </w:tr>
      <w:tr w:rsidR="00B45CE2" w:rsidRPr="003E478E" w:rsidTr="005C19E8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outlineLvl w:val="3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Параметры горения разлития ГСМ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tabs>
                <w:tab w:val="left" w:pos="-2235"/>
              </w:tabs>
              <w:suppressAutoHyphens/>
              <w:spacing w:before="0" w:after="0" w:line="240" w:lineRule="auto"/>
              <w:ind w:right="-61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Ориентировочное время выгорания разлития, мин : сек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6:41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16:44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tabs>
                <w:tab w:val="left" w:pos="-2235"/>
              </w:tabs>
              <w:suppressAutoHyphens/>
              <w:spacing w:before="0" w:after="0" w:line="240" w:lineRule="auto"/>
              <w:ind w:right="-61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Величина воздействия теплового потока на здания, сооружения и людей на кромке разлития, кВт/м</w:t>
            </w:r>
            <w:r w:rsidRPr="003E478E">
              <w:rPr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104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104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tabs>
                <w:tab w:val="left" w:pos="-2235"/>
              </w:tabs>
              <w:suppressAutoHyphens/>
              <w:spacing w:before="0" w:after="0" w:line="240" w:lineRule="auto"/>
              <w:ind w:right="-61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Индекс теплового излучения на кромке горящего разлития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29345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29345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right="-61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Доля людей, поражаемых на кромке горения разлития, %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79</w:t>
            </w:r>
          </w:p>
        </w:tc>
        <w:tc>
          <w:tcPr>
            <w:tcW w:w="781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79</w:t>
            </w:r>
          </w:p>
        </w:tc>
      </w:tr>
      <w:tr w:rsidR="00B45CE2" w:rsidRPr="003E478E" w:rsidTr="005C19E8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55" w:right="-108"/>
              <w:jc w:val="center"/>
              <w:rPr>
                <w:b/>
                <w:snapToGrid w:val="0"/>
                <w:sz w:val="20"/>
              </w:rPr>
            </w:pPr>
            <w:proofErr w:type="spellStart"/>
            <w:r w:rsidRPr="003E478E">
              <w:rPr>
                <w:b/>
                <w:snapToGrid w:val="0"/>
                <w:sz w:val="20"/>
              </w:rPr>
              <w:t>Поллютанты</w:t>
            </w:r>
            <w:proofErr w:type="spellEnd"/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  <w:vAlign w:val="center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firstLine="0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Оксид углерода (СО) - угарный газ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2,4880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0,0683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  <w:vAlign w:val="center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firstLine="0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Диоксид углерода (СО</w:t>
            </w:r>
            <w:r w:rsidRPr="003E478E">
              <w:rPr>
                <w:rFonts w:ascii="Times New Roman" w:hAnsi="Times New Roman"/>
                <w:snapToGrid w:val="0"/>
                <w:sz w:val="20"/>
                <w:vertAlign w:val="subscript"/>
              </w:rPr>
              <w:t>2</w:t>
            </w:r>
            <w:r w:rsidRPr="003E478E">
              <w:rPr>
                <w:rFonts w:ascii="Times New Roman" w:hAnsi="Times New Roman"/>
                <w:snapToGrid w:val="0"/>
                <w:sz w:val="20"/>
              </w:rPr>
              <w:t>) - углекислый газ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0,0800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0,0022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  <w:vAlign w:val="center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firstLine="0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Оксиды азота (</w:t>
            </w:r>
            <w:proofErr w:type="spellStart"/>
            <w:r w:rsidRPr="003E478E">
              <w:rPr>
                <w:rFonts w:ascii="Times New Roman" w:hAnsi="Times New Roman"/>
                <w:snapToGrid w:val="0"/>
                <w:sz w:val="20"/>
              </w:rPr>
              <w:t>NOx</w:t>
            </w:r>
            <w:proofErr w:type="spellEnd"/>
            <w:r w:rsidRPr="003E478E">
              <w:rPr>
                <w:rFonts w:ascii="Times New Roman" w:hAnsi="Times New Roman"/>
                <w:snapToGrid w:val="0"/>
                <w:sz w:val="20"/>
              </w:rPr>
              <w:t>)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0,1208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0,0033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  <w:vAlign w:val="center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firstLine="0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Оксиды серы (в пересчете на SO</w:t>
            </w:r>
            <w:r w:rsidRPr="003E478E">
              <w:rPr>
                <w:rFonts w:ascii="Times New Roman" w:hAnsi="Times New Roman"/>
                <w:snapToGrid w:val="0"/>
                <w:sz w:val="20"/>
                <w:vertAlign w:val="subscript"/>
              </w:rPr>
              <w:t>2</w:t>
            </w:r>
            <w:r w:rsidRPr="003E478E">
              <w:rPr>
                <w:rFonts w:ascii="Times New Roman" w:hAnsi="Times New Roman"/>
                <w:snapToGrid w:val="0"/>
                <w:sz w:val="20"/>
              </w:rPr>
              <w:t>)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0,0096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0,0003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  <w:vAlign w:val="center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firstLine="0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Сероводород (H</w:t>
            </w:r>
            <w:r w:rsidRPr="003E478E">
              <w:rPr>
                <w:rFonts w:ascii="Times New Roman" w:hAnsi="Times New Roman"/>
                <w:snapToGrid w:val="0"/>
                <w:sz w:val="20"/>
                <w:vertAlign w:val="subscript"/>
              </w:rPr>
              <w:t>2</w:t>
            </w:r>
            <w:r w:rsidRPr="003E478E">
              <w:rPr>
                <w:rFonts w:ascii="Times New Roman" w:hAnsi="Times New Roman"/>
                <w:snapToGrid w:val="0"/>
                <w:sz w:val="20"/>
              </w:rPr>
              <w:t>S)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0,0080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0,0002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  <w:vAlign w:val="center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firstLine="0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Сажа (С)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 xml:space="preserve">0,0118 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0,0003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  <w:vAlign w:val="center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firstLine="0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Синильная кислота (HCN)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0,0080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0,0002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  <w:vAlign w:val="center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firstLine="0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Дым (ультрадисперсные частицы SiO</w:t>
            </w:r>
            <w:r w:rsidRPr="003E478E">
              <w:rPr>
                <w:rFonts w:ascii="Times New Roman" w:hAnsi="Times New Roman"/>
                <w:snapToGrid w:val="0"/>
                <w:sz w:val="20"/>
                <w:vertAlign w:val="subscript"/>
              </w:rPr>
              <w:t>2</w:t>
            </w:r>
            <w:r w:rsidRPr="003E478E">
              <w:rPr>
                <w:rFonts w:ascii="Times New Roman" w:hAnsi="Times New Roman"/>
                <w:snapToGrid w:val="0"/>
                <w:sz w:val="20"/>
              </w:rPr>
              <w:t>)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0,000008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0,000000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  <w:vAlign w:val="center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firstLine="0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Формальдегид (HCHO)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0,0043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0,0001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  <w:vAlign w:val="center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firstLine="0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Органические кислоты (в пересчете на CH</w:t>
            </w:r>
            <w:r w:rsidRPr="003E478E">
              <w:rPr>
                <w:rFonts w:ascii="Times New Roman" w:hAnsi="Times New Roman"/>
                <w:snapToGrid w:val="0"/>
                <w:sz w:val="20"/>
                <w:vertAlign w:val="subscript"/>
              </w:rPr>
              <w:t>3</w:t>
            </w:r>
            <w:r w:rsidRPr="003E478E">
              <w:rPr>
                <w:rFonts w:ascii="Times New Roman" w:hAnsi="Times New Roman"/>
                <w:snapToGrid w:val="0"/>
                <w:sz w:val="20"/>
              </w:rPr>
              <w:t>COOH)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0,0043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57" w:right="-153" w:firstLine="0"/>
              <w:jc w:val="center"/>
              <w:rPr>
                <w:rFonts w:ascii="Times New Roman" w:hAnsi="Times New Roman"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snapToGrid w:val="0"/>
                <w:sz w:val="20"/>
              </w:rPr>
              <w:t>0,0001</w:t>
            </w:r>
          </w:p>
        </w:tc>
      </w:tr>
      <w:tr w:rsidR="00B45CE2" w:rsidRPr="003E478E" w:rsidTr="005C19E8">
        <w:trPr>
          <w:trHeight w:val="20"/>
        </w:trPr>
        <w:tc>
          <w:tcPr>
            <w:tcW w:w="3438" w:type="pct"/>
            <w:shd w:val="clear" w:color="auto" w:fill="auto"/>
            <w:vAlign w:val="center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/>
                <w:caps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b/>
                <w:caps/>
                <w:snapToGrid w:val="0"/>
                <w:sz w:val="20"/>
              </w:rPr>
              <w:t>Всего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57" w:right="-153" w:firstLine="0"/>
              <w:jc w:val="center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b/>
                <w:snapToGrid w:val="0"/>
                <w:sz w:val="20"/>
              </w:rPr>
              <w:t>2,7347</w:t>
            </w:r>
          </w:p>
        </w:tc>
        <w:tc>
          <w:tcPr>
            <w:tcW w:w="781" w:type="pct"/>
            <w:shd w:val="clear" w:color="auto" w:fill="auto"/>
            <w:vAlign w:val="bottom"/>
          </w:tcPr>
          <w:p w:rsidR="00B45CE2" w:rsidRPr="003E478E" w:rsidRDefault="00B45CE2" w:rsidP="006C4096">
            <w:pPr>
              <w:pStyle w:val="af0"/>
              <w:keepNext/>
              <w:widowControl w:val="0"/>
              <w:suppressAutoHyphens/>
              <w:spacing w:before="0" w:after="0" w:line="240" w:lineRule="auto"/>
              <w:ind w:left="-157" w:right="-153" w:firstLine="0"/>
              <w:jc w:val="center"/>
              <w:rPr>
                <w:rFonts w:ascii="Times New Roman" w:hAnsi="Times New Roman"/>
                <w:b/>
                <w:snapToGrid w:val="0"/>
                <w:sz w:val="20"/>
              </w:rPr>
            </w:pPr>
            <w:r w:rsidRPr="003E478E">
              <w:rPr>
                <w:rFonts w:ascii="Times New Roman" w:hAnsi="Times New Roman"/>
                <w:b/>
                <w:snapToGrid w:val="0"/>
                <w:sz w:val="20"/>
              </w:rPr>
              <w:t>0,0751</w:t>
            </w:r>
          </w:p>
        </w:tc>
      </w:tr>
    </w:tbl>
    <w:p w:rsidR="00EA0A27" w:rsidRPr="003E478E" w:rsidRDefault="00EA0A27" w:rsidP="006C4096">
      <w:pPr>
        <w:pStyle w:val="af6"/>
        <w:keepNext/>
        <w:keepLines/>
        <w:suppressAutoHyphens/>
        <w:spacing w:before="0" w:after="0" w:line="240" w:lineRule="auto"/>
        <w:rPr>
          <w:sz w:val="28"/>
          <w:szCs w:val="28"/>
        </w:rPr>
      </w:pPr>
    </w:p>
    <w:p w:rsidR="00EA0A27" w:rsidRPr="003E478E" w:rsidRDefault="00B45CE2" w:rsidP="00EA0A27">
      <w:pPr>
        <w:pStyle w:val="af6"/>
        <w:keepNext/>
        <w:keepLines/>
        <w:suppressAutoHyphens/>
        <w:spacing w:before="0" w:after="0" w:line="240" w:lineRule="auto"/>
        <w:jc w:val="right"/>
        <w:rPr>
          <w:b w:val="0"/>
          <w:bCs w:val="0"/>
          <w:sz w:val="28"/>
          <w:szCs w:val="28"/>
        </w:rPr>
      </w:pPr>
      <w:r w:rsidRPr="003E478E">
        <w:rPr>
          <w:b w:val="0"/>
          <w:bCs w:val="0"/>
          <w:sz w:val="28"/>
          <w:szCs w:val="28"/>
        </w:rPr>
        <w:t xml:space="preserve">Таблица </w:t>
      </w:r>
      <w:r w:rsidR="00EA0A27" w:rsidRPr="003E478E">
        <w:rPr>
          <w:b w:val="0"/>
          <w:bCs w:val="0"/>
          <w:sz w:val="28"/>
          <w:szCs w:val="28"/>
        </w:rPr>
        <w:t>3.1.11</w:t>
      </w:r>
    </w:p>
    <w:p w:rsidR="00EA0A27" w:rsidRPr="003E478E" w:rsidRDefault="00EA0A27" w:rsidP="006C4096">
      <w:pPr>
        <w:pStyle w:val="af6"/>
        <w:keepNext/>
        <w:keepLines/>
        <w:suppressAutoHyphens/>
        <w:spacing w:before="0" w:after="0" w:line="240" w:lineRule="auto"/>
        <w:rPr>
          <w:sz w:val="28"/>
          <w:szCs w:val="28"/>
        </w:rPr>
      </w:pPr>
    </w:p>
    <w:p w:rsidR="00EA0A27" w:rsidRPr="003E478E" w:rsidRDefault="00B45CE2" w:rsidP="00EA0A27">
      <w:pPr>
        <w:pStyle w:val="af6"/>
        <w:keepNext/>
        <w:keepLines/>
        <w:suppressAutoHyphens/>
        <w:spacing w:before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>Параметры горения топлива через горловину подземной емкост</w:t>
      </w:r>
      <w:r w:rsidR="00EA0A27" w:rsidRPr="003E478E">
        <w:rPr>
          <w:sz w:val="28"/>
          <w:szCs w:val="28"/>
        </w:rPr>
        <w:t>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5"/>
        <w:gridCol w:w="1203"/>
        <w:gridCol w:w="1203"/>
      </w:tblGrid>
      <w:tr w:rsidR="00B45CE2" w:rsidRPr="003E478E">
        <w:trPr>
          <w:cantSplit/>
          <w:trHeight w:val="95"/>
          <w:tblHeader/>
        </w:trPr>
        <w:tc>
          <w:tcPr>
            <w:tcW w:w="3672" w:type="pct"/>
            <w:vMerge w:val="restart"/>
            <w:shd w:val="clear" w:color="auto" w:fill="auto"/>
            <w:vAlign w:val="center"/>
          </w:tcPr>
          <w:p w:rsidR="00B45CE2" w:rsidRPr="003E478E" w:rsidRDefault="00B45CE2" w:rsidP="006C4096">
            <w:pPr>
              <w:pStyle w:val="8"/>
              <w:keepNext/>
              <w:keepLines/>
              <w:suppressAutoHyphens/>
              <w:spacing w:before="0" w:after="0" w:line="240" w:lineRule="auto"/>
              <w:jc w:val="center"/>
              <w:rPr>
                <w:b/>
                <w:i w:val="0"/>
                <w:sz w:val="20"/>
              </w:rPr>
            </w:pPr>
            <w:r w:rsidRPr="003E478E">
              <w:rPr>
                <w:b/>
                <w:i w:val="0"/>
                <w:sz w:val="20"/>
              </w:rPr>
              <w:lastRenderedPageBreak/>
              <w:t>Показатели</w:t>
            </w:r>
          </w:p>
        </w:tc>
        <w:tc>
          <w:tcPr>
            <w:tcW w:w="1328" w:type="pct"/>
            <w:gridSpan w:val="2"/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ind w:left="-108" w:right="-109"/>
              <w:jc w:val="center"/>
              <w:rPr>
                <w:b/>
                <w:snapToGrid w:val="0"/>
                <w:sz w:val="20"/>
              </w:rPr>
            </w:pPr>
            <w:proofErr w:type="spellStart"/>
            <w:r w:rsidRPr="003E478E">
              <w:rPr>
                <w:b/>
                <w:snapToGrid w:val="0"/>
                <w:sz w:val="20"/>
              </w:rPr>
              <w:t>Подсценарии</w:t>
            </w:r>
            <w:proofErr w:type="spellEnd"/>
            <w:r w:rsidRPr="003E478E">
              <w:rPr>
                <w:b/>
                <w:snapToGrid w:val="0"/>
                <w:sz w:val="20"/>
              </w:rPr>
              <w:t xml:space="preserve"> аварий</w:t>
            </w:r>
          </w:p>
        </w:tc>
      </w:tr>
      <w:tr w:rsidR="00B45CE2" w:rsidRPr="003E478E">
        <w:trPr>
          <w:cantSplit/>
          <w:trHeight w:val="95"/>
          <w:tblHeader/>
        </w:trPr>
        <w:tc>
          <w:tcPr>
            <w:tcW w:w="3672" w:type="pct"/>
            <w:vMerge/>
            <w:shd w:val="clear" w:color="auto" w:fill="auto"/>
            <w:vAlign w:val="center"/>
          </w:tcPr>
          <w:p w:rsidR="00B45CE2" w:rsidRPr="003E478E" w:rsidRDefault="00B45CE2" w:rsidP="006C4096">
            <w:pPr>
              <w:pStyle w:val="8"/>
              <w:keepNext/>
              <w:keepLines/>
              <w:suppressAutoHyphens/>
              <w:spacing w:before="0"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ind w:left="-108" w:right="-109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ДТ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ind w:left="-108" w:right="-109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АЗС-Ре</w:t>
            </w:r>
          </w:p>
        </w:tc>
      </w:tr>
      <w:tr w:rsidR="00B45CE2" w:rsidRPr="003E478E">
        <w:trPr>
          <w:cantSplit/>
        </w:trPr>
        <w:tc>
          <w:tcPr>
            <w:tcW w:w="3672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Количество ГСМ, м</w:t>
            </w:r>
            <w:r w:rsidRPr="003E478E">
              <w:rPr>
                <w:snapToGrid w:val="0"/>
                <w:sz w:val="20"/>
                <w:vertAlign w:val="superscript"/>
              </w:rPr>
              <w:t>3</w:t>
            </w:r>
            <w:r w:rsidRPr="003E478E">
              <w:rPr>
                <w:snapToGrid w:val="0"/>
                <w:sz w:val="20"/>
              </w:rPr>
              <w:t xml:space="preserve"> </w:t>
            </w:r>
          </w:p>
        </w:tc>
        <w:tc>
          <w:tcPr>
            <w:tcW w:w="664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ind w:left="-108" w:right="-109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25</w:t>
            </w:r>
          </w:p>
        </w:tc>
        <w:tc>
          <w:tcPr>
            <w:tcW w:w="664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ind w:left="-108" w:right="-109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25</w:t>
            </w:r>
          </w:p>
        </w:tc>
      </w:tr>
      <w:tr w:rsidR="00B45CE2" w:rsidRPr="003E478E">
        <w:trPr>
          <w:cantSplit/>
        </w:trPr>
        <w:tc>
          <w:tcPr>
            <w:tcW w:w="3672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Эквивалентный радиус возможного горения, м</w:t>
            </w:r>
          </w:p>
        </w:tc>
        <w:tc>
          <w:tcPr>
            <w:tcW w:w="664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ind w:left="-108" w:right="-109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0,6</w:t>
            </w:r>
          </w:p>
        </w:tc>
        <w:tc>
          <w:tcPr>
            <w:tcW w:w="664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ind w:left="-108" w:right="-109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0,6</w:t>
            </w:r>
          </w:p>
        </w:tc>
      </w:tr>
      <w:tr w:rsidR="00B45CE2" w:rsidRPr="003E478E">
        <w:trPr>
          <w:cantSplit/>
        </w:trPr>
        <w:tc>
          <w:tcPr>
            <w:tcW w:w="3672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Площадь возможного пожара при воспламенении ГСМ,  м</w:t>
            </w:r>
            <w:r w:rsidRPr="003E478E">
              <w:rPr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664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ind w:left="-108" w:right="-109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ind w:left="-108" w:right="-109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</w:t>
            </w:r>
          </w:p>
        </w:tc>
      </w:tr>
      <w:tr w:rsidR="00B45CE2" w:rsidRPr="003E478E">
        <w:trPr>
          <w:cantSplit/>
        </w:trPr>
        <w:tc>
          <w:tcPr>
            <w:tcW w:w="3672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Величина теплового потока на кромке горящего разлития, кВт/м</w:t>
            </w:r>
            <w:r w:rsidRPr="003E478E">
              <w:rPr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664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ind w:left="-108" w:right="-109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104</w:t>
            </w:r>
          </w:p>
        </w:tc>
        <w:tc>
          <w:tcPr>
            <w:tcW w:w="664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ind w:left="-108" w:right="-109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104</w:t>
            </w:r>
          </w:p>
        </w:tc>
      </w:tr>
      <w:tr w:rsidR="00B45CE2" w:rsidRPr="003E478E">
        <w:trPr>
          <w:cantSplit/>
        </w:trPr>
        <w:tc>
          <w:tcPr>
            <w:tcW w:w="3672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Высота пламени горения, м</w:t>
            </w:r>
          </w:p>
        </w:tc>
        <w:tc>
          <w:tcPr>
            <w:tcW w:w="664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ind w:left="-108" w:right="-109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2,9</w:t>
            </w:r>
          </w:p>
        </w:tc>
        <w:tc>
          <w:tcPr>
            <w:tcW w:w="664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ind w:left="-108" w:right="-109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3,7</w:t>
            </w:r>
          </w:p>
        </w:tc>
      </w:tr>
      <w:tr w:rsidR="00B45CE2" w:rsidRPr="003E478E">
        <w:trPr>
          <w:cantSplit/>
        </w:trPr>
        <w:tc>
          <w:tcPr>
            <w:tcW w:w="3672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 xml:space="preserve">Ожидаемое время горения, </w:t>
            </w:r>
            <w:proofErr w:type="spellStart"/>
            <w:r w:rsidRPr="003E478E">
              <w:rPr>
                <w:snapToGrid w:val="0"/>
                <w:sz w:val="20"/>
              </w:rPr>
              <w:t>сут</w:t>
            </w:r>
            <w:proofErr w:type="spellEnd"/>
            <w:r w:rsidRPr="003E478E">
              <w:rPr>
                <w:snapToGrid w:val="0"/>
                <w:sz w:val="20"/>
              </w:rPr>
              <w:t xml:space="preserve"> : часы </w:t>
            </w:r>
          </w:p>
        </w:tc>
        <w:tc>
          <w:tcPr>
            <w:tcW w:w="664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ind w:left="-108" w:right="-109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7:21</w:t>
            </w:r>
          </w:p>
        </w:tc>
        <w:tc>
          <w:tcPr>
            <w:tcW w:w="664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ind w:left="-108" w:right="-109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5:19</w:t>
            </w:r>
          </w:p>
        </w:tc>
      </w:tr>
      <w:tr w:rsidR="00B45CE2" w:rsidRPr="003E478E">
        <w:trPr>
          <w:cantSplit/>
        </w:trPr>
        <w:tc>
          <w:tcPr>
            <w:tcW w:w="3672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 xml:space="preserve">Индекс дозы теплового излучения </w:t>
            </w:r>
          </w:p>
        </w:tc>
        <w:tc>
          <w:tcPr>
            <w:tcW w:w="664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ind w:left="-108" w:right="-109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29345</w:t>
            </w:r>
          </w:p>
        </w:tc>
        <w:tc>
          <w:tcPr>
            <w:tcW w:w="664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ind w:left="-108" w:right="-109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29345</w:t>
            </w:r>
          </w:p>
        </w:tc>
      </w:tr>
      <w:tr w:rsidR="00B45CE2" w:rsidRPr="003E478E">
        <w:trPr>
          <w:cantSplit/>
        </w:trPr>
        <w:tc>
          <w:tcPr>
            <w:tcW w:w="3672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Процент смертельных исходов людей на кромке горения разлития, %</w:t>
            </w:r>
          </w:p>
        </w:tc>
        <w:tc>
          <w:tcPr>
            <w:tcW w:w="664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ind w:left="-108" w:right="-109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79</w:t>
            </w:r>
          </w:p>
        </w:tc>
        <w:tc>
          <w:tcPr>
            <w:tcW w:w="664" w:type="pct"/>
            <w:shd w:val="clear" w:color="auto" w:fill="auto"/>
          </w:tcPr>
          <w:p w:rsidR="00B45CE2" w:rsidRPr="003E478E" w:rsidRDefault="00B45CE2" w:rsidP="006C4096">
            <w:pPr>
              <w:keepNext/>
              <w:keepLines/>
              <w:suppressAutoHyphens/>
              <w:spacing w:before="0" w:after="0" w:line="240" w:lineRule="auto"/>
              <w:ind w:left="-108" w:right="-109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79</w:t>
            </w:r>
          </w:p>
        </w:tc>
      </w:tr>
      <w:tr w:rsidR="00B45CE2" w:rsidRPr="003E478E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08" w:right="-109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 xml:space="preserve">Выброс </w:t>
            </w:r>
            <w:proofErr w:type="spellStart"/>
            <w:r w:rsidRPr="003E478E">
              <w:rPr>
                <w:b/>
                <w:snapToGrid w:val="0"/>
                <w:sz w:val="20"/>
              </w:rPr>
              <w:t>поллютантов</w:t>
            </w:r>
            <w:proofErr w:type="spellEnd"/>
          </w:p>
        </w:tc>
      </w:tr>
      <w:tr w:rsidR="00B45CE2" w:rsidRPr="003E478E">
        <w:trPr>
          <w:cantSplit/>
          <w:trHeight w:val="167"/>
        </w:trPr>
        <w:tc>
          <w:tcPr>
            <w:tcW w:w="367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Оксид углерода (СО) - угарный газ</w:t>
            </w:r>
            <w:r w:rsidRPr="003E478E">
              <w:rPr>
                <w:sz w:val="20"/>
              </w:rPr>
              <w:t>, т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0,1392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07" w:right="-109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5,9862</w:t>
            </w:r>
          </w:p>
        </w:tc>
      </w:tr>
      <w:tr w:rsidR="00B45CE2" w:rsidRPr="003E478E">
        <w:trPr>
          <w:cantSplit/>
        </w:trPr>
        <w:tc>
          <w:tcPr>
            <w:tcW w:w="367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Диоксид углерода (СО</w:t>
            </w:r>
            <w:r w:rsidRPr="003E478E">
              <w:rPr>
                <w:snapToGrid w:val="0"/>
                <w:sz w:val="20"/>
                <w:vertAlign w:val="subscript"/>
              </w:rPr>
              <w:t>2</w:t>
            </w:r>
            <w:r w:rsidRPr="003E478E">
              <w:rPr>
                <w:snapToGrid w:val="0"/>
                <w:sz w:val="20"/>
              </w:rPr>
              <w:t>) - углекислый газ</w:t>
            </w:r>
            <w:r w:rsidRPr="003E478E">
              <w:rPr>
                <w:sz w:val="20"/>
              </w:rPr>
              <w:t>, т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0,1971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07" w:right="-109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0,1925</w:t>
            </w:r>
          </w:p>
        </w:tc>
      </w:tr>
      <w:tr w:rsidR="00B45CE2" w:rsidRPr="003E478E">
        <w:trPr>
          <w:cantSplit/>
        </w:trPr>
        <w:tc>
          <w:tcPr>
            <w:tcW w:w="367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Оксиды азота (</w:t>
            </w:r>
            <w:proofErr w:type="spellStart"/>
            <w:r w:rsidRPr="003E478E">
              <w:rPr>
                <w:snapToGrid w:val="0"/>
                <w:sz w:val="20"/>
              </w:rPr>
              <w:t>NOx</w:t>
            </w:r>
            <w:proofErr w:type="spellEnd"/>
            <w:r w:rsidRPr="003E478E">
              <w:rPr>
                <w:snapToGrid w:val="0"/>
                <w:sz w:val="20"/>
              </w:rPr>
              <w:t>)</w:t>
            </w:r>
            <w:r w:rsidRPr="003E478E">
              <w:rPr>
                <w:sz w:val="20"/>
              </w:rPr>
              <w:t>, т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0,5145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07" w:right="-109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0,2906</w:t>
            </w:r>
          </w:p>
        </w:tc>
      </w:tr>
      <w:tr w:rsidR="00B45CE2" w:rsidRPr="003E478E">
        <w:trPr>
          <w:cantSplit/>
        </w:trPr>
        <w:tc>
          <w:tcPr>
            <w:tcW w:w="367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Оксиды серы (в пересчете на SO</w:t>
            </w:r>
            <w:r w:rsidRPr="003E478E">
              <w:rPr>
                <w:snapToGrid w:val="0"/>
                <w:sz w:val="20"/>
                <w:vertAlign w:val="subscript"/>
              </w:rPr>
              <w:t>2</w:t>
            </w:r>
            <w:r w:rsidRPr="003E478E">
              <w:rPr>
                <w:snapToGrid w:val="0"/>
                <w:sz w:val="20"/>
              </w:rPr>
              <w:t>)</w:t>
            </w:r>
            <w:r w:rsidRPr="003E478E">
              <w:rPr>
                <w:sz w:val="20"/>
              </w:rPr>
              <w:t>, т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0,0928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07" w:right="-109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0,0231</w:t>
            </w:r>
          </w:p>
        </w:tc>
      </w:tr>
      <w:tr w:rsidR="00B45CE2" w:rsidRPr="003E478E">
        <w:trPr>
          <w:cantSplit/>
        </w:trPr>
        <w:tc>
          <w:tcPr>
            <w:tcW w:w="367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Сероводород (H</w:t>
            </w:r>
            <w:r w:rsidRPr="003E478E">
              <w:rPr>
                <w:snapToGrid w:val="0"/>
                <w:sz w:val="20"/>
                <w:vertAlign w:val="subscript"/>
              </w:rPr>
              <w:t>2</w:t>
            </w:r>
            <w:r w:rsidRPr="003E478E">
              <w:rPr>
                <w:snapToGrid w:val="0"/>
                <w:sz w:val="20"/>
              </w:rPr>
              <w:t>S)</w:t>
            </w:r>
            <w:r w:rsidRPr="003E478E">
              <w:rPr>
                <w:sz w:val="20"/>
              </w:rPr>
              <w:t>, т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0,0197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07" w:right="-109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0,0192</w:t>
            </w:r>
          </w:p>
        </w:tc>
      </w:tr>
      <w:tr w:rsidR="00B45CE2" w:rsidRPr="003E478E">
        <w:trPr>
          <w:cantSplit/>
        </w:trPr>
        <w:tc>
          <w:tcPr>
            <w:tcW w:w="367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Сажа (С)</w:t>
            </w:r>
            <w:r w:rsidRPr="003E478E">
              <w:rPr>
                <w:sz w:val="20"/>
              </w:rPr>
              <w:t>, т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0,2543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07" w:right="-109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0,0283</w:t>
            </w:r>
          </w:p>
        </w:tc>
      </w:tr>
      <w:tr w:rsidR="00B45CE2" w:rsidRPr="003E478E">
        <w:trPr>
          <w:cantSplit/>
        </w:trPr>
        <w:tc>
          <w:tcPr>
            <w:tcW w:w="367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Синильная кислота (HCN)</w:t>
            </w:r>
            <w:r w:rsidRPr="003E478E">
              <w:rPr>
                <w:sz w:val="20"/>
              </w:rPr>
              <w:t>, т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0,0197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07" w:right="-109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0,0192</w:t>
            </w:r>
          </w:p>
        </w:tc>
      </w:tr>
      <w:tr w:rsidR="00B45CE2" w:rsidRPr="003E478E">
        <w:trPr>
          <w:cantSplit/>
        </w:trPr>
        <w:tc>
          <w:tcPr>
            <w:tcW w:w="367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Дым (ультрадисперсные частицы SiO</w:t>
            </w:r>
            <w:r w:rsidRPr="003E478E">
              <w:rPr>
                <w:snapToGrid w:val="0"/>
                <w:sz w:val="20"/>
                <w:vertAlign w:val="subscript"/>
              </w:rPr>
              <w:t>2</w:t>
            </w:r>
            <w:r w:rsidRPr="003E478E">
              <w:rPr>
                <w:snapToGrid w:val="0"/>
                <w:sz w:val="20"/>
              </w:rPr>
              <w:t>)</w:t>
            </w:r>
            <w:r w:rsidRPr="003E478E">
              <w:rPr>
                <w:sz w:val="20"/>
              </w:rPr>
              <w:t>, т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0,000020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07" w:right="-109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0,000019</w:t>
            </w:r>
          </w:p>
        </w:tc>
      </w:tr>
      <w:tr w:rsidR="00B45CE2" w:rsidRPr="003E478E">
        <w:trPr>
          <w:cantSplit/>
        </w:trPr>
        <w:tc>
          <w:tcPr>
            <w:tcW w:w="367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Формальдегид (HCHO)</w:t>
            </w:r>
            <w:r w:rsidRPr="003E478E">
              <w:rPr>
                <w:sz w:val="20"/>
              </w:rPr>
              <w:t>, т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0,0233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07" w:right="-109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0,0103</w:t>
            </w:r>
          </w:p>
        </w:tc>
      </w:tr>
      <w:tr w:rsidR="00B45CE2" w:rsidRPr="003E478E">
        <w:trPr>
          <w:cantSplit/>
        </w:trPr>
        <w:tc>
          <w:tcPr>
            <w:tcW w:w="367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Органические кислоты (в пересчете на CH</w:t>
            </w:r>
            <w:r w:rsidRPr="003E478E">
              <w:rPr>
                <w:snapToGrid w:val="0"/>
                <w:sz w:val="20"/>
                <w:vertAlign w:val="subscript"/>
              </w:rPr>
              <w:t>3</w:t>
            </w:r>
            <w:r w:rsidRPr="003E478E">
              <w:rPr>
                <w:snapToGrid w:val="0"/>
                <w:sz w:val="20"/>
              </w:rPr>
              <w:t>COOH)</w:t>
            </w:r>
            <w:r w:rsidRPr="003E478E">
              <w:rPr>
                <w:sz w:val="20"/>
              </w:rPr>
              <w:t>, т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0,0720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07" w:right="-109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0,0103</w:t>
            </w:r>
          </w:p>
        </w:tc>
      </w:tr>
      <w:tr w:rsidR="00B45CE2" w:rsidRPr="003E478E">
        <w:trPr>
          <w:cantSplit/>
        </w:trPr>
        <w:tc>
          <w:tcPr>
            <w:tcW w:w="3672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Всего</w:t>
            </w:r>
            <w:r w:rsidRPr="003E478E">
              <w:rPr>
                <w:sz w:val="20"/>
              </w:rPr>
              <w:t xml:space="preserve">, </w:t>
            </w:r>
            <w:r w:rsidRPr="003E478E">
              <w:rPr>
                <w:b/>
                <w:sz w:val="20"/>
              </w:rPr>
              <w:t>т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bCs/>
                <w:sz w:val="20"/>
              </w:rPr>
            </w:pPr>
            <w:r w:rsidRPr="003E478E">
              <w:rPr>
                <w:b/>
                <w:bCs/>
                <w:sz w:val="20"/>
              </w:rPr>
              <w:t>1,3326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07" w:right="-109"/>
              <w:jc w:val="center"/>
              <w:rPr>
                <w:b/>
                <w:sz w:val="20"/>
              </w:rPr>
            </w:pPr>
            <w:r w:rsidRPr="003E478E">
              <w:rPr>
                <w:b/>
                <w:sz w:val="20"/>
              </w:rPr>
              <w:t>6,5797</w:t>
            </w:r>
          </w:p>
        </w:tc>
      </w:tr>
    </w:tbl>
    <w:p w:rsidR="000E0F02" w:rsidRPr="003E478E" w:rsidRDefault="000E0F02" w:rsidP="006C4096">
      <w:pPr>
        <w:pStyle w:val="af6"/>
        <w:keepNext/>
        <w:widowControl w:val="0"/>
        <w:suppressAutoHyphens/>
        <w:spacing w:before="0" w:after="0" w:line="240" w:lineRule="auto"/>
        <w:rPr>
          <w:sz w:val="28"/>
          <w:szCs w:val="28"/>
        </w:rPr>
      </w:pPr>
    </w:p>
    <w:p w:rsidR="00EA0A27" w:rsidRPr="003E478E" w:rsidRDefault="00B45CE2" w:rsidP="00EA0A27">
      <w:pPr>
        <w:pStyle w:val="af6"/>
        <w:keepNext/>
        <w:widowControl w:val="0"/>
        <w:suppressAutoHyphens/>
        <w:spacing w:before="0" w:after="0" w:line="240" w:lineRule="auto"/>
        <w:jc w:val="right"/>
        <w:rPr>
          <w:b w:val="0"/>
          <w:bCs w:val="0"/>
          <w:sz w:val="28"/>
          <w:szCs w:val="28"/>
        </w:rPr>
      </w:pPr>
      <w:r w:rsidRPr="003E478E">
        <w:rPr>
          <w:b w:val="0"/>
          <w:bCs w:val="0"/>
          <w:sz w:val="28"/>
          <w:szCs w:val="28"/>
        </w:rPr>
        <w:t xml:space="preserve">Таблица </w:t>
      </w:r>
      <w:r w:rsidR="00EA0A27" w:rsidRPr="003E478E">
        <w:rPr>
          <w:b w:val="0"/>
          <w:bCs w:val="0"/>
          <w:sz w:val="28"/>
          <w:szCs w:val="28"/>
        </w:rPr>
        <w:t>3.1.12</w:t>
      </w:r>
    </w:p>
    <w:p w:rsidR="00EA0A27" w:rsidRPr="003E478E" w:rsidRDefault="00EA0A27" w:rsidP="006C4096">
      <w:pPr>
        <w:pStyle w:val="af6"/>
        <w:keepNext/>
        <w:widowControl w:val="0"/>
        <w:suppressAutoHyphens/>
        <w:spacing w:before="0" w:after="0" w:line="240" w:lineRule="auto"/>
        <w:rPr>
          <w:sz w:val="28"/>
          <w:szCs w:val="28"/>
        </w:rPr>
      </w:pPr>
    </w:p>
    <w:p w:rsidR="00B45CE2" w:rsidRPr="003E478E" w:rsidRDefault="00B45CE2" w:rsidP="00EA0A27">
      <w:pPr>
        <w:pStyle w:val="af6"/>
        <w:keepNext/>
        <w:widowControl w:val="0"/>
        <w:suppressAutoHyphens/>
        <w:spacing w:before="0" w:after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>Параметры горения мазута в обваловании</w:t>
      </w:r>
    </w:p>
    <w:p w:rsidR="00EA0A27" w:rsidRPr="003E478E" w:rsidRDefault="00EA0A27" w:rsidP="00EA0A27">
      <w:pPr>
        <w:spacing w:before="0" w:after="0" w:line="240" w:lineRule="auto"/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3"/>
        <w:gridCol w:w="1408"/>
      </w:tblGrid>
      <w:tr w:rsidR="00B45CE2" w:rsidRPr="003E478E" w:rsidTr="006B180C">
        <w:trPr>
          <w:cantSplit/>
          <w:trHeight w:val="96"/>
        </w:trPr>
        <w:tc>
          <w:tcPr>
            <w:tcW w:w="4223" w:type="pct"/>
            <w:shd w:val="clear" w:color="auto" w:fill="auto"/>
          </w:tcPr>
          <w:p w:rsidR="00B45CE2" w:rsidRPr="003E478E" w:rsidRDefault="00B45CE2" w:rsidP="006C4096">
            <w:pPr>
              <w:pStyle w:val="8"/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i w:val="0"/>
                <w:sz w:val="20"/>
              </w:rPr>
            </w:pPr>
            <w:r w:rsidRPr="003E478E">
              <w:rPr>
                <w:b/>
                <w:i w:val="0"/>
                <w:sz w:val="20"/>
              </w:rPr>
              <w:t xml:space="preserve">Показатели </w:t>
            </w:r>
          </w:p>
        </w:tc>
        <w:tc>
          <w:tcPr>
            <w:tcW w:w="777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08" w:right="-109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мазут</w:t>
            </w:r>
          </w:p>
        </w:tc>
      </w:tr>
      <w:tr w:rsidR="00B45CE2" w:rsidRPr="003E478E" w:rsidTr="006B180C">
        <w:trPr>
          <w:cantSplit/>
        </w:trPr>
        <w:tc>
          <w:tcPr>
            <w:tcW w:w="4223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Количество ГСМ, м</w:t>
            </w:r>
            <w:r w:rsidRPr="003E478E">
              <w:rPr>
                <w:snapToGrid w:val="0"/>
                <w:sz w:val="20"/>
                <w:vertAlign w:val="superscript"/>
              </w:rPr>
              <w:t>3</w:t>
            </w:r>
            <w:r w:rsidRPr="003E478E">
              <w:rPr>
                <w:snapToGrid w:val="0"/>
                <w:sz w:val="20"/>
              </w:rPr>
              <w:t xml:space="preserve"> </w:t>
            </w:r>
          </w:p>
        </w:tc>
        <w:tc>
          <w:tcPr>
            <w:tcW w:w="777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08" w:right="-109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5000</w:t>
            </w:r>
          </w:p>
        </w:tc>
      </w:tr>
      <w:tr w:rsidR="00B45CE2" w:rsidRPr="003E478E">
        <w:trPr>
          <w:cantSplit/>
        </w:trPr>
        <w:tc>
          <w:tcPr>
            <w:tcW w:w="4223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Величина теплового потока на кромке горящего разлития, кВт/м</w:t>
            </w:r>
            <w:r w:rsidRPr="003E478E">
              <w:rPr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777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08" w:right="-109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48</w:t>
            </w:r>
          </w:p>
        </w:tc>
      </w:tr>
      <w:tr w:rsidR="00B45CE2" w:rsidRPr="003E478E">
        <w:trPr>
          <w:cantSplit/>
        </w:trPr>
        <w:tc>
          <w:tcPr>
            <w:tcW w:w="4223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Высота пламени горения, м</w:t>
            </w:r>
          </w:p>
        </w:tc>
        <w:tc>
          <w:tcPr>
            <w:tcW w:w="777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08" w:right="-109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2,6</w:t>
            </w:r>
          </w:p>
        </w:tc>
      </w:tr>
      <w:tr w:rsidR="00B45CE2" w:rsidRPr="003E478E">
        <w:trPr>
          <w:cantSplit/>
        </w:trPr>
        <w:tc>
          <w:tcPr>
            <w:tcW w:w="4223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 xml:space="preserve">Индекс дозы теплового излучения </w:t>
            </w:r>
          </w:p>
        </w:tc>
        <w:tc>
          <w:tcPr>
            <w:tcW w:w="777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08" w:right="-109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10467</w:t>
            </w:r>
          </w:p>
        </w:tc>
      </w:tr>
      <w:tr w:rsidR="00B45CE2" w:rsidRPr="003E478E">
        <w:trPr>
          <w:cantSplit/>
        </w:trPr>
        <w:tc>
          <w:tcPr>
            <w:tcW w:w="4223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Процент смертельных исходов людей на кромке горения разлития, %</w:t>
            </w:r>
          </w:p>
        </w:tc>
        <w:tc>
          <w:tcPr>
            <w:tcW w:w="777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08" w:right="-109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</w:t>
            </w:r>
          </w:p>
        </w:tc>
      </w:tr>
      <w:tr w:rsidR="00B45CE2" w:rsidRPr="003E478E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ind w:left="-108" w:right="-109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 xml:space="preserve">Выброс </w:t>
            </w:r>
            <w:proofErr w:type="spellStart"/>
            <w:r w:rsidRPr="003E478E">
              <w:rPr>
                <w:b/>
                <w:snapToGrid w:val="0"/>
                <w:sz w:val="20"/>
              </w:rPr>
              <w:t>поллютантов</w:t>
            </w:r>
            <w:proofErr w:type="spellEnd"/>
          </w:p>
        </w:tc>
      </w:tr>
      <w:tr w:rsidR="00B45CE2" w:rsidRPr="003E478E">
        <w:trPr>
          <w:cantSplit/>
          <w:trHeight w:val="167"/>
        </w:trPr>
        <w:tc>
          <w:tcPr>
            <w:tcW w:w="4223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Оксид углерода (СО) - угарный газ</w:t>
            </w:r>
            <w:r w:rsidRPr="003E478E">
              <w:rPr>
                <w:sz w:val="20"/>
              </w:rPr>
              <w:t>, т</w:t>
            </w:r>
          </w:p>
        </w:tc>
        <w:tc>
          <w:tcPr>
            <w:tcW w:w="777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379,3692</w:t>
            </w:r>
          </w:p>
        </w:tc>
      </w:tr>
      <w:tr w:rsidR="00B45CE2" w:rsidRPr="003E478E">
        <w:trPr>
          <w:cantSplit/>
        </w:trPr>
        <w:tc>
          <w:tcPr>
            <w:tcW w:w="4223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Диоксид углерода (СО</w:t>
            </w:r>
            <w:r w:rsidRPr="003E478E">
              <w:rPr>
                <w:snapToGrid w:val="0"/>
                <w:sz w:val="20"/>
                <w:vertAlign w:val="subscript"/>
              </w:rPr>
              <w:t>2</w:t>
            </w:r>
            <w:r w:rsidRPr="003E478E">
              <w:rPr>
                <w:snapToGrid w:val="0"/>
                <w:sz w:val="20"/>
              </w:rPr>
              <w:t>) - углекислый газ</w:t>
            </w:r>
            <w:r w:rsidRPr="003E478E">
              <w:rPr>
                <w:sz w:val="20"/>
              </w:rPr>
              <w:t>, т</w:t>
            </w:r>
          </w:p>
        </w:tc>
        <w:tc>
          <w:tcPr>
            <w:tcW w:w="777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45,1630</w:t>
            </w:r>
          </w:p>
        </w:tc>
      </w:tr>
      <w:tr w:rsidR="00B45CE2" w:rsidRPr="003E478E">
        <w:trPr>
          <w:cantSplit/>
        </w:trPr>
        <w:tc>
          <w:tcPr>
            <w:tcW w:w="4223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Оксиды азота (</w:t>
            </w:r>
            <w:proofErr w:type="spellStart"/>
            <w:r w:rsidRPr="003E478E">
              <w:rPr>
                <w:snapToGrid w:val="0"/>
                <w:sz w:val="20"/>
              </w:rPr>
              <w:t>NOx</w:t>
            </w:r>
            <w:proofErr w:type="spellEnd"/>
            <w:r w:rsidRPr="003E478E">
              <w:rPr>
                <w:snapToGrid w:val="0"/>
                <w:sz w:val="20"/>
              </w:rPr>
              <w:t>)</w:t>
            </w:r>
            <w:r w:rsidRPr="003E478E">
              <w:rPr>
                <w:sz w:val="20"/>
              </w:rPr>
              <w:t>, т</w:t>
            </w:r>
          </w:p>
        </w:tc>
        <w:tc>
          <w:tcPr>
            <w:tcW w:w="777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31,1625</w:t>
            </w:r>
          </w:p>
        </w:tc>
      </w:tr>
      <w:tr w:rsidR="00B45CE2" w:rsidRPr="003E478E">
        <w:trPr>
          <w:cantSplit/>
        </w:trPr>
        <w:tc>
          <w:tcPr>
            <w:tcW w:w="4223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Оксиды серы (в пересчете на SO</w:t>
            </w:r>
            <w:r w:rsidRPr="003E478E">
              <w:rPr>
                <w:snapToGrid w:val="0"/>
                <w:sz w:val="20"/>
                <w:vertAlign w:val="subscript"/>
              </w:rPr>
              <w:t>2</w:t>
            </w:r>
            <w:r w:rsidRPr="003E478E">
              <w:rPr>
                <w:snapToGrid w:val="0"/>
                <w:sz w:val="20"/>
              </w:rPr>
              <w:t>)</w:t>
            </w:r>
            <w:r w:rsidRPr="003E478E">
              <w:rPr>
                <w:sz w:val="20"/>
              </w:rPr>
              <w:t>, т</w:t>
            </w:r>
          </w:p>
        </w:tc>
        <w:tc>
          <w:tcPr>
            <w:tcW w:w="777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125,5531</w:t>
            </w:r>
          </w:p>
        </w:tc>
      </w:tr>
      <w:tr w:rsidR="00B45CE2" w:rsidRPr="003E478E">
        <w:trPr>
          <w:cantSplit/>
        </w:trPr>
        <w:tc>
          <w:tcPr>
            <w:tcW w:w="4223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Сероводород (H</w:t>
            </w:r>
            <w:r w:rsidRPr="003E478E">
              <w:rPr>
                <w:snapToGrid w:val="0"/>
                <w:sz w:val="20"/>
                <w:vertAlign w:val="subscript"/>
              </w:rPr>
              <w:t>2</w:t>
            </w:r>
            <w:r w:rsidRPr="003E478E">
              <w:rPr>
                <w:snapToGrid w:val="0"/>
                <w:sz w:val="20"/>
              </w:rPr>
              <w:t>S)</w:t>
            </w:r>
            <w:r w:rsidRPr="003E478E">
              <w:rPr>
                <w:sz w:val="20"/>
              </w:rPr>
              <w:t>, т</w:t>
            </w:r>
          </w:p>
        </w:tc>
        <w:tc>
          <w:tcPr>
            <w:tcW w:w="777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4,5163</w:t>
            </w:r>
          </w:p>
        </w:tc>
      </w:tr>
      <w:tr w:rsidR="00B45CE2" w:rsidRPr="003E478E">
        <w:trPr>
          <w:cantSplit/>
        </w:trPr>
        <w:tc>
          <w:tcPr>
            <w:tcW w:w="4223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Сажа (С)</w:t>
            </w:r>
            <w:r w:rsidRPr="003E478E">
              <w:rPr>
                <w:sz w:val="20"/>
              </w:rPr>
              <w:t>, т</w:t>
            </w:r>
          </w:p>
        </w:tc>
        <w:tc>
          <w:tcPr>
            <w:tcW w:w="777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767,7710</w:t>
            </w:r>
          </w:p>
        </w:tc>
      </w:tr>
      <w:tr w:rsidR="00B45CE2" w:rsidRPr="003E478E">
        <w:trPr>
          <w:cantSplit/>
        </w:trPr>
        <w:tc>
          <w:tcPr>
            <w:tcW w:w="4223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Синильная кислота (HCN)</w:t>
            </w:r>
            <w:r w:rsidRPr="003E478E">
              <w:rPr>
                <w:sz w:val="20"/>
              </w:rPr>
              <w:t>, т</w:t>
            </w:r>
          </w:p>
        </w:tc>
        <w:tc>
          <w:tcPr>
            <w:tcW w:w="777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4,5163</w:t>
            </w:r>
          </w:p>
        </w:tc>
      </w:tr>
      <w:tr w:rsidR="00B45CE2" w:rsidRPr="003E478E">
        <w:trPr>
          <w:cantSplit/>
        </w:trPr>
        <w:tc>
          <w:tcPr>
            <w:tcW w:w="4223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Дым (ультрадисперсные частицы SiO</w:t>
            </w:r>
            <w:r w:rsidRPr="003E478E">
              <w:rPr>
                <w:snapToGrid w:val="0"/>
                <w:sz w:val="20"/>
                <w:vertAlign w:val="subscript"/>
              </w:rPr>
              <w:t>2</w:t>
            </w:r>
            <w:r w:rsidRPr="003E478E">
              <w:rPr>
                <w:snapToGrid w:val="0"/>
                <w:sz w:val="20"/>
              </w:rPr>
              <w:t>)</w:t>
            </w:r>
            <w:r w:rsidRPr="003E478E">
              <w:rPr>
                <w:sz w:val="20"/>
              </w:rPr>
              <w:t>, т</w:t>
            </w:r>
          </w:p>
        </w:tc>
        <w:tc>
          <w:tcPr>
            <w:tcW w:w="777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0,004516</w:t>
            </w:r>
          </w:p>
        </w:tc>
      </w:tr>
      <w:tr w:rsidR="00B45CE2" w:rsidRPr="003E478E">
        <w:trPr>
          <w:cantSplit/>
        </w:trPr>
        <w:tc>
          <w:tcPr>
            <w:tcW w:w="4223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Формальдегид (HCHO)</w:t>
            </w:r>
            <w:r w:rsidRPr="003E478E">
              <w:rPr>
                <w:sz w:val="20"/>
              </w:rPr>
              <w:t>, т</w:t>
            </w:r>
          </w:p>
        </w:tc>
        <w:tc>
          <w:tcPr>
            <w:tcW w:w="777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4,5163</w:t>
            </w:r>
          </w:p>
        </w:tc>
      </w:tr>
      <w:tr w:rsidR="00B45CE2" w:rsidRPr="003E478E">
        <w:trPr>
          <w:cantSplit/>
        </w:trPr>
        <w:tc>
          <w:tcPr>
            <w:tcW w:w="4223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Органические кислоты (в пересчете на CH</w:t>
            </w:r>
            <w:r w:rsidRPr="003E478E">
              <w:rPr>
                <w:snapToGrid w:val="0"/>
                <w:sz w:val="20"/>
                <w:vertAlign w:val="subscript"/>
              </w:rPr>
              <w:t>3</w:t>
            </w:r>
            <w:r w:rsidRPr="003E478E">
              <w:rPr>
                <w:snapToGrid w:val="0"/>
                <w:sz w:val="20"/>
              </w:rPr>
              <w:t>COOH)</w:t>
            </w:r>
            <w:r w:rsidRPr="003E478E">
              <w:rPr>
                <w:sz w:val="20"/>
              </w:rPr>
              <w:t>, т</w:t>
            </w:r>
          </w:p>
        </w:tc>
        <w:tc>
          <w:tcPr>
            <w:tcW w:w="777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67,7445</w:t>
            </w:r>
          </w:p>
        </w:tc>
      </w:tr>
      <w:tr w:rsidR="00B45CE2" w:rsidRPr="003E478E">
        <w:trPr>
          <w:cantSplit/>
        </w:trPr>
        <w:tc>
          <w:tcPr>
            <w:tcW w:w="4223" w:type="pct"/>
            <w:shd w:val="clear" w:color="auto" w:fill="auto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Всего</w:t>
            </w:r>
            <w:r w:rsidRPr="003E478E">
              <w:rPr>
                <w:sz w:val="20"/>
              </w:rPr>
              <w:t xml:space="preserve">, </w:t>
            </w:r>
            <w:r w:rsidRPr="003E478E">
              <w:rPr>
                <w:b/>
                <w:sz w:val="20"/>
              </w:rPr>
              <w:t>т</w:t>
            </w:r>
          </w:p>
        </w:tc>
        <w:tc>
          <w:tcPr>
            <w:tcW w:w="777" w:type="pct"/>
            <w:shd w:val="clear" w:color="auto" w:fill="auto"/>
            <w:vAlign w:val="bottom"/>
          </w:tcPr>
          <w:p w:rsidR="00B45CE2" w:rsidRPr="003E478E" w:rsidRDefault="00B45CE2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bCs/>
                <w:sz w:val="20"/>
              </w:rPr>
            </w:pPr>
            <w:r w:rsidRPr="003E478E">
              <w:rPr>
                <w:b/>
                <w:bCs/>
                <w:sz w:val="20"/>
              </w:rPr>
              <w:t>1430,3167</w:t>
            </w:r>
          </w:p>
        </w:tc>
      </w:tr>
    </w:tbl>
    <w:p w:rsidR="00EA6CD7" w:rsidRPr="003E478E" w:rsidRDefault="00EA6CD7" w:rsidP="00EA6CD7">
      <w:pPr>
        <w:keepNext/>
        <w:widowControl w:val="0"/>
        <w:suppressAutoHyphens/>
        <w:spacing w:before="0" w:after="0" w:line="240" w:lineRule="auto"/>
        <w:ind w:firstLine="709"/>
        <w:jc w:val="both"/>
        <w:rPr>
          <w:b/>
          <w:snapToGrid w:val="0"/>
        </w:rPr>
      </w:pPr>
    </w:p>
    <w:p w:rsidR="00B45CE2" w:rsidRPr="003E478E" w:rsidRDefault="00B45CE2" w:rsidP="00EA6CD7">
      <w:pPr>
        <w:spacing w:before="0" w:after="0" w:line="240" w:lineRule="auto"/>
        <w:ind w:firstLine="709"/>
        <w:jc w:val="both"/>
        <w:rPr>
          <w:b/>
          <w:bCs/>
        </w:rPr>
      </w:pPr>
      <w:r w:rsidRPr="003E478E">
        <w:rPr>
          <w:b/>
          <w:bCs/>
        </w:rPr>
        <w:t xml:space="preserve">Выводы: </w:t>
      </w:r>
    </w:p>
    <w:p w:rsidR="00B45CE2" w:rsidRPr="003E478E" w:rsidRDefault="00B45CE2" w:rsidP="00EA6CD7">
      <w:pPr>
        <w:spacing w:before="0" w:after="0" w:line="240" w:lineRule="auto"/>
        <w:ind w:firstLine="709"/>
        <w:jc w:val="both"/>
      </w:pPr>
      <w:r w:rsidRPr="003E478E">
        <w:t xml:space="preserve">1. Аварии на АЗС при самом неблагоприятном развитии носят локальный характер. </w:t>
      </w:r>
    </w:p>
    <w:p w:rsidR="00B45CE2" w:rsidRPr="003E478E" w:rsidRDefault="00B45CE2" w:rsidP="00EA6CD7">
      <w:pPr>
        <w:spacing w:before="0" w:after="0" w:line="240" w:lineRule="auto"/>
        <w:ind w:firstLine="709"/>
        <w:jc w:val="both"/>
      </w:pPr>
      <w:r w:rsidRPr="003E478E">
        <w:t>2. Воздействию поражающих факторов при авариях может подвергнуться весь персонал АЗС и клиенты, находящиеся в момент аварии на территории объекта. Наибольшую опасность представляют пожары. Смертельное поражение люди могут получить в пределах горящего оборудования и операторной.</w:t>
      </w:r>
    </w:p>
    <w:p w:rsidR="00B45CE2" w:rsidRPr="003E478E" w:rsidRDefault="00B45CE2" w:rsidP="00EA6CD7">
      <w:pPr>
        <w:spacing w:before="0" w:after="0" w:line="240" w:lineRule="auto"/>
        <w:ind w:firstLine="709"/>
        <w:jc w:val="both"/>
      </w:pPr>
      <w:r w:rsidRPr="003E478E">
        <w:lastRenderedPageBreak/>
        <w:t>3. Наиболее вероятным результатом воздействия взрывных явлений на объекте будут разрушение здания операторной, навеса и ТРК.</w:t>
      </w:r>
    </w:p>
    <w:p w:rsidR="00B45CE2" w:rsidRPr="003E478E" w:rsidRDefault="00B45CE2" w:rsidP="00EA6CD7">
      <w:pPr>
        <w:spacing w:before="0" w:after="0" w:line="240" w:lineRule="auto"/>
        <w:ind w:firstLine="709"/>
        <w:jc w:val="both"/>
      </w:pPr>
      <w:r w:rsidRPr="003E478E">
        <w:t xml:space="preserve">4. </w:t>
      </w:r>
      <w:r w:rsidR="006B180C" w:rsidRPr="003E478E">
        <w:t>Человеческие жертвы с летальным</w:t>
      </w:r>
      <w:r w:rsidRPr="003E478E">
        <w:t xml:space="preserve"> исходом возможны в районе площадки слива ГСМ с АЦ, ТРК, на остальной территории объекта - маловероятны. Возможно поражение людей внутри операторной вследствие </w:t>
      </w:r>
      <w:proofErr w:type="spellStart"/>
      <w:r w:rsidRPr="003E478E">
        <w:t>расстекления</w:t>
      </w:r>
      <w:proofErr w:type="spellEnd"/>
      <w:r w:rsidRPr="003E478E">
        <w:t xml:space="preserve"> и возможного обрушения конструкций.</w:t>
      </w:r>
    </w:p>
    <w:p w:rsidR="00B45CE2" w:rsidRPr="003E478E" w:rsidRDefault="00B45CE2" w:rsidP="00EA6CD7">
      <w:pPr>
        <w:spacing w:before="0" w:after="0" w:line="240" w:lineRule="auto"/>
        <w:ind w:firstLine="709"/>
        <w:jc w:val="both"/>
      </w:pPr>
      <w:r w:rsidRPr="003E478E">
        <w:t xml:space="preserve">5. Безопасное расстояние (удаленность) при пожаре в здании операторной для людей составит </w:t>
      </w:r>
      <w:r w:rsidR="00EA6CD7" w:rsidRPr="003E478E">
        <w:t>–</w:t>
      </w:r>
      <w:r w:rsidRPr="003E478E">
        <w:t xml:space="preserve"> более </w:t>
      </w:r>
      <w:smartTag w:uri="urn:schemas-microsoft-com:office:smarttags" w:element="metricconverter">
        <w:smartTagPr>
          <w:attr w:name="ProductID" w:val="16 м"/>
        </w:smartTagPr>
        <w:r w:rsidRPr="003E478E">
          <w:t>16 м</w:t>
        </w:r>
      </w:smartTag>
      <w:r w:rsidRPr="003E478E">
        <w:t xml:space="preserve">, при разлитии ГСМ </w:t>
      </w:r>
      <w:r w:rsidR="00EA6CD7" w:rsidRPr="003E478E">
        <w:t>–</w:t>
      </w:r>
      <w:r w:rsidRPr="003E478E">
        <w:t xml:space="preserve"> более </w:t>
      </w:r>
      <w:smartTag w:uri="urn:schemas-microsoft-com:office:smarttags" w:element="metricconverter">
        <w:smartTagPr>
          <w:attr w:name="ProductID" w:val="36 м"/>
        </w:smartTagPr>
        <w:r w:rsidRPr="003E478E">
          <w:t>36 м</w:t>
        </w:r>
      </w:smartTag>
      <w:r w:rsidRPr="003E478E">
        <w:t>.</w:t>
      </w:r>
    </w:p>
    <w:p w:rsidR="009E0975" w:rsidRPr="003E478E" w:rsidRDefault="006B180C" w:rsidP="00EA6CD7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szCs w:val="28"/>
        </w:rPr>
      </w:pPr>
      <w:r w:rsidRPr="003E478E">
        <w:rPr>
          <w:snapToGrid w:val="0"/>
          <w:szCs w:val="28"/>
        </w:rPr>
        <w:t>Санитарно</w:t>
      </w:r>
      <w:r w:rsidR="009625E1" w:rsidRPr="003E478E">
        <w:rPr>
          <w:snapToGrid w:val="0"/>
          <w:szCs w:val="28"/>
        </w:rPr>
        <w:t>-</w:t>
      </w:r>
      <w:r w:rsidR="00B45CE2" w:rsidRPr="003E478E">
        <w:rPr>
          <w:snapToGrid w:val="0"/>
          <w:szCs w:val="28"/>
        </w:rPr>
        <w:t>защитная зона нефтебаз и АЗС должна быть не менее 100</w:t>
      </w:r>
      <w:r w:rsidR="00EA6CD7" w:rsidRPr="003E478E">
        <w:rPr>
          <w:snapToGrid w:val="0"/>
          <w:szCs w:val="28"/>
        </w:rPr>
        <w:t> </w:t>
      </w:r>
      <w:r w:rsidR="00B45CE2" w:rsidRPr="003E478E">
        <w:rPr>
          <w:snapToGrid w:val="0"/>
          <w:szCs w:val="28"/>
        </w:rPr>
        <w:t xml:space="preserve">м. Ближайшие жилые и общественные здания должны располагаться на расстоянии более </w:t>
      </w:r>
      <w:smartTag w:uri="urn:schemas-microsoft-com:office:smarttags" w:element="metricconverter">
        <w:smartTagPr>
          <w:attr w:name="ProductID" w:val="30 м"/>
        </w:smartTagPr>
        <w:r w:rsidR="00B45CE2" w:rsidRPr="003E478E">
          <w:rPr>
            <w:snapToGrid w:val="0"/>
            <w:szCs w:val="28"/>
          </w:rPr>
          <w:t>30 м</w:t>
        </w:r>
      </w:smartTag>
      <w:r w:rsidR="00B45CE2" w:rsidRPr="003E478E">
        <w:rPr>
          <w:snapToGrid w:val="0"/>
          <w:szCs w:val="28"/>
        </w:rPr>
        <w:t xml:space="preserve"> от границы территории АЗС. </w:t>
      </w:r>
    </w:p>
    <w:p w:rsidR="009E0975" w:rsidRPr="003E478E" w:rsidRDefault="000E7E37" w:rsidP="00EA6CD7">
      <w:pPr>
        <w:keepNext/>
        <w:widowControl w:val="0"/>
        <w:suppressAutoHyphens/>
        <w:spacing w:before="0" w:after="0" w:line="240" w:lineRule="auto"/>
        <w:ind w:firstLine="709"/>
        <w:jc w:val="both"/>
        <w:rPr>
          <w:b/>
          <w:snapToGrid w:val="0"/>
          <w:szCs w:val="28"/>
        </w:rPr>
      </w:pPr>
      <w:r w:rsidRPr="003E478E">
        <w:rPr>
          <w:b/>
          <w:snapToGrid w:val="0"/>
          <w:szCs w:val="28"/>
        </w:rPr>
        <w:t xml:space="preserve">IV. </w:t>
      </w:r>
      <w:r w:rsidR="005C4150" w:rsidRPr="003E478E">
        <w:rPr>
          <w:b/>
          <w:snapToGrid w:val="0"/>
          <w:szCs w:val="28"/>
        </w:rPr>
        <w:t>Аварии на</w:t>
      </w:r>
      <w:r w:rsidR="00407374" w:rsidRPr="003E478E">
        <w:rPr>
          <w:b/>
          <w:snapToGrid w:val="0"/>
          <w:szCs w:val="28"/>
        </w:rPr>
        <w:t xml:space="preserve"> сахарных производствах</w:t>
      </w:r>
    </w:p>
    <w:p w:rsidR="00CD2386" w:rsidRPr="003E478E" w:rsidRDefault="00CD2386" w:rsidP="00EA6CD7">
      <w:pPr>
        <w:keepNext/>
        <w:widowControl w:val="0"/>
        <w:suppressAutoHyphens/>
        <w:spacing w:before="0" w:after="0" w:line="240" w:lineRule="auto"/>
        <w:ind w:firstLine="709"/>
        <w:jc w:val="both"/>
        <w:rPr>
          <w:b/>
          <w:iCs/>
          <w:snapToGrid w:val="0"/>
          <w:color w:val="000000"/>
          <w:szCs w:val="28"/>
        </w:rPr>
      </w:pPr>
      <w:r w:rsidRPr="003E478E">
        <w:rPr>
          <w:b/>
          <w:iCs/>
          <w:snapToGrid w:val="0"/>
          <w:color w:val="000000"/>
          <w:szCs w:val="28"/>
        </w:rPr>
        <w:t>Аварии на газопроводах высокого давления</w:t>
      </w:r>
    </w:p>
    <w:p w:rsidR="00CD2386" w:rsidRPr="003E478E" w:rsidRDefault="00CD2386" w:rsidP="00EA6CD7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pacing w:val="-2"/>
          <w:szCs w:val="28"/>
        </w:rPr>
      </w:pPr>
      <w:r w:rsidRPr="003E478E">
        <w:rPr>
          <w:color w:val="000000"/>
          <w:szCs w:val="28"/>
        </w:rPr>
        <w:t>По территории города проходит сеть газопроводов высоко давления.</w:t>
      </w:r>
    </w:p>
    <w:p w:rsidR="00CD2386" w:rsidRPr="003E478E" w:rsidRDefault="00CD2386" w:rsidP="00EA6CD7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color w:val="000000"/>
          <w:spacing w:val="-2"/>
          <w:szCs w:val="28"/>
        </w:rPr>
        <w:t xml:space="preserve">Вследствие аварии на газопроводах возможно возникновение </w:t>
      </w:r>
      <w:r w:rsidRPr="003E478E">
        <w:rPr>
          <w:snapToGrid w:val="0"/>
          <w:color w:val="000000"/>
          <w:szCs w:val="28"/>
        </w:rPr>
        <w:t>следующих поражающих факторов:</w:t>
      </w:r>
    </w:p>
    <w:p w:rsidR="00CD2386" w:rsidRPr="003E478E" w:rsidRDefault="00CD2386" w:rsidP="00EA6CD7">
      <w:pPr>
        <w:keepNext/>
        <w:widowControl w:val="0"/>
        <w:tabs>
          <w:tab w:val="left" w:pos="980"/>
        </w:tabs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воздушная ударная волна;</w:t>
      </w:r>
    </w:p>
    <w:p w:rsidR="00CD2386" w:rsidRPr="003E478E" w:rsidRDefault="00CD2386" w:rsidP="00EA6CD7">
      <w:pPr>
        <w:keepNext/>
        <w:widowControl w:val="0"/>
        <w:tabs>
          <w:tab w:val="left" w:pos="980"/>
        </w:tabs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разлет осколков; </w:t>
      </w:r>
    </w:p>
    <w:p w:rsidR="00CD2386" w:rsidRPr="003E478E" w:rsidRDefault="00CD2386" w:rsidP="00EA6CD7">
      <w:pPr>
        <w:keepNext/>
        <w:widowControl w:val="0"/>
        <w:tabs>
          <w:tab w:val="left" w:pos="980"/>
        </w:tabs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термическое воздействие пожара.</w:t>
      </w:r>
    </w:p>
    <w:p w:rsidR="00CD2386" w:rsidRPr="003E478E" w:rsidRDefault="00CD2386" w:rsidP="00EA6CD7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pacing w:val="-2"/>
          <w:szCs w:val="28"/>
        </w:rPr>
      </w:pPr>
      <w:r w:rsidRPr="003E478E">
        <w:rPr>
          <w:color w:val="000000"/>
          <w:spacing w:val="-2"/>
          <w:szCs w:val="28"/>
        </w:rPr>
        <w:t>Анализ аварий на магистральных газопроводах показывает, что наибольшую опасность представляют пожары, которые бывают двух типов: пожар в котловане (колонного типа) и пожар в районах торцевых участков разрыва (</w:t>
      </w:r>
      <w:proofErr w:type="spellStart"/>
      <w:r w:rsidRPr="003E478E">
        <w:rPr>
          <w:color w:val="000000"/>
          <w:spacing w:val="-2"/>
          <w:szCs w:val="28"/>
        </w:rPr>
        <w:t>струевого</w:t>
      </w:r>
      <w:proofErr w:type="spellEnd"/>
      <w:r w:rsidRPr="003E478E">
        <w:rPr>
          <w:color w:val="000000"/>
          <w:spacing w:val="-2"/>
          <w:szCs w:val="28"/>
        </w:rPr>
        <w:t xml:space="preserve"> типа), возникающие после разрыва трубопроводов. Первоначальный возможный взрыв газа и разлет осколков (зона поражения несколько десятков метров), учитывая подземную прокладку газопровода и различные удаления объектов по пути трассы, возможные зоны поражения необходимо рассматривать конкретно для каждого объекта.</w:t>
      </w:r>
    </w:p>
    <w:p w:rsidR="00EA6CD7" w:rsidRPr="003E478E" w:rsidRDefault="00EA6CD7" w:rsidP="009625E1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pacing w:val="-2"/>
          <w:szCs w:val="28"/>
        </w:rPr>
      </w:pPr>
    </w:p>
    <w:p w:rsidR="009625E1" w:rsidRPr="003E478E" w:rsidRDefault="00CD2386" w:rsidP="009625E1">
      <w:pPr>
        <w:spacing w:before="0" w:after="0" w:line="240" w:lineRule="auto"/>
        <w:jc w:val="right"/>
      </w:pPr>
      <w:r w:rsidRPr="003E478E">
        <w:t xml:space="preserve">Таблица </w:t>
      </w:r>
      <w:r w:rsidR="009625E1" w:rsidRPr="003E478E">
        <w:t>3.1.13</w:t>
      </w:r>
    </w:p>
    <w:p w:rsidR="009625E1" w:rsidRPr="003E478E" w:rsidRDefault="009625E1" w:rsidP="009625E1">
      <w:pPr>
        <w:spacing w:before="0" w:after="0" w:line="240" w:lineRule="auto"/>
      </w:pPr>
    </w:p>
    <w:p w:rsidR="00CD2386" w:rsidRPr="003E478E" w:rsidRDefault="00CD2386" w:rsidP="009625E1">
      <w:pPr>
        <w:spacing w:before="0" w:after="0" w:line="240" w:lineRule="auto"/>
        <w:jc w:val="center"/>
        <w:rPr>
          <w:b/>
          <w:bCs/>
        </w:rPr>
      </w:pPr>
      <w:r w:rsidRPr="003E478E">
        <w:rPr>
          <w:b/>
          <w:bCs/>
        </w:rPr>
        <w:t>Возможные радиусы термического поражения</w:t>
      </w:r>
    </w:p>
    <w:tbl>
      <w:tblPr>
        <w:tblpPr w:leftFromText="180" w:rightFromText="180" w:vertAnchor="text" w:horzAnchor="margin" w:tblpY="555"/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77"/>
        <w:gridCol w:w="1792"/>
        <w:gridCol w:w="1498"/>
        <w:gridCol w:w="1645"/>
      </w:tblGrid>
      <w:tr w:rsidR="009625E1" w:rsidRPr="003E478E" w:rsidTr="009625E1">
        <w:tc>
          <w:tcPr>
            <w:tcW w:w="2268" w:type="dxa"/>
            <w:vMerge w:val="restart"/>
            <w:shd w:val="clear" w:color="auto" w:fill="auto"/>
          </w:tcPr>
          <w:p w:rsidR="009625E1" w:rsidRPr="003E478E" w:rsidRDefault="009625E1" w:rsidP="009625E1">
            <w:pPr>
              <w:pStyle w:val="8"/>
              <w:keepNext/>
              <w:widowControl w:val="0"/>
              <w:suppressAutoHyphens/>
              <w:spacing w:before="0" w:after="0" w:line="240" w:lineRule="auto"/>
              <w:rPr>
                <w:b/>
                <w:i w:val="0"/>
                <w:color w:val="000000"/>
                <w:sz w:val="20"/>
              </w:rPr>
            </w:pPr>
            <w:r w:rsidRPr="003E478E">
              <w:rPr>
                <w:b/>
                <w:i w:val="0"/>
                <w:color w:val="000000"/>
                <w:sz w:val="20"/>
              </w:rPr>
              <w:t>Время нахождения в зоне пожара</w:t>
            </w:r>
          </w:p>
        </w:tc>
        <w:tc>
          <w:tcPr>
            <w:tcW w:w="71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625E1" w:rsidRPr="003E478E" w:rsidRDefault="009625E1" w:rsidP="009625E1">
            <w:pPr>
              <w:pStyle w:val="8"/>
              <w:keepNext/>
              <w:widowControl w:val="0"/>
              <w:suppressAutoHyphens/>
              <w:spacing w:before="0" w:after="0" w:line="240" w:lineRule="auto"/>
              <w:ind w:firstLine="851"/>
              <w:jc w:val="center"/>
              <w:rPr>
                <w:b/>
                <w:i w:val="0"/>
                <w:color w:val="000000"/>
                <w:sz w:val="20"/>
              </w:rPr>
            </w:pPr>
            <w:r w:rsidRPr="003E478E">
              <w:rPr>
                <w:b/>
                <w:i w:val="0"/>
                <w:color w:val="000000"/>
                <w:sz w:val="20"/>
              </w:rPr>
              <w:t>Тип пожара</w:t>
            </w:r>
          </w:p>
        </w:tc>
      </w:tr>
      <w:tr w:rsidR="009625E1" w:rsidRPr="003E478E" w:rsidTr="009625E1">
        <w:tc>
          <w:tcPr>
            <w:tcW w:w="2268" w:type="dxa"/>
            <w:vMerge/>
            <w:shd w:val="clear" w:color="auto" w:fill="auto"/>
          </w:tcPr>
          <w:p w:rsidR="009625E1" w:rsidRPr="003E478E" w:rsidRDefault="009625E1" w:rsidP="009625E1">
            <w:pPr>
              <w:pStyle w:val="8"/>
              <w:keepNext/>
              <w:widowControl w:val="0"/>
              <w:suppressAutoHyphens/>
              <w:spacing w:before="0" w:after="0" w:line="240" w:lineRule="auto"/>
              <w:ind w:firstLine="851"/>
              <w:jc w:val="center"/>
              <w:rPr>
                <w:b/>
                <w:i w:val="0"/>
                <w:color w:val="000000"/>
                <w:sz w:val="20"/>
              </w:rPr>
            </w:pP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625E1" w:rsidRPr="003E478E" w:rsidRDefault="009625E1" w:rsidP="009625E1">
            <w:pPr>
              <w:pStyle w:val="8"/>
              <w:keepNext/>
              <w:widowControl w:val="0"/>
              <w:suppressAutoHyphens/>
              <w:spacing w:before="0" w:after="0" w:line="240" w:lineRule="auto"/>
              <w:ind w:firstLine="851"/>
              <w:jc w:val="center"/>
              <w:rPr>
                <w:b/>
                <w:i w:val="0"/>
                <w:color w:val="000000"/>
                <w:sz w:val="20"/>
              </w:rPr>
            </w:pPr>
            <w:r w:rsidRPr="003E478E">
              <w:rPr>
                <w:b/>
                <w:i w:val="0"/>
                <w:color w:val="000000"/>
                <w:sz w:val="20"/>
              </w:rPr>
              <w:t xml:space="preserve">Колонного 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E1" w:rsidRPr="003E478E" w:rsidRDefault="009625E1" w:rsidP="009625E1">
            <w:pPr>
              <w:pStyle w:val="8"/>
              <w:keepNext/>
              <w:widowControl w:val="0"/>
              <w:suppressAutoHyphens/>
              <w:spacing w:before="0" w:after="0" w:line="240" w:lineRule="auto"/>
              <w:ind w:firstLine="851"/>
              <w:jc w:val="center"/>
              <w:rPr>
                <w:b/>
                <w:i w:val="0"/>
                <w:color w:val="000000"/>
                <w:sz w:val="20"/>
              </w:rPr>
            </w:pPr>
            <w:proofErr w:type="spellStart"/>
            <w:r w:rsidRPr="003E478E">
              <w:rPr>
                <w:b/>
                <w:i w:val="0"/>
                <w:color w:val="000000"/>
                <w:sz w:val="20"/>
              </w:rPr>
              <w:t>Струевого</w:t>
            </w:r>
            <w:proofErr w:type="spellEnd"/>
            <w:r w:rsidRPr="003E478E">
              <w:rPr>
                <w:b/>
                <w:i w:val="0"/>
                <w:color w:val="000000"/>
                <w:sz w:val="20"/>
              </w:rPr>
              <w:t xml:space="preserve"> </w:t>
            </w:r>
          </w:p>
        </w:tc>
      </w:tr>
      <w:tr w:rsidR="009625E1" w:rsidRPr="003E478E" w:rsidTr="009625E1">
        <w:tc>
          <w:tcPr>
            <w:tcW w:w="2268" w:type="dxa"/>
            <w:shd w:val="clear" w:color="auto" w:fill="auto"/>
          </w:tcPr>
          <w:p w:rsidR="009625E1" w:rsidRPr="003E478E" w:rsidRDefault="009625E1" w:rsidP="009625E1">
            <w:pPr>
              <w:keepNext/>
              <w:widowControl w:val="0"/>
              <w:suppressAutoHyphens/>
              <w:spacing w:before="0" w:after="0" w:line="240" w:lineRule="auto"/>
              <w:ind w:firstLine="851"/>
              <w:jc w:val="center"/>
              <w:rPr>
                <w:color w:val="000000"/>
                <w:spacing w:val="-2"/>
                <w:sz w:val="20"/>
              </w:rPr>
            </w:pPr>
            <w:r w:rsidRPr="003E478E">
              <w:rPr>
                <w:color w:val="000000"/>
                <w:spacing w:val="-2"/>
                <w:sz w:val="20"/>
              </w:rPr>
              <w:t>t, сек</w:t>
            </w:r>
          </w:p>
        </w:tc>
        <w:tc>
          <w:tcPr>
            <w:tcW w:w="2177" w:type="dxa"/>
            <w:shd w:val="clear" w:color="auto" w:fill="auto"/>
          </w:tcPr>
          <w:p w:rsidR="009625E1" w:rsidRPr="003E478E" w:rsidRDefault="009625E1" w:rsidP="009625E1">
            <w:pPr>
              <w:keepNext/>
              <w:widowControl w:val="0"/>
              <w:suppressAutoHyphens/>
              <w:spacing w:before="0" w:after="0" w:line="240" w:lineRule="auto"/>
              <w:ind w:firstLine="851"/>
              <w:rPr>
                <w:color w:val="000000"/>
                <w:spacing w:val="-2"/>
                <w:sz w:val="20"/>
                <w:vertAlign w:val="subscript"/>
              </w:rPr>
            </w:pPr>
            <w:proofErr w:type="spellStart"/>
            <w:r w:rsidRPr="003E478E">
              <w:rPr>
                <w:color w:val="000000"/>
                <w:spacing w:val="-2"/>
                <w:sz w:val="20"/>
              </w:rPr>
              <w:t>R</w:t>
            </w:r>
            <w:r w:rsidRPr="003E478E">
              <w:rPr>
                <w:color w:val="000000"/>
                <w:spacing w:val="-2"/>
                <w:sz w:val="20"/>
                <w:vertAlign w:val="subscript"/>
              </w:rPr>
              <w:t>п</w:t>
            </w:r>
            <w:proofErr w:type="spellEnd"/>
            <w:r w:rsidRPr="003E478E">
              <w:rPr>
                <w:color w:val="000000"/>
                <w:spacing w:val="-2"/>
                <w:sz w:val="20"/>
                <w:vertAlign w:val="subscript"/>
              </w:rPr>
              <w:t xml:space="preserve"> 100%</w:t>
            </w:r>
          </w:p>
        </w:tc>
        <w:tc>
          <w:tcPr>
            <w:tcW w:w="1792" w:type="dxa"/>
            <w:shd w:val="clear" w:color="auto" w:fill="auto"/>
          </w:tcPr>
          <w:p w:rsidR="009625E1" w:rsidRPr="003E478E" w:rsidRDefault="009625E1" w:rsidP="009625E1">
            <w:pPr>
              <w:keepNext/>
              <w:widowControl w:val="0"/>
              <w:suppressAutoHyphens/>
              <w:spacing w:before="0" w:after="0" w:line="240" w:lineRule="auto"/>
              <w:ind w:firstLine="851"/>
              <w:rPr>
                <w:color w:val="000000"/>
                <w:spacing w:val="-2"/>
                <w:sz w:val="20"/>
                <w:vertAlign w:val="subscript"/>
              </w:rPr>
            </w:pPr>
            <w:proofErr w:type="spellStart"/>
            <w:r w:rsidRPr="003E478E">
              <w:rPr>
                <w:color w:val="000000"/>
                <w:spacing w:val="-2"/>
                <w:sz w:val="20"/>
              </w:rPr>
              <w:t>R</w:t>
            </w:r>
            <w:r w:rsidRPr="003E478E">
              <w:rPr>
                <w:color w:val="000000"/>
                <w:spacing w:val="-2"/>
                <w:sz w:val="20"/>
                <w:vertAlign w:val="subscript"/>
              </w:rPr>
              <w:t>п</w:t>
            </w:r>
            <w:proofErr w:type="spellEnd"/>
            <w:r w:rsidRPr="003E478E">
              <w:rPr>
                <w:color w:val="000000"/>
                <w:spacing w:val="-2"/>
                <w:sz w:val="20"/>
                <w:vertAlign w:val="subscript"/>
              </w:rPr>
              <w:t xml:space="preserve"> 1%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</w:tcPr>
          <w:p w:rsidR="009625E1" w:rsidRPr="003E478E" w:rsidRDefault="009625E1" w:rsidP="009625E1">
            <w:pPr>
              <w:keepNext/>
              <w:widowControl w:val="0"/>
              <w:suppressAutoHyphens/>
              <w:spacing w:before="0" w:after="0" w:line="240" w:lineRule="auto"/>
              <w:rPr>
                <w:color w:val="000000"/>
                <w:spacing w:val="-2"/>
                <w:sz w:val="20"/>
                <w:vertAlign w:val="subscript"/>
              </w:rPr>
            </w:pPr>
            <w:proofErr w:type="spellStart"/>
            <w:r w:rsidRPr="003E478E">
              <w:rPr>
                <w:color w:val="000000"/>
                <w:spacing w:val="-2"/>
                <w:sz w:val="20"/>
              </w:rPr>
              <w:t>R</w:t>
            </w:r>
            <w:r w:rsidRPr="003E478E">
              <w:rPr>
                <w:color w:val="000000"/>
                <w:spacing w:val="-2"/>
                <w:sz w:val="20"/>
                <w:vertAlign w:val="subscript"/>
              </w:rPr>
              <w:t>п</w:t>
            </w:r>
            <w:proofErr w:type="spellEnd"/>
            <w:r w:rsidRPr="003E478E">
              <w:rPr>
                <w:color w:val="000000"/>
                <w:spacing w:val="-2"/>
                <w:sz w:val="20"/>
                <w:vertAlign w:val="subscript"/>
              </w:rPr>
              <w:t xml:space="preserve"> 100%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auto"/>
          </w:tcPr>
          <w:p w:rsidR="009625E1" w:rsidRPr="003E478E" w:rsidRDefault="009625E1" w:rsidP="009625E1">
            <w:pPr>
              <w:keepNext/>
              <w:widowControl w:val="0"/>
              <w:suppressAutoHyphens/>
              <w:spacing w:before="0" w:after="0" w:line="240" w:lineRule="auto"/>
              <w:ind w:firstLine="851"/>
              <w:rPr>
                <w:color w:val="000000"/>
                <w:spacing w:val="-2"/>
                <w:sz w:val="20"/>
                <w:vertAlign w:val="subscript"/>
              </w:rPr>
            </w:pPr>
            <w:proofErr w:type="spellStart"/>
            <w:r w:rsidRPr="003E478E">
              <w:rPr>
                <w:color w:val="000000"/>
                <w:spacing w:val="-2"/>
                <w:sz w:val="20"/>
              </w:rPr>
              <w:t>R</w:t>
            </w:r>
            <w:r w:rsidRPr="003E478E">
              <w:rPr>
                <w:color w:val="000000"/>
                <w:spacing w:val="-2"/>
                <w:sz w:val="20"/>
                <w:vertAlign w:val="subscript"/>
              </w:rPr>
              <w:t>п</w:t>
            </w:r>
            <w:proofErr w:type="spellEnd"/>
            <w:r w:rsidRPr="003E478E">
              <w:rPr>
                <w:color w:val="000000"/>
                <w:spacing w:val="-2"/>
                <w:sz w:val="20"/>
                <w:vertAlign w:val="subscript"/>
              </w:rPr>
              <w:t xml:space="preserve"> 1%</w:t>
            </w:r>
          </w:p>
        </w:tc>
      </w:tr>
      <w:tr w:rsidR="009625E1" w:rsidRPr="003E478E" w:rsidTr="009625E1">
        <w:tc>
          <w:tcPr>
            <w:tcW w:w="2268" w:type="dxa"/>
            <w:shd w:val="clear" w:color="auto" w:fill="auto"/>
          </w:tcPr>
          <w:p w:rsidR="009625E1" w:rsidRPr="003E478E" w:rsidRDefault="009625E1" w:rsidP="009625E1">
            <w:pPr>
              <w:keepNext/>
              <w:widowControl w:val="0"/>
              <w:suppressAutoHyphens/>
              <w:spacing w:before="0" w:after="0" w:line="240" w:lineRule="auto"/>
              <w:ind w:firstLine="851"/>
              <w:jc w:val="center"/>
              <w:rPr>
                <w:color w:val="000000"/>
                <w:spacing w:val="-2"/>
                <w:sz w:val="20"/>
              </w:rPr>
            </w:pPr>
            <w:r w:rsidRPr="003E478E">
              <w:rPr>
                <w:color w:val="000000"/>
                <w:spacing w:val="-2"/>
                <w:sz w:val="20"/>
              </w:rPr>
              <w:t>5</w:t>
            </w:r>
          </w:p>
        </w:tc>
        <w:tc>
          <w:tcPr>
            <w:tcW w:w="2177" w:type="dxa"/>
            <w:shd w:val="clear" w:color="auto" w:fill="auto"/>
          </w:tcPr>
          <w:p w:rsidR="009625E1" w:rsidRPr="003E478E" w:rsidRDefault="009625E1" w:rsidP="009625E1">
            <w:pPr>
              <w:keepNext/>
              <w:widowControl w:val="0"/>
              <w:suppressAutoHyphens/>
              <w:spacing w:before="0" w:after="0" w:line="240" w:lineRule="auto"/>
              <w:ind w:firstLine="851"/>
              <w:rPr>
                <w:color w:val="000000"/>
                <w:spacing w:val="-2"/>
                <w:sz w:val="20"/>
              </w:rPr>
            </w:pPr>
            <w:r w:rsidRPr="003E478E">
              <w:rPr>
                <w:color w:val="000000"/>
                <w:spacing w:val="-2"/>
                <w:sz w:val="20"/>
              </w:rPr>
              <w:t>306</w:t>
            </w:r>
          </w:p>
        </w:tc>
        <w:tc>
          <w:tcPr>
            <w:tcW w:w="1792" w:type="dxa"/>
            <w:shd w:val="clear" w:color="auto" w:fill="auto"/>
          </w:tcPr>
          <w:p w:rsidR="009625E1" w:rsidRPr="003E478E" w:rsidRDefault="009625E1" w:rsidP="009625E1">
            <w:pPr>
              <w:keepNext/>
              <w:widowControl w:val="0"/>
              <w:suppressAutoHyphens/>
              <w:spacing w:before="0" w:after="0" w:line="240" w:lineRule="auto"/>
              <w:ind w:firstLine="851"/>
              <w:rPr>
                <w:color w:val="000000"/>
                <w:spacing w:val="-2"/>
                <w:sz w:val="20"/>
              </w:rPr>
            </w:pPr>
            <w:r w:rsidRPr="003E478E">
              <w:rPr>
                <w:color w:val="000000"/>
                <w:spacing w:val="-2"/>
                <w:sz w:val="20"/>
              </w:rPr>
              <w:t>566</w:t>
            </w:r>
          </w:p>
        </w:tc>
        <w:tc>
          <w:tcPr>
            <w:tcW w:w="1498" w:type="dxa"/>
            <w:shd w:val="clear" w:color="auto" w:fill="auto"/>
          </w:tcPr>
          <w:p w:rsidR="009625E1" w:rsidRPr="003E478E" w:rsidRDefault="009625E1" w:rsidP="009625E1">
            <w:pPr>
              <w:keepNext/>
              <w:widowControl w:val="0"/>
              <w:suppressAutoHyphens/>
              <w:spacing w:before="0" w:after="0" w:line="240" w:lineRule="auto"/>
              <w:ind w:firstLine="851"/>
              <w:rPr>
                <w:color w:val="000000"/>
                <w:spacing w:val="-2"/>
                <w:sz w:val="20"/>
              </w:rPr>
            </w:pPr>
            <w:r w:rsidRPr="003E478E">
              <w:rPr>
                <w:color w:val="000000"/>
                <w:spacing w:val="-2"/>
                <w:sz w:val="20"/>
              </w:rPr>
              <w:t>690</w:t>
            </w:r>
          </w:p>
        </w:tc>
        <w:tc>
          <w:tcPr>
            <w:tcW w:w="1645" w:type="dxa"/>
            <w:shd w:val="clear" w:color="auto" w:fill="auto"/>
          </w:tcPr>
          <w:p w:rsidR="009625E1" w:rsidRPr="003E478E" w:rsidRDefault="009625E1" w:rsidP="009625E1">
            <w:pPr>
              <w:keepNext/>
              <w:widowControl w:val="0"/>
              <w:suppressAutoHyphens/>
              <w:spacing w:before="0" w:after="0" w:line="240" w:lineRule="auto"/>
              <w:ind w:firstLine="851"/>
              <w:rPr>
                <w:color w:val="000000"/>
                <w:spacing w:val="-2"/>
                <w:sz w:val="20"/>
              </w:rPr>
            </w:pPr>
            <w:r w:rsidRPr="003E478E">
              <w:rPr>
                <w:color w:val="000000"/>
                <w:spacing w:val="-2"/>
                <w:sz w:val="20"/>
              </w:rPr>
              <w:t>1200</w:t>
            </w:r>
          </w:p>
        </w:tc>
      </w:tr>
      <w:tr w:rsidR="009625E1" w:rsidRPr="003E478E" w:rsidTr="009625E1">
        <w:tc>
          <w:tcPr>
            <w:tcW w:w="2268" w:type="dxa"/>
            <w:shd w:val="clear" w:color="auto" w:fill="auto"/>
          </w:tcPr>
          <w:p w:rsidR="009625E1" w:rsidRPr="003E478E" w:rsidRDefault="009625E1" w:rsidP="009625E1">
            <w:pPr>
              <w:keepNext/>
              <w:widowControl w:val="0"/>
              <w:suppressAutoHyphens/>
              <w:spacing w:before="0" w:after="0" w:line="240" w:lineRule="auto"/>
              <w:ind w:firstLine="851"/>
              <w:jc w:val="center"/>
              <w:rPr>
                <w:color w:val="000000"/>
                <w:spacing w:val="-2"/>
                <w:sz w:val="20"/>
              </w:rPr>
            </w:pPr>
            <w:r w:rsidRPr="003E478E">
              <w:rPr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2177" w:type="dxa"/>
            <w:shd w:val="clear" w:color="auto" w:fill="auto"/>
          </w:tcPr>
          <w:p w:rsidR="009625E1" w:rsidRPr="003E478E" w:rsidRDefault="009625E1" w:rsidP="009625E1">
            <w:pPr>
              <w:keepNext/>
              <w:widowControl w:val="0"/>
              <w:suppressAutoHyphens/>
              <w:spacing w:before="0" w:after="0" w:line="240" w:lineRule="auto"/>
              <w:ind w:firstLine="851"/>
              <w:rPr>
                <w:color w:val="000000"/>
                <w:spacing w:val="-2"/>
                <w:sz w:val="20"/>
              </w:rPr>
            </w:pPr>
            <w:r w:rsidRPr="003E478E">
              <w:rPr>
                <w:color w:val="000000"/>
                <w:spacing w:val="-2"/>
                <w:sz w:val="20"/>
              </w:rPr>
              <w:t>354</w:t>
            </w:r>
          </w:p>
        </w:tc>
        <w:tc>
          <w:tcPr>
            <w:tcW w:w="1792" w:type="dxa"/>
            <w:shd w:val="clear" w:color="auto" w:fill="auto"/>
          </w:tcPr>
          <w:p w:rsidR="009625E1" w:rsidRPr="003E478E" w:rsidRDefault="009625E1" w:rsidP="009625E1">
            <w:pPr>
              <w:keepNext/>
              <w:widowControl w:val="0"/>
              <w:suppressAutoHyphens/>
              <w:spacing w:before="0" w:after="0" w:line="240" w:lineRule="auto"/>
              <w:ind w:firstLine="851"/>
              <w:rPr>
                <w:color w:val="000000"/>
                <w:spacing w:val="-2"/>
                <w:sz w:val="20"/>
              </w:rPr>
            </w:pPr>
            <w:r w:rsidRPr="003E478E">
              <w:rPr>
                <w:color w:val="000000"/>
                <w:spacing w:val="-2"/>
                <w:sz w:val="20"/>
              </w:rPr>
              <w:t>654</w:t>
            </w:r>
          </w:p>
        </w:tc>
        <w:tc>
          <w:tcPr>
            <w:tcW w:w="1498" w:type="dxa"/>
            <w:shd w:val="clear" w:color="auto" w:fill="auto"/>
          </w:tcPr>
          <w:p w:rsidR="009625E1" w:rsidRPr="003E478E" w:rsidRDefault="009625E1" w:rsidP="009625E1">
            <w:pPr>
              <w:keepNext/>
              <w:widowControl w:val="0"/>
              <w:suppressAutoHyphens/>
              <w:spacing w:before="0" w:after="0" w:line="240" w:lineRule="auto"/>
              <w:ind w:firstLine="851"/>
              <w:rPr>
                <w:color w:val="000000"/>
                <w:spacing w:val="-2"/>
                <w:sz w:val="20"/>
              </w:rPr>
            </w:pPr>
            <w:r w:rsidRPr="003E478E">
              <w:rPr>
                <w:color w:val="000000"/>
                <w:spacing w:val="-2"/>
                <w:sz w:val="20"/>
              </w:rPr>
              <w:t>1060</w:t>
            </w:r>
          </w:p>
        </w:tc>
        <w:tc>
          <w:tcPr>
            <w:tcW w:w="1645" w:type="dxa"/>
            <w:shd w:val="clear" w:color="auto" w:fill="auto"/>
          </w:tcPr>
          <w:p w:rsidR="009625E1" w:rsidRPr="003E478E" w:rsidRDefault="009625E1" w:rsidP="009625E1">
            <w:pPr>
              <w:keepNext/>
              <w:widowControl w:val="0"/>
              <w:suppressAutoHyphens/>
              <w:spacing w:before="0" w:after="0" w:line="240" w:lineRule="auto"/>
              <w:ind w:firstLine="851"/>
              <w:rPr>
                <w:color w:val="000000"/>
                <w:spacing w:val="-2"/>
                <w:sz w:val="20"/>
              </w:rPr>
            </w:pPr>
            <w:r w:rsidRPr="003E478E">
              <w:rPr>
                <w:color w:val="000000"/>
                <w:spacing w:val="-2"/>
                <w:sz w:val="20"/>
              </w:rPr>
              <w:t>1360</w:t>
            </w:r>
          </w:p>
        </w:tc>
      </w:tr>
      <w:tr w:rsidR="009625E1" w:rsidRPr="003E478E" w:rsidTr="009625E1">
        <w:tc>
          <w:tcPr>
            <w:tcW w:w="2268" w:type="dxa"/>
            <w:shd w:val="clear" w:color="auto" w:fill="auto"/>
          </w:tcPr>
          <w:p w:rsidR="009625E1" w:rsidRPr="003E478E" w:rsidRDefault="009625E1" w:rsidP="009625E1">
            <w:pPr>
              <w:keepNext/>
              <w:widowControl w:val="0"/>
              <w:suppressAutoHyphens/>
              <w:spacing w:before="0" w:after="0" w:line="240" w:lineRule="auto"/>
              <w:ind w:firstLine="851"/>
              <w:jc w:val="center"/>
              <w:rPr>
                <w:color w:val="000000"/>
                <w:spacing w:val="-2"/>
                <w:sz w:val="20"/>
              </w:rPr>
            </w:pPr>
            <w:r w:rsidRPr="003E478E">
              <w:rPr>
                <w:color w:val="000000"/>
                <w:spacing w:val="-2"/>
                <w:sz w:val="20"/>
              </w:rPr>
              <w:t>60</w:t>
            </w:r>
          </w:p>
        </w:tc>
        <w:tc>
          <w:tcPr>
            <w:tcW w:w="2177" w:type="dxa"/>
            <w:shd w:val="clear" w:color="auto" w:fill="auto"/>
          </w:tcPr>
          <w:p w:rsidR="009625E1" w:rsidRPr="003E478E" w:rsidRDefault="009625E1" w:rsidP="009625E1">
            <w:pPr>
              <w:keepNext/>
              <w:widowControl w:val="0"/>
              <w:suppressAutoHyphens/>
              <w:spacing w:before="0" w:after="0" w:line="240" w:lineRule="auto"/>
              <w:ind w:firstLine="851"/>
              <w:rPr>
                <w:color w:val="000000"/>
                <w:spacing w:val="-2"/>
                <w:sz w:val="20"/>
              </w:rPr>
            </w:pPr>
            <w:r w:rsidRPr="003E478E">
              <w:rPr>
                <w:color w:val="000000"/>
                <w:spacing w:val="-2"/>
                <w:sz w:val="20"/>
              </w:rPr>
              <w:t>379</w:t>
            </w:r>
          </w:p>
        </w:tc>
        <w:tc>
          <w:tcPr>
            <w:tcW w:w="1792" w:type="dxa"/>
            <w:shd w:val="clear" w:color="auto" w:fill="auto"/>
          </w:tcPr>
          <w:p w:rsidR="009625E1" w:rsidRPr="003E478E" w:rsidRDefault="009625E1" w:rsidP="009625E1">
            <w:pPr>
              <w:keepNext/>
              <w:widowControl w:val="0"/>
              <w:suppressAutoHyphens/>
              <w:spacing w:before="0" w:after="0" w:line="240" w:lineRule="auto"/>
              <w:ind w:firstLine="851"/>
              <w:rPr>
                <w:color w:val="000000"/>
                <w:spacing w:val="-2"/>
                <w:sz w:val="20"/>
              </w:rPr>
            </w:pPr>
            <w:r w:rsidRPr="003E478E">
              <w:rPr>
                <w:color w:val="000000"/>
                <w:spacing w:val="-2"/>
                <w:sz w:val="20"/>
              </w:rPr>
              <w:t>687</w:t>
            </w:r>
          </w:p>
        </w:tc>
        <w:tc>
          <w:tcPr>
            <w:tcW w:w="1498" w:type="dxa"/>
            <w:shd w:val="clear" w:color="auto" w:fill="auto"/>
          </w:tcPr>
          <w:p w:rsidR="009625E1" w:rsidRPr="003E478E" w:rsidRDefault="009625E1" w:rsidP="009625E1">
            <w:pPr>
              <w:keepNext/>
              <w:widowControl w:val="0"/>
              <w:suppressAutoHyphens/>
              <w:spacing w:before="0" w:after="0" w:line="240" w:lineRule="auto"/>
              <w:ind w:firstLine="851"/>
              <w:rPr>
                <w:color w:val="000000"/>
                <w:spacing w:val="-2"/>
                <w:sz w:val="20"/>
              </w:rPr>
            </w:pPr>
            <w:r w:rsidRPr="003E478E">
              <w:rPr>
                <w:color w:val="000000"/>
                <w:spacing w:val="-2"/>
                <w:sz w:val="20"/>
              </w:rPr>
              <w:t>1114</w:t>
            </w:r>
          </w:p>
        </w:tc>
        <w:tc>
          <w:tcPr>
            <w:tcW w:w="1645" w:type="dxa"/>
            <w:shd w:val="clear" w:color="auto" w:fill="auto"/>
          </w:tcPr>
          <w:p w:rsidR="009625E1" w:rsidRPr="003E478E" w:rsidRDefault="009625E1" w:rsidP="009625E1">
            <w:pPr>
              <w:keepNext/>
              <w:widowControl w:val="0"/>
              <w:suppressAutoHyphens/>
              <w:spacing w:before="0" w:after="0" w:line="240" w:lineRule="auto"/>
              <w:ind w:firstLine="851"/>
              <w:rPr>
                <w:color w:val="000000"/>
                <w:spacing w:val="-2"/>
                <w:sz w:val="20"/>
              </w:rPr>
            </w:pPr>
            <w:r w:rsidRPr="003E478E">
              <w:rPr>
                <w:color w:val="000000"/>
                <w:spacing w:val="-2"/>
                <w:sz w:val="20"/>
              </w:rPr>
              <w:t>1422</w:t>
            </w:r>
          </w:p>
        </w:tc>
      </w:tr>
    </w:tbl>
    <w:p w:rsidR="009625E1" w:rsidRPr="003E478E" w:rsidRDefault="009625E1" w:rsidP="009625E1">
      <w:pPr>
        <w:spacing w:line="240" w:lineRule="auto"/>
      </w:pPr>
    </w:p>
    <w:p w:rsidR="009625E1" w:rsidRPr="003E478E" w:rsidRDefault="009625E1" w:rsidP="009625E1">
      <w:pPr>
        <w:spacing w:before="0" w:after="0" w:line="240" w:lineRule="auto"/>
        <w:ind w:firstLine="709"/>
      </w:pPr>
    </w:p>
    <w:p w:rsidR="00CD2386" w:rsidRPr="003E478E" w:rsidRDefault="00CD2386" w:rsidP="009625E1">
      <w:pPr>
        <w:spacing w:before="0" w:after="0" w:line="240" w:lineRule="auto"/>
        <w:ind w:firstLine="709"/>
        <w:jc w:val="both"/>
        <w:rPr>
          <w:b/>
          <w:bCs/>
        </w:rPr>
      </w:pPr>
      <w:r w:rsidRPr="003E478E">
        <w:rPr>
          <w:b/>
          <w:bCs/>
        </w:rPr>
        <w:t>Выводы:</w:t>
      </w:r>
    </w:p>
    <w:p w:rsidR="00CD2386" w:rsidRPr="003E478E" w:rsidRDefault="00CD2386" w:rsidP="009625E1">
      <w:pPr>
        <w:spacing w:before="0" w:after="0" w:line="240" w:lineRule="auto"/>
        <w:ind w:firstLine="709"/>
        <w:jc w:val="both"/>
      </w:pPr>
      <w:r w:rsidRPr="003E478E">
        <w:t>При возникновении пожара (взрыва газовоздушной смеси) на одном из участков газопровода высокого давления (диаметром 150</w:t>
      </w:r>
      <w:r w:rsidR="009625E1" w:rsidRPr="003E478E">
        <w:t xml:space="preserve"> </w:t>
      </w:r>
      <w:r w:rsidRPr="003E478E">
        <w:t xml:space="preserve">мм и более) радиус вероятной зоны поражения может достигать </w:t>
      </w:r>
      <w:smartTag w:uri="urn:schemas-microsoft-com:office:smarttags" w:element="metricconverter">
        <w:smartTagPr>
          <w:attr w:name="ProductID" w:val="0,07 км"/>
        </w:smartTagPr>
        <w:r w:rsidRPr="003E478E">
          <w:t>0,07 км</w:t>
        </w:r>
      </w:smartTag>
      <w:r w:rsidRPr="003E478E">
        <w:t>. Ожидается гибель персонала, получателей сжиженного газа свыше 10 человек и 1</w:t>
      </w:r>
      <w:r w:rsidR="009625E1" w:rsidRPr="003E478E">
        <w:t xml:space="preserve"> </w:t>
      </w:r>
      <w:r w:rsidRPr="003E478E">
        <w:t>-</w:t>
      </w:r>
      <w:r w:rsidR="009625E1" w:rsidRPr="003E478E">
        <w:t xml:space="preserve"> </w:t>
      </w:r>
      <w:r w:rsidRPr="003E478E">
        <w:t xml:space="preserve">2 единиц техники. Вероятное количество населения, попадающего в зону </w:t>
      </w:r>
      <w:r w:rsidRPr="003E478E">
        <w:lastRenderedPageBreak/>
        <w:t>чрезвычайной ситуации до 800 чел</w:t>
      </w:r>
      <w:r w:rsidR="009625E1" w:rsidRPr="003E478E">
        <w:t>.</w:t>
      </w:r>
      <w:r w:rsidRPr="003E478E">
        <w:t xml:space="preserve"> (по признаку нарушения условий жизнеобеспечения). В результате аварии потеря газа может составить до 50</w:t>
      </w:r>
      <w:r w:rsidR="009625E1" w:rsidRPr="003E478E">
        <w:t> </w:t>
      </w:r>
      <w:r w:rsidRPr="003E478E">
        <w:t>тыс. м</w:t>
      </w:r>
      <w:r w:rsidRPr="003E478E">
        <w:rPr>
          <w:vertAlign w:val="superscript"/>
        </w:rPr>
        <w:t>3</w:t>
      </w:r>
      <w:r w:rsidRPr="003E478E">
        <w:t xml:space="preserve">, экономический ущерб </w:t>
      </w:r>
      <w:r w:rsidR="009625E1" w:rsidRPr="003E478E">
        <w:t>–</w:t>
      </w:r>
      <w:r w:rsidRPr="003E478E">
        <w:t xml:space="preserve"> до 12 тыс. МРОТ.</w:t>
      </w:r>
    </w:p>
    <w:p w:rsidR="00CD2386" w:rsidRPr="003E478E" w:rsidRDefault="00CD2386" w:rsidP="009625E1">
      <w:pPr>
        <w:spacing w:before="0" w:after="0" w:line="240" w:lineRule="auto"/>
        <w:ind w:firstLine="709"/>
        <w:jc w:val="both"/>
      </w:pPr>
      <w:r w:rsidRPr="003E478E">
        <w:t>Проведение АСНДР будет затруднено высокой температурой в очаге пожара, возможностью каскадного развития аварии за счет вовлечения соседних резервуаров, образованием огненных шаров, потребует применения специализированных формирований.</w:t>
      </w:r>
    </w:p>
    <w:p w:rsidR="009625E1" w:rsidRPr="003E478E" w:rsidRDefault="00CD2386" w:rsidP="009625E1">
      <w:pPr>
        <w:spacing w:before="0" w:after="0" w:line="240" w:lineRule="auto"/>
        <w:ind w:firstLine="709"/>
        <w:jc w:val="both"/>
      </w:pPr>
      <w:r w:rsidRPr="003E478E">
        <w:t>Аварийные ситуации на сетях газопроводов среднего и низкого давления.</w:t>
      </w:r>
    </w:p>
    <w:p w:rsidR="00CD2386" w:rsidRPr="003E478E" w:rsidRDefault="00CD2386" w:rsidP="009625E1">
      <w:pPr>
        <w:spacing w:before="0" w:after="0" w:line="240" w:lineRule="auto"/>
        <w:ind w:firstLine="709"/>
        <w:jc w:val="both"/>
      </w:pPr>
      <w:r w:rsidRPr="003E478E">
        <w:t>По территории города проходит сеть уличных газопроводов среднего и низкого давления.</w:t>
      </w:r>
    </w:p>
    <w:p w:rsidR="00CD2386" w:rsidRPr="003E478E" w:rsidRDefault="00CD2386" w:rsidP="009625E1">
      <w:pPr>
        <w:spacing w:before="0" w:after="0" w:line="240" w:lineRule="auto"/>
        <w:ind w:firstLine="709"/>
        <w:jc w:val="both"/>
      </w:pPr>
      <w:r w:rsidRPr="003E478E">
        <w:t>Газопровод и оборудование на нем, в соответствии с п</w:t>
      </w:r>
      <w:r w:rsidR="009625E1" w:rsidRPr="003E478E">
        <w:t xml:space="preserve">унктом </w:t>
      </w:r>
      <w:r w:rsidRPr="003E478E">
        <w:t xml:space="preserve">1 приложения 1 к Федеральному закону от </w:t>
      </w:r>
      <w:r w:rsidR="009625E1" w:rsidRPr="003E478E">
        <w:t>21 июля 1997</w:t>
      </w:r>
      <w:r w:rsidRPr="003E478E">
        <w:t xml:space="preserve"> г. № 116-Ф3 </w:t>
      </w:r>
      <w:r w:rsidR="0049134B" w:rsidRPr="003E478E">
        <w:t>«</w:t>
      </w:r>
      <w:r w:rsidRPr="003E478E">
        <w:t>О промышленной безопасности опасных производственных объектов</w:t>
      </w:r>
      <w:r w:rsidR="0049134B" w:rsidRPr="003E478E">
        <w:t>»</w:t>
      </w:r>
      <w:r w:rsidRPr="003E478E">
        <w:t>, является опасным производственным объектом.</w:t>
      </w:r>
    </w:p>
    <w:p w:rsidR="00CD2386" w:rsidRPr="003E478E" w:rsidRDefault="00CD2386" w:rsidP="009625E1">
      <w:pPr>
        <w:spacing w:before="0" w:after="0" w:line="240" w:lineRule="auto"/>
        <w:ind w:firstLine="709"/>
        <w:jc w:val="both"/>
      </w:pPr>
      <w:r w:rsidRPr="003E478E">
        <w:t>Возникновение поражающих факторов возможно при пожаре и взрыве, основной причиной которого может стать неисправность оборудования или нарушение правил пожарной безопасности (технологической дисциплины).</w:t>
      </w:r>
    </w:p>
    <w:p w:rsidR="00CD2386" w:rsidRPr="003E478E" w:rsidRDefault="00CD2386" w:rsidP="009625E1">
      <w:pPr>
        <w:spacing w:before="0" w:after="0" w:line="240" w:lineRule="auto"/>
        <w:ind w:firstLine="709"/>
        <w:jc w:val="both"/>
      </w:pPr>
      <w:r w:rsidRPr="003E478E">
        <w:t>Анализ сведений об известных авариях, позволяет отметить некоторые общие закономерности их возникновения. Как правило, аварийные ситуации возникали по следующим причинам:</w:t>
      </w:r>
    </w:p>
    <w:p w:rsidR="00CD2386" w:rsidRPr="003E478E" w:rsidRDefault="00CD2386" w:rsidP="009625E1">
      <w:pPr>
        <w:spacing w:before="0" w:after="0" w:line="240" w:lineRule="auto"/>
        <w:ind w:firstLine="709"/>
        <w:jc w:val="both"/>
      </w:pPr>
      <w:r w:rsidRPr="003E478E">
        <w:t>технические неполадки, в результате которых происходит отклонение технологических параметров от регламентных значений, вплоть до разрушения оборудования;</w:t>
      </w:r>
    </w:p>
    <w:p w:rsidR="00CD2386" w:rsidRPr="003E478E" w:rsidRDefault="00CD2386" w:rsidP="009625E1">
      <w:pPr>
        <w:spacing w:before="0" w:after="0" w:line="240" w:lineRule="auto"/>
        <w:ind w:firstLine="709"/>
        <w:jc w:val="both"/>
      </w:pPr>
      <w:r w:rsidRPr="003E478E">
        <w:t>неосторожное обращение с огнем при производстве ремонтных работ;</w:t>
      </w:r>
    </w:p>
    <w:p w:rsidR="00CD2386" w:rsidRPr="003E478E" w:rsidRDefault="00CD2386" w:rsidP="009625E1">
      <w:pPr>
        <w:spacing w:before="0" w:after="0" w:line="240" w:lineRule="auto"/>
        <w:ind w:firstLine="709"/>
        <w:jc w:val="both"/>
      </w:pPr>
      <w:r w:rsidRPr="003E478E">
        <w:t>события, связанные с человеческим фактором: неправильные действия, неверные организационные или проектные решения, постороннее вмешательство (диверсии) и т.п.;</w:t>
      </w:r>
    </w:p>
    <w:p w:rsidR="00CD2386" w:rsidRPr="003E478E" w:rsidRDefault="00CD2386" w:rsidP="009625E1">
      <w:pPr>
        <w:spacing w:before="0" w:after="0" w:line="240" w:lineRule="auto"/>
        <w:ind w:firstLine="709"/>
        <w:jc w:val="both"/>
      </w:pPr>
      <w:r w:rsidRPr="003E478E">
        <w:t xml:space="preserve">внешнее воздействие техногенного или природного характера: аварии на соседних объектах, ураганы, землетрясения, пожары. </w:t>
      </w:r>
    </w:p>
    <w:p w:rsidR="00CD2386" w:rsidRPr="003E478E" w:rsidRDefault="00CD2386" w:rsidP="009625E1">
      <w:pPr>
        <w:spacing w:before="0" w:after="0" w:line="240" w:lineRule="auto"/>
        <w:ind w:firstLine="709"/>
        <w:jc w:val="both"/>
      </w:pPr>
      <w:r w:rsidRPr="003E478E">
        <w:t>Возможными причинами возникновения аварий, непосредственно связанных с выбросом газа, приводящим к возникновению ЧС, могут явиться следующие события:</w:t>
      </w:r>
    </w:p>
    <w:p w:rsidR="00CD2386" w:rsidRPr="003E478E" w:rsidRDefault="00CD2386" w:rsidP="009625E1">
      <w:pPr>
        <w:spacing w:before="0" w:after="0" w:line="240" w:lineRule="auto"/>
        <w:ind w:firstLine="709"/>
        <w:jc w:val="both"/>
      </w:pPr>
      <w:r w:rsidRPr="003E478E">
        <w:t>разрушение (полное или частичное) газопроводов;</w:t>
      </w:r>
    </w:p>
    <w:p w:rsidR="00CD2386" w:rsidRPr="003E478E" w:rsidRDefault="00CD2386" w:rsidP="009625E1">
      <w:pPr>
        <w:spacing w:before="0" w:after="0" w:line="240" w:lineRule="auto"/>
        <w:ind w:firstLine="709"/>
        <w:jc w:val="both"/>
      </w:pPr>
      <w:r w:rsidRPr="003E478E">
        <w:t>разрушение или частичный выход из строя запорной арматуры.</w:t>
      </w:r>
    </w:p>
    <w:p w:rsidR="00CD2386" w:rsidRPr="003E478E" w:rsidRDefault="00CD2386" w:rsidP="009625E1">
      <w:pPr>
        <w:spacing w:before="0" w:after="0" w:line="240" w:lineRule="auto"/>
        <w:ind w:firstLine="709"/>
        <w:jc w:val="both"/>
      </w:pPr>
      <w:r w:rsidRPr="003E478E">
        <w:t>Приведенные события, в свою очередь, могут произойти по следующим причинам:</w:t>
      </w:r>
    </w:p>
    <w:p w:rsidR="00CD2386" w:rsidRPr="003E478E" w:rsidRDefault="00CD2386" w:rsidP="009625E1">
      <w:pPr>
        <w:spacing w:before="0" w:after="0" w:line="240" w:lineRule="auto"/>
        <w:ind w:firstLine="709"/>
        <w:jc w:val="both"/>
      </w:pPr>
      <w:r w:rsidRPr="003E478E">
        <w:t>коррозийное разрушение стенок газопроводов;</w:t>
      </w:r>
    </w:p>
    <w:p w:rsidR="00CD2386" w:rsidRPr="003E478E" w:rsidRDefault="00CD2386" w:rsidP="009625E1">
      <w:pPr>
        <w:spacing w:before="0" w:after="0" w:line="240" w:lineRule="auto"/>
        <w:ind w:firstLine="709"/>
        <w:jc w:val="both"/>
      </w:pPr>
      <w:r w:rsidRPr="003E478E">
        <w:t>разрушения арматуры, фланцевых соединений из-за износа, некачественного монтажа или ремонта.</w:t>
      </w:r>
    </w:p>
    <w:p w:rsidR="00CD2386" w:rsidRPr="003E478E" w:rsidRDefault="00CD2386" w:rsidP="009625E1">
      <w:pPr>
        <w:spacing w:before="0" w:after="0" w:line="240" w:lineRule="auto"/>
        <w:ind w:firstLine="709"/>
        <w:jc w:val="both"/>
      </w:pPr>
      <w:r w:rsidRPr="003E478E">
        <w:t>Природный газ (СН</w:t>
      </w:r>
      <w:r w:rsidRPr="003E478E">
        <w:rPr>
          <w:vertAlign w:val="subscript"/>
        </w:rPr>
        <w:t>4</w:t>
      </w:r>
      <w:r w:rsidRPr="003E478E">
        <w:t xml:space="preserve">) бесцветен, не </w:t>
      </w:r>
      <w:proofErr w:type="spellStart"/>
      <w:r w:rsidRPr="003E478E">
        <w:t>одорированный</w:t>
      </w:r>
      <w:proofErr w:type="spellEnd"/>
      <w:r w:rsidRPr="003E478E">
        <w:t xml:space="preserve"> </w:t>
      </w:r>
      <w:r w:rsidR="00945183" w:rsidRPr="003E478E">
        <w:t>–</w:t>
      </w:r>
      <w:r w:rsidRPr="003E478E">
        <w:t xml:space="preserve"> не имеет запаха (используемый газ </w:t>
      </w:r>
      <w:proofErr w:type="spellStart"/>
      <w:r w:rsidRPr="003E478E">
        <w:t>одорирован</w:t>
      </w:r>
      <w:proofErr w:type="spellEnd"/>
      <w:r w:rsidRPr="003E478E">
        <w:t xml:space="preserve"> на АГРС; основной составляющий элемент одоранта </w:t>
      </w:r>
      <w:r w:rsidR="00945183" w:rsidRPr="003E478E">
        <w:t>–</w:t>
      </w:r>
      <w:r w:rsidRPr="003E478E">
        <w:t xml:space="preserve"> этилмеркаптан имеет специфический запах), не токсичен, </w:t>
      </w:r>
      <w:r w:rsidRPr="003E478E">
        <w:lastRenderedPageBreak/>
        <w:t xml:space="preserve">взрывопожароопасен, почти в два раза легче воздуха. Температура воспламенения газа </w:t>
      </w:r>
      <w:r w:rsidR="00945183" w:rsidRPr="003E478E">
        <w:t>–</w:t>
      </w:r>
      <w:r w:rsidRPr="003E478E">
        <w:t xml:space="preserve"> 650</w:t>
      </w:r>
      <w:r w:rsidR="00945183" w:rsidRPr="003E478E">
        <w:t xml:space="preserve"> </w:t>
      </w:r>
      <w:r w:rsidRPr="003E478E">
        <w:t>-</w:t>
      </w:r>
      <w:r w:rsidR="00945183" w:rsidRPr="003E478E">
        <w:t xml:space="preserve"> </w:t>
      </w:r>
      <w:r w:rsidRPr="003E478E">
        <w:t>670</w:t>
      </w:r>
      <w:r w:rsidR="00945183" w:rsidRPr="003E478E">
        <w:t xml:space="preserve"> </w:t>
      </w:r>
      <w:proofErr w:type="spellStart"/>
      <w:r w:rsidR="00945183" w:rsidRPr="003E478E">
        <w:rPr>
          <w:vertAlign w:val="superscript"/>
        </w:rPr>
        <w:t>о</w:t>
      </w:r>
      <w:r w:rsidRPr="003E478E">
        <w:t>С</w:t>
      </w:r>
      <w:proofErr w:type="spellEnd"/>
      <w:r w:rsidRPr="003E478E">
        <w:t xml:space="preserve">, пределы взрываемости </w:t>
      </w:r>
      <w:r w:rsidR="00945183" w:rsidRPr="003E478E">
        <w:t>–</w:t>
      </w:r>
      <w:r w:rsidRPr="003E478E">
        <w:t xml:space="preserve"> 5</w:t>
      </w:r>
      <w:r w:rsidR="00945183" w:rsidRPr="003E478E">
        <w:t xml:space="preserve"> </w:t>
      </w:r>
      <w:r w:rsidRPr="003E478E">
        <w:t>-</w:t>
      </w:r>
      <w:r w:rsidR="00945183" w:rsidRPr="003E478E">
        <w:t xml:space="preserve"> </w:t>
      </w:r>
      <w:r w:rsidRPr="003E478E">
        <w:t>15</w:t>
      </w:r>
      <w:r w:rsidR="00945183" w:rsidRPr="003E478E">
        <w:t xml:space="preserve"> </w:t>
      </w:r>
      <w:r w:rsidRPr="003E478E">
        <w:t>% объема.</w:t>
      </w:r>
    </w:p>
    <w:p w:rsidR="00CD2386" w:rsidRPr="003E478E" w:rsidRDefault="00CD2386" w:rsidP="009625E1">
      <w:pPr>
        <w:spacing w:before="0" w:after="0" w:line="240" w:lineRule="auto"/>
        <w:ind w:firstLine="709"/>
        <w:jc w:val="both"/>
      </w:pPr>
      <w:r w:rsidRPr="003E478E">
        <w:t>Наибольшую опасность представляет утечка газа с последующим взрывом газовоздушной смеси (ГВС) и возгоранием. В качестве поражающих факторов рассмотрено воздействие взрывной волны и тепловое излучение.</w:t>
      </w:r>
    </w:p>
    <w:p w:rsidR="00CD2386" w:rsidRPr="003E478E" w:rsidRDefault="00CD2386" w:rsidP="009625E1">
      <w:pPr>
        <w:spacing w:before="0" w:after="0" w:line="240" w:lineRule="auto"/>
        <w:ind w:firstLine="709"/>
        <w:jc w:val="both"/>
      </w:pPr>
      <w:r w:rsidRPr="003E478E">
        <w:t>В качестве расчетных вариантов выбраны следующие гипотетические ситуации развития аварии (аварии на газопроводе среднего давления в непосредственной близости с ГРПШ или на газопроводе низкого давления проходящего по улицам).</w:t>
      </w:r>
    </w:p>
    <w:p w:rsidR="00CD2386" w:rsidRPr="003E478E" w:rsidRDefault="00CD2386" w:rsidP="009625E1">
      <w:pPr>
        <w:spacing w:before="0" w:after="0" w:line="240" w:lineRule="auto"/>
        <w:ind w:firstLine="709"/>
        <w:jc w:val="both"/>
      </w:pPr>
      <w:r w:rsidRPr="003E478E">
        <w:t>Утечка газа (прокол) на линейном участке газопровода. В течение 3</w:t>
      </w:r>
      <w:r w:rsidR="00AC6C7F" w:rsidRPr="003E478E">
        <w:noBreakHyphen/>
      </w:r>
      <w:r w:rsidRPr="003E478E">
        <w:t>х мин, автоматическая блокировка на газопроводе не сработала (падение давления в газопроводе не превышает 20</w:t>
      </w:r>
      <w:r w:rsidR="00AC6C7F" w:rsidRPr="003E478E">
        <w:t xml:space="preserve"> </w:t>
      </w:r>
      <w:r w:rsidRPr="003E478E">
        <w:t>% от нормы). На открытом пространстве при данных условиях в образовании ГВС участвует до 2</w:t>
      </w:r>
      <w:r w:rsidR="00AC6C7F" w:rsidRPr="003E478E">
        <w:t xml:space="preserve"> </w:t>
      </w:r>
      <w:r w:rsidRPr="003E478E">
        <w:t>% массы газа:</w:t>
      </w:r>
    </w:p>
    <w:p w:rsidR="00CD2386" w:rsidRPr="003E478E" w:rsidRDefault="00CD2386" w:rsidP="00945183">
      <w:pPr>
        <w:spacing w:before="0" w:after="0" w:line="240" w:lineRule="auto"/>
        <w:ind w:firstLine="709"/>
      </w:pPr>
      <w:r w:rsidRPr="003E478E">
        <w:t>сценарий Г</w:t>
      </w:r>
      <w:r w:rsidRPr="003E478E">
        <w:rPr>
          <w:vertAlign w:val="subscript"/>
        </w:rPr>
        <w:t>1</w:t>
      </w:r>
      <w:r w:rsidRPr="003E478E">
        <w:t xml:space="preserve"> </w:t>
      </w:r>
      <w:r w:rsidR="00945183" w:rsidRPr="003E478E">
        <w:t>–</w:t>
      </w:r>
      <w:r w:rsidRPr="003E478E">
        <w:t xml:space="preserve"> P</w:t>
      </w:r>
      <w:r w:rsidR="00A04769" w:rsidRPr="003E478E">
        <w:t xml:space="preserve"> </w:t>
      </w:r>
      <w:r w:rsidRPr="003E478E">
        <w:t>=</w:t>
      </w:r>
      <w:r w:rsidR="00A04769" w:rsidRPr="003E478E">
        <w:t xml:space="preserve"> </w:t>
      </w:r>
      <w:r w:rsidRPr="003E478E">
        <w:t xml:space="preserve">0,3 МПа, </w:t>
      </w:r>
      <w:r w:rsidR="00945183" w:rsidRPr="003E478E">
        <w:rPr>
          <w:lang w:val="en-US"/>
        </w:rPr>
        <w:t>d</w:t>
      </w:r>
      <w:r w:rsidR="00945183" w:rsidRPr="003E478E">
        <w:t xml:space="preserve"> =</w:t>
      </w:r>
      <w:r w:rsidRPr="003E478E">
        <w:t xml:space="preserve"> 110</w:t>
      </w:r>
      <w:r w:rsidR="00945183" w:rsidRPr="003E478E">
        <w:rPr>
          <w:lang w:val="en-US"/>
        </w:rPr>
        <w:t>x</w:t>
      </w:r>
      <w:r w:rsidRPr="003E478E">
        <w:t>6,3</w:t>
      </w:r>
      <w:r w:rsidR="00945183" w:rsidRPr="003E478E">
        <w:t xml:space="preserve"> </w:t>
      </w:r>
      <w:r w:rsidRPr="003E478E">
        <w:t>мм;</w:t>
      </w:r>
    </w:p>
    <w:p w:rsidR="00CD2386" w:rsidRPr="003E478E" w:rsidRDefault="00CD2386" w:rsidP="00945183">
      <w:pPr>
        <w:spacing w:before="0" w:after="0" w:line="240" w:lineRule="auto"/>
        <w:ind w:firstLine="709"/>
      </w:pPr>
      <w:r w:rsidRPr="003E478E">
        <w:t>сценарий Г</w:t>
      </w:r>
      <w:r w:rsidRPr="003E478E">
        <w:rPr>
          <w:vertAlign w:val="subscript"/>
        </w:rPr>
        <w:t>2</w:t>
      </w:r>
      <w:r w:rsidRPr="003E478E">
        <w:t xml:space="preserve"> </w:t>
      </w:r>
      <w:r w:rsidR="00945183" w:rsidRPr="003E478E">
        <w:t>–</w:t>
      </w:r>
      <w:r w:rsidRPr="003E478E">
        <w:t xml:space="preserve"> P</w:t>
      </w:r>
      <w:r w:rsidR="00A04769" w:rsidRPr="003E478E">
        <w:t xml:space="preserve"> </w:t>
      </w:r>
      <w:r w:rsidRPr="003E478E">
        <w:t>=</w:t>
      </w:r>
      <w:r w:rsidR="00A04769" w:rsidRPr="003E478E">
        <w:t xml:space="preserve"> </w:t>
      </w:r>
      <w:r w:rsidRPr="003E478E">
        <w:t>0</w:t>
      </w:r>
      <w:r w:rsidR="00A04769" w:rsidRPr="003E478E">
        <w:t>,</w:t>
      </w:r>
      <w:r w:rsidRPr="003E478E">
        <w:t xml:space="preserve">003 МПа, </w:t>
      </w:r>
      <w:r w:rsidR="00945183" w:rsidRPr="003E478E">
        <w:rPr>
          <w:lang w:val="en-US"/>
        </w:rPr>
        <w:t>d</w:t>
      </w:r>
      <w:r w:rsidR="00945183" w:rsidRPr="003E478E">
        <w:t xml:space="preserve"> =</w:t>
      </w:r>
      <w:r w:rsidRPr="003E478E">
        <w:t xml:space="preserve"> 110х6,3 мм.</w:t>
      </w:r>
    </w:p>
    <w:p w:rsidR="00CD2386" w:rsidRPr="003E478E" w:rsidRDefault="00CD2386" w:rsidP="00945183">
      <w:pPr>
        <w:spacing w:before="0" w:after="0" w:line="240" w:lineRule="auto"/>
        <w:ind w:firstLine="709"/>
      </w:pPr>
      <w:r w:rsidRPr="003E478E">
        <w:t>Исходные данные для расчета:</w:t>
      </w:r>
    </w:p>
    <w:p w:rsidR="00CD2386" w:rsidRPr="003E478E" w:rsidRDefault="00CD2386" w:rsidP="00945183">
      <w:pPr>
        <w:spacing w:before="0" w:after="0" w:line="240" w:lineRule="auto"/>
        <w:ind w:firstLine="709"/>
      </w:pPr>
      <w:r w:rsidRPr="003E478E">
        <w:t>тип (класс) взрывоопасного вещества</w:t>
      </w:r>
      <w:r w:rsidR="00945183" w:rsidRPr="003E478E">
        <w:t xml:space="preserve"> –</w:t>
      </w:r>
      <w:r w:rsidRPr="003E478E">
        <w:t xml:space="preserve"> метан (4 класс);</w:t>
      </w:r>
    </w:p>
    <w:p w:rsidR="00CD2386" w:rsidRPr="003E478E" w:rsidRDefault="00CD2386" w:rsidP="00945183">
      <w:pPr>
        <w:spacing w:before="0" w:after="0" w:line="240" w:lineRule="auto"/>
        <w:ind w:firstLine="709"/>
      </w:pPr>
      <w:r w:rsidRPr="003E478E">
        <w:t>плотность вещества</w:t>
      </w:r>
      <w:r w:rsidR="00945183" w:rsidRPr="003E478E">
        <w:t xml:space="preserve"> –</w:t>
      </w:r>
      <w:r w:rsidRPr="003E478E">
        <w:t xml:space="preserve"> 0.73 кг/нм</w:t>
      </w:r>
      <w:r w:rsidRPr="003E478E">
        <w:rPr>
          <w:vertAlign w:val="superscript"/>
        </w:rPr>
        <w:t>3</w:t>
      </w:r>
      <w:r w:rsidRPr="003E478E">
        <w:t>;</w:t>
      </w:r>
    </w:p>
    <w:p w:rsidR="00CD2386" w:rsidRPr="003E478E" w:rsidRDefault="00CD2386" w:rsidP="00945183">
      <w:pPr>
        <w:spacing w:before="0" w:after="0" w:line="240" w:lineRule="auto"/>
        <w:ind w:firstLine="709"/>
      </w:pPr>
      <w:r w:rsidRPr="003E478E">
        <w:t>класс окружающего пространства</w:t>
      </w:r>
      <w:r w:rsidR="00945183" w:rsidRPr="003E478E">
        <w:t xml:space="preserve"> – </w:t>
      </w:r>
      <w:r w:rsidRPr="003E478E">
        <w:t>слабо загроможденное (4 класс);</w:t>
      </w:r>
    </w:p>
    <w:p w:rsidR="00CD2386" w:rsidRPr="003E478E" w:rsidRDefault="00CD2386" w:rsidP="00945183">
      <w:pPr>
        <w:spacing w:before="0" w:after="0" w:line="240" w:lineRule="auto"/>
        <w:ind w:firstLine="709"/>
      </w:pPr>
      <w:r w:rsidRPr="003E478E">
        <w:t>температура воздуха</w:t>
      </w:r>
      <w:r w:rsidR="00945183" w:rsidRPr="003E478E">
        <w:t xml:space="preserve"> – плюс </w:t>
      </w:r>
      <w:r w:rsidRPr="003E478E">
        <w:t>20</w:t>
      </w:r>
      <w:r w:rsidR="00945183" w:rsidRPr="003E478E">
        <w:t xml:space="preserve"> </w:t>
      </w:r>
      <w:proofErr w:type="spellStart"/>
      <w:r w:rsidRPr="003E478E">
        <w:rPr>
          <w:vertAlign w:val="superscript"/>
        </w:rPr>
        <w:t>о</w:t>
      </w:r>
      <w:r w:rsidRPr="003E478E">
        <w:t>С</w:t>
      </w:r>
      <w:proofErr w:type="spellEnd"/>
      <w:r w:rsidRPr="003E478E">
        <w:t>.</w:t>
      </w:r>
    </w:p>
    <w:p w:rsidR="00CD2386" w:rsidRPr="003E478E" w:rsidRDefault="00CD2386" w:rsidP="00945183">
      <w:pPr>
        <w:spacing w:before="0" w:after="0" w:line="240" w:lineRule="auto"/>
        <w:ind w:firstLine="709"/>
      </w:pPr>
      <w:r w:rsidRPr="003E478E">
        <w:t xml:space="preserve">режим взрывного превращения облака </w:t>
      </w:r>
      <w:r w:rsidR="00945183" w:rsidRPr="003E478E">
        <w:t xml:space="preserve">– </w:t>
      </w:r>
      <w:r w:rsidRPr="003E478E">
        <w:t>6 режим.</w:t>
      </w:r>
    </w:p>
    <w:p w:rsidR="00945183" w:rsidRPr="003E478E" w:rsidRDefault="00945183" w:rsidP="00945183">
      <w:pPr>
        <w:spacing w:before="0" w:after="0" w:line="240" w:lineRule="auto"/>
        <w:ind w:firstLine="709"/>
      </w:pPr>
    </w:p>
    <w:p w:rsidR="00945183" w:rsidRPr="003E478E" w:rsidRDefault="00CD2386" w:rsidP="00945183">
      <w:pPr>
        <w:spacing w:before="0" w:after="0" w:line="240" w:lineRule="auto"/>
        <w:ind w:firstLine="709"/>
        <w:jc w:val="right"/>
      </w:pPr>
      <w:r w:rsidRPr="003E478E">
        <w:t xml:space="preserve">Таблица </w:t>
      </w:r>
      <w:r w:rsidR="00945183" w:rsidRPr="003E478E">
        <w:t>3.1.14</w:t>
      </w:r>
    </w:p>
    <w:p w:rsidR="00945183" w:rsidRPr="003E478E" w:rsidRDefault="00945183" w:rsidP="00945183">
      <w:pPr>
        <w:spacing w:before="0" w:after="0" w:line="240" w:lineRule="auto"/>
        <w:ind w:firstLine="709"/>
      </w:pPr>
    </w:p>
    <w:p w:rsidR="00CD2386" w:rsidRPr="003E478E" w:rsidRDefault="00CD2386" w:rsidP="00945183">
      <w:pPr>
        <w:spacing w:before="0" w:after="0" w:line="240" w:lineRule="auto"/>
        <w:jc w:val="center"/>
        <w:rPr>
          <w:b/>
          <w:bCs/>
        </w:rPr>
      </w:pPr>
      <w:bookmarkStart w:id="23" w:name="_Hlk122345668"/>
      <w:r w:rsidRPr="003E478E">
        <w:rPr>
          <w:b/>
          <w:bCs/>
        </w:rPr>
        <w:t>Результаты гипотетических аварийных ситуаций</w:t>
      </w:r>
    </w:p>
    <w:tbl>
      <w:tblPr>
        <w:tblpPr w:leftFromText="180" w:rightFromText="180" w:vertAnchor="text" w:horzAnchor="page" w:tblpX="1952" w:tblpY="29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134"/>
        <w:gridCol w:w="1134"/>
      </w:tblGrid>
      <w:tr w:rsidR="00945183" w:rsidRPr="003E478E" w:rsidTr="0094518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bookmarkEnd w:id="23"/>
          <w:p w:rsidR="00945183" w:rsidRPr="003E478E" w:rsidRDefault="00945183" w:rsidP="00945183">
            <w:pPr>
              <w:keepNext/>
              <w:widowControl w:val="0"/>
              <w:spacing w:before="0" w:after="0" w:line="240" w:lineRule="auto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Параметры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spacing w:before="0" w:after="0" w:line="240" w:lineRule="auto"/>
              <w:ind w:left="-108" w:right="-98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z w:val="20"/>
              </w:rPr>
              <w:t>Г</w:t>
            </w:r>
            <w:r w:rsidRPr="003E478E">
              <w:rPr>
                <w:b/>
                <w:sz w:val="20"/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spacing w:before="0" w:after="0" w:line="240" w:lineRule="auto"/>
              <w:ind w:left="-108" w:right="-98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z w:val="20"/>
              </w:rPr>
              <w:t>Г</w:t>
            </w:r>
            <w:r w:rsidRPr="003E478E">
              <w:rPr>
                <w:b/>
                <w:sz w:val="20"/>
                <w:vertAlign w:val="subscript"/>
              </w:rPr>
              <w:t>2</w:t>
            </w:r>
          </w:p>
        </w:tc>
      </w:tr>
      <w:tr w:rsidR="00945183" w:rsidRPr="003E478E" w:rsidTr="00945183"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Давление газа в газопроводе, кПа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ind w:left="-108" w:right="-10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2,7</w:t>
            </w:r>
          </w:p>
        </w:tc>
      </w:tr>
      <w:tr w:rsidR="00945183" w:rsidRPr="003E478E" w:rsidTr="00945183"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Наружный диаметр газопровода,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ind w:left="-108" w:right="-10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110</w:t>
            </w:r>
          </w:p>
        </w:tc>
      </w:tr>
      <w:tr w:rsidR="00945183" w:rsidRPr="003E478E" w:rsidTr="00945183"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Объем газа в облаке ГВС, кг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ind w:left="-108" w:right="-10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ind w:left="-137" w:right="-159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2,1</w:t>
            </w:r>
          </w:p>
        </w:tc>
      </w:tr>
      <w:tr w:rsidR="00945183" w:rsidRPr="003E478E" w:rsidTr="00945183"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Доля участия газа в формировании взрыва, 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ind w:left="-108" w:right="-10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</w:t>
            </w:r>
          </w:p>
        </w:tc>
      </w:tr>
      <w:tr w:rsidR="00945183" w:rsidRPr="003E478E" w:rsidTr="00945183"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Масса газа, участвующая в формировании взрыва, кг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ind w:left="-108" w:right="-10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0,04</w:t>
            </w:r>
          </w:p>
        </w:tc>
      </w:tr>
      <w:tr w:rsidR="00945183" w:rsidRPr="003E478E" w:rsidTr="00945183">
        <w:trPr>
          <w:cantSplit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ind w:left="-108" w:right="-98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Зоны воздействия ударной волны на здания, сооружения и персонал</w:t>
            </w:r>
          </w:p>
        </w:tc>
      </w:tr>
      <w:tr w:rsidR="00945183" w:rsidRPr="003E478E" w:rsidTr="0094518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Зона полных разрушений,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ind w:left="-108" w:right="-10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183" w:rsidRPr="003E478E" w:rsidRDefault="00945183" w:rsidP="00945183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0,02</w:t>
            </w:r>
          </w:p>
        </w:tc>
      </w:tr>
      <w:tr w:rsidR="00945183" w:rsidRPr="003E478E" w:rsidTr="0094518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Зона сильных разрушений,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ind w:left="-108" w:right="-10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183" w:rsidRPr="003E478E" w:rsidRDefault="00945183" w:rsidP="00945183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0,03</w:t>
            </w:r>
          </w:p>
        </w:tc>
      </w:tr>
      <w:tr w:rsidR="00945183" w:rsidRPr="003E478E" w:rsidTr="00945183">
        <w:trPr>
          <w:trHeight w:val="21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Зона средних разрушений,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ind w:left="-108" w:right="-10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183" w:rsidRPr="003E478E" w:rsidRDefault="00945183" w:rsidP="00945183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0,05</w:t>
            </w:r>
          </w:p>
        </w:tc>
      </w:tr>
      <w:tr w:rsidR="00945183" w:rsidRPr="003E478E" w:rsidTr="0094518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Зона слабых разрушений,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ind w:left="-108" w:right="-10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183" w:rsidRPr="003E478E" w:rsidRDefault="00945183" w:rsidP="00945183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0,14</w:t>
            </w:r>
          </w:p>
        </w:tc>
      </w:tr>
      <w:tr w:rsidR="00945183" w:rsidRPr="003E478E" w:rsidTr="0094518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 xml:space="preserve">Зона </w:t>
            </w:r>
            <w:proofErr w:type="spellStart"/>
            <w:r w:rsidRPr="003E478E">
              <w:rPr>
                <w:snapToGrid w:val="0"/>
                <w:sz w:val="20"/>
              </w:rPr>
              <w:t>расстекления</w:t>
            </w:r>
            <w:proofErr w:type="spellEnd"/>
            <w:r w:rsidRPr="003E478E">
              <w:rPr>
                <w:snapToGrid w:val="0"/>
                <w:sz w:val="20"/>
              </w:rPr>
              <w:t xml:space="preserve"> (50%),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ind w:left="-108" w:right="-10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183" w:rsidRPr="003E478E" w:rsidRDefault="00945183" w:rsidP="00945183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0,28</w:t>
            </w:r>
          </w:p>
        </w:tc>
      </w:tr>
      <w:tr w:rsidR="00945183" w:rsidRPr="003E478E" w:rsidTr="0094518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Порог поражения 99% людей,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ind w:left="-108" w:right="-10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183" w:rsidRPr="003E478E" w:rsidRDefault="00945183" w:rsidP="00945183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0,2</w:t>
            </w:r>
          </w:p>
        </w:tc>
      </w:tr>
      <w:tr w:rsidR="00945183" w:rsidRPr="003E478E" w:rsidTr="0094518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Порог поражения людей (контузия),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ind w:left="-108" w:right="-10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5183" w:rsidRPr="003E478E" w:rsidRDefault="00945183" w:rsidP="00945183">
            <w:pPr>
              <w:keepNext/>
              <w:spacing w:before="0" w:after="0" w:line="240" w:lineRule="auto"/>
              <w:jc w:val="center"/>
              <w:rPr>
                <w:sz w:val="20"/>
              </w:rPr>
            </w:pPr>
            <w:r w:rsidRPr="003E478E">
              <w:rPr>
                <w:sz w:val="20"/>
              </w:rPr>
              <w:t>0,4</w:t>
            </w:r>
          </w:p>
        </w:tc>
      </w:tr>
      <w:tr w:rsidR="00945183" w:rsidRPr="003E478E" w:rsidTr="00945183">
        <w:trPr>
          <w:cantSplit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pStyle w:val="4"/>
              <w:tabs>
                <w:tab w:val="left" w:pos="1134"/>
              </w:tabs>
              <w:spacing w:before="0" w:after="0" w:line="240" w:lineRule="auto"/>
              <w:ind w:left="-108" w:right="-98"/>
              <w:rPr>
                <w:b w:val="0"/>
                <w:sz w:val="20"/>
                <w:szCs w:val="20"/>
              </w:rPr>
            </w:pPr>
            <w:r w:rsidRPr="003E478E">
              <w:rPr>
                <w:b w:val="0"/>
                <w:sz w:val="20"/>
                <w:szCs w:val="20"/>
              </w:rPr>
              <w:t>Параметры пламени-вспышки</w:t>
            </w:r>
          </w:p>
        </w:tc>
      </w:tr>
      <w:tr w:rsidR="00945183" w:rsidRPr="003E478E" w:rsidTr="0094518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spacing w:before="0" w:after="0" w:line="240" w:lineRule="auto"/>
              <w:ind w:left="-108" w:right="-98" w:firstLine="108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Радиус пламени-вспышки,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ind w:left="-108" w:right="-10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spacing w:before="0" w:after="0" w:line="240" w:lineRule="auto"/>
              <w:ind w:right="-9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0,3</w:t>
            </w:r>
          </w:p>
        </w:tc>
      </w:tr>
      <w:tr w:rsidR="00945183" w:rsidRPr="003E478E" w:rsidTr="0094518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spacing w:before="0" w:after="0" w:line="240" w:lineRule="auto"/>
              <w:ind w:left="-108" w:right="-98" w:firstLine="108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Время существования пламени-вспышки,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ind w:left="-108" w:right="-10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spacing w:before="0" w:after="0" w:line="240" w:lineRule="auto"/>
              <w:ind w:right="-9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0,1</w:t>
            </w:r>
          </w:p>
        </w:tc>
      </w:tr>
      <w:tr w:rsidR="00945183" w:rsidRPr="003E478E" w:rsidTr="0094518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spacing w:before="0" w:after="0" w:line="240" w:lineRule="auto"/>
              <w:ind w:left="-108" w:right="-98" w:firstLine="108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Скорость распространения вспышки, м/с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ind w:left="-108" w:right="-10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spacing w:before="0" w:after="0" w:line="240" w:lineRule="auto"/>
              <w:ind w:right="-9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3</w:t>
            </w:r>
          </w:p>
        </w:tc>
      </w:tr>
      <w:tr w:rsidR="00945183" w:rsidRPr="003E478E" w:rsidTr="0094518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spacing w:before="0" w:after="0" w:line="240" w:lineRule="auto"/>
              <w:ind w:left="-108" w:right="-98" w:firstLine="108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Величина воздействия теплового потока на здания и сооружения на кромке пламени-вспышки, кВт/м</w:t>
            </w:r>
            <w:r w:rsidRPr="003E478E">
              <w:rPr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ind w:left="-108" w:right="-10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spacing w:before="0" w:after="0" w:line="240" w:lineRule="auto"/>
              <w:ind w:left="-108" w:right="-98" w:firstLine="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200</w:t>
            </w:r>
          </w:p>
        </w:tc>
      </w:tr>
      <w:tr w:rsidR="00945183" w:rsidRPr="003E478E" w:rsidTr="0094518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spacing w:before="0" w:after="0" w:line="240" w:lineRule="auto"/>
              <w:ind w:left="-108" w:right="-169" w:firstLine="108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Индекс теплового излучения на кромке пламени-вспышки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ind w:left="-108" w:right="-10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spacing w:before="0" w:after="0" w:line="240" w:lineRule="auto"/>
              <w:ind w:right="-9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136,3</w:t>
            </w:r>
          </w:p>
        </w:tc>
      </w:tr>
      <w:tr w:rsidR="00945183" w:rsidRPr="003E478E" w:rsidTr="0094518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spacing w:before="0" w:after="0" w:line="240" w:lineRule="auto"/>
              <w:ind w:left="-108" w:right="-98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Доля людей, поражаемых на кромке пламени-вспышки,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tabs>
                <w:tab w:val="left" w:pos="1134"/>
              </w:tabs>
              <w:spacing w:before="0" w:after="0" w:line="240" w:lineRule="auto"/>
              <w:ind w:left="-108" w:right="-10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83" w:rsidRPr="003E478E" w:rsidRDefault="00945183" w:rsidP="00945183">
            <w:pPr>
              <w:keepNext/>
              <w:widowControl w:val="0"/>
              <w:spacing w:before="0" w:after="0" w:line="240" w:lineRule="auto"/>
              <w:ind w:right="-9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</w:t>
            </w:r>
          </w:p>
        </w:tc>
      </w:tr>
    </w:tbl>
    <w:p w:rsidR="00CD2386" w:rsidRPr="003E478E" w:rsidRDefault="00CD2386" w:rsidP="002225F5">
      <w:pPr>
        <w:pStyle w:val="11"/>
        <w:keepNext/>
        <w:keepLines/>
        <w:spacing w:before="0" w:after="0" w:line="240" w:lineRule="auto"/>
        <w:ind w:firstLine="709"/>
        <w:jc w:val="both"/>
        <w:rPr>
          <w:b/>
          <w:snapToGrid w:val="0"/>
          <w:sz w:val="28"/>
          <w:szCs w:val="28"/>
        </w:rPr>
      </w:pPr>
      <w:r w:rsidRPr="003E478E">
        <w:rPr>
          <w:b/>
          <w:snapToGrid w:val="0"/>
          <w:sz w:val="28"/>
          <w:szCs w:val="28"/>
        </w:rPr>
        <w:lastRenderedPageBreak/>
        <w:t xml:space="preserve">Выводы: </w:t>
      </w:r>
    </w:p>
    <w:p w:rsidR="00CD2386" w:rsidRPr="003E478E" w:rsidRDefault="00CD2386" w:rsidP="00A04769">
      <w:pPr>
        <w:pStyle w:val="11"/>
        <w:keepNext/>
        <w:keepLines/>
        <w:spacing w:before="0" w:after="0" w:line="240" w:lineRule="auto"/>
        <w:ind w:firstLine="709"/>
        <w:jc w:val="both"/>
        <w:rPr>
          <w:snapToGrid w:val="0"/>
          <w:sz w:val="28"/>
          <w:szCs w:val="28"/>
        </w:rPr>
      </w:pPr>
      <w:r w:rsidRPr="003E478E">
        <w:rPr>
          <w:snapToGrid w:val="0"/>
          <w:sz w:val="28"/>
          <w:szCs w:val="28"/>
        </w:rPr>
        <w:t xml:space="preserve">1. В случае аварии на газопроводе среднего давления по сценарию </w:t>
      </w:r>
      <w:r w:rsidRPr="003E478E">
        <w:rPr>
          <w:bCs/>
          <w:snapToGrid w:val="0"/>
          <w:sz w:val="28"/>
          <w:szCs w:val="28"/>
        </w:rPr>
        <w:t>Г</w:t>
      </w:r>
      <w:r w:rsidRPr="003E478E">
        <w:rPr>
          <w:bCs/>
          <w:snapToGrid w:val="0"/>
          <w:sz w:val="28"/>
          <w:szCs w:val="28"/>
          <w:vertAlign w:val="subscript"/>
        </w:rPr>
        <w:t xml:space="preserve">1 </w:t>
      </w:r>
      <w:r w:rsidRPr="003E478E">
        <w:rPr>
          <w:snapToGrid w:val="0"/>
          <w:sz w:val="28"/>
          <w:szCs w:val="28"/>
        </w:rPr>
        <w:t xml:space="preserve">в непосредственной близости от надземной части газопровода, возможно повреждение надземных элементов газопровода (выход из строя ГРПШ). </w:t>
      </w:r>
    </w:p>
    <w:p w:rsidR="00CD2386" w:rsidRPr="003E478E" w:rsidRDefault="00CD2386" w:rsidP="00A04769">
      <w:pPr>
        <w:pStyle w:val="11"/>
        <w:keepNext/>
        <w:keepLines/>
        <w:spacing w:before="0" w:after="0" w:line="240" w:lineRule="auto"/>
        <w:ind w:firstLine="709"/>
        <w:jc w:val="both"/>
        <w:rPr>
          <w:snapToGrid w:val="0"/>
          <w:sz w:val="28"/>
          <w:szCs w:val="28"/>
        </w:rPr>
      </w:pPr>
      <w:r w:rsidRPr="003E478E">
        <w:rPr>
          <w:snapToGrid w:val="0"/>
          <w:sz w:val="28"/>
          <w:szCs w:val="28"/>
        </w:rPr>
        <w:t>По этому же варианту на газопроводе высокого давления зона слабых разрушений составит до 20м.</w:t>
      </w:r>
    </w:p>
    <w:p w:rsidR="00CD2386" w:rsidRPr="003E478E" w:rsidRDefault="00CD2386" w:rsidP="00A41388">
      <w:pPr>
        <w:pStyle w:val="11"/>
        <w:keepNext/>
        <w:keepLines/>
        <w:spacing w:before="0" w:after="0" w:line="240" w:lineRule="auto"/>
        <w:ind w:firstLine="709"/>
        <w:jc w:val="both"/>
        <w:rPr>
          <w:b/>
          <w:snapToGrid w:val="0"/>
          <w:sz w:val="28"/>
          <w:szCs w:val="28"/>
        </w:rPr>
      </w:pPr>
      <w:r w:rsidRPr="003E478E">
        <w:rPr>
          <w:snapToGrid w:val="0"/>
          <w:sz w:val="28"/>
          <w:szCs w:val="28"/>
        </w:rPr>
        <w:t>2.</w:t>
      </w:r>
      <w:r w:rsidR="00A41388" w:rsidRPr="003E478E">
        <w:rPr>
          <w:bCs/>
          <w:snapToGrid w:val="0"/>
          <w:sz w:val="28"/>
          <w:szCs w:val="28"/>
        </w:rPr>
        <w:t> </w:t>
      </w:r>
      <w:r w:rsidRPr="003E478E">
        <w:rPr>
          <w:snapToGrid w:val="0"/>
          <w:sz w:val="28"/>
          <w:szCs w:val="28"/>
        </w:rPr>
        <w:t xml:space="preserve">При аварии на газопроводе низкого давления, проходящего по улицам, по сценарию </w:t>
      </w:r>
      <w:r w:rsidRPr="003E478E">
        <w:rPr>
          <w:bCs/>
          <w:snapToGrid w:val="0"/>
          <w:sz w:val="28"/>
          <w:szCs w:val="28"/>
        </w:rPr>
        <w:t>Г</w:t>
      </w:r>
      <w:r w:rsidRPr="003E478E">
        <w:rPr>
          <w:bCs/>
          <w:snapToGrid w:val="0"/>
          <w:sz w:val="28"/>
          <w:szCs w:val="28"/>
          <w:vertAlign w:val="subscript"/>
        </w:rPr>
        <w:t>2</w:t>
      </w:r>
      <w:r w:rsidR="00A41388" w:rsidRPr="003E478E">
        <w:rPr>
          <w:b/>
          <w:snapToGrid w:val="0"/>
          <w:sz w:val="28"/>
          <w:szCs w:val="28"/>
        </w:rPr>
        <w:t xml:space="preserve"> </w:t>
      </w:r>
      <w:r w:rsidRPr="003E478E">
        <w:rPr>
          <w:snapToGrid w:val="0"/>
          <w:sz w:val="28"/>
          <w:szCs w:val="28"/>
        </w:rPr>
        <w:t>поражающие факторы не окажут влияния на рядом расположенные здания и сооружения.</w:t>
      </w:r>
    </w:p>
    <w:p w:rsidR="00CD2386" w:rsidRPr="003E478E" w:rsidRDefault="00CD2386" w:rsidP="00A41388">
      <w:pPr>
        <w:pStyle w:val="11"/>
        <w:keepNext/>
        <w:widowControl w:val="0"/>
        <w:spacing w:before="0" w:after="0" w:line="240" w:lineRule="auto"/>
        <w:ind w:firstLine="709"/>
        <w:jc w:val="both"/>
        <w:rPr>
          <w:snapToGrid w:val="0"/>
          <w:sz w:val="28"/>
          <w:szCs w:val="28"/>
        </w:rPr>
      </w:pPr>
      <w:r w:rsidRPr="003E478E">
        <w:rPr>
          <w:snapToGrid w:val="0"/>
          <w:sz w:val="28"/>
          <w:szCs w:val="28"/>
        </w:rPr>
        <w:t>3.</w:t>
      </w:r>
      <w:r w:rsidR="00A41388" w:rsidRPr="003E478E">
        <w:rPr>
          <w:snapToGrid w:val="0"/>
          <w:sz w:val="28"/>
          <w:szCs w:val="28"/>
        </w:rPr>
        <w:t> Согласно расчетам</w:t>
      </w:r>
      <w:r w:rsidRPr="003E478E">
        <w:rPr>
          <w:snapToGrid w:val="0"/>
          <w:sz w:val="28"/>
          <w:szCs w:val="28"/>
        </w:rPr>
        <w:t xml:space="preserve">, возгорания близи расположенных к газопроводу зданий и сооружений и поражение находящихся в них людей от воздействия теплового потока не ожидается. </w:t>
      </w:r>
    </w:p>
    <w:p w:rsidR="00CD2386" w:rsidRPr="003E478E" w:rsidRDefault="00CD2386" w:rsidP="00A41388">
      <w:pPr>
        <w:pStyle w:val="11"/>
        <w:keepNext/>
        <w:widowControl w:val="0"/>
        <w:spacing w:before="0" w:after="0" w:line="240" w:lineRule="auto"/>
        <w:ind w:firstLine="709"/>
        <w:jc w:val="both"/>
        <w:rPr>
          <w:snapToGrid w:val="0"/>
          <w:sz w:val="28"/>
          <w:szCs w:val="28"/>
        </w:rPr>
      </w:pPr>
      <w:r w:rsidRPr="003E478E">
        <w:rPr>
          <w:snapToGrid w:val="0"/>
          <w:sz w:val="28"/>
          <w:szCs w:val="28"/>
        </w:rPr>
        <w:t>4. Смертельное поражение могут получить лишь люди, находящиеся в момент аварии непосредственно на месте аварии.</w:t>
      </w:r>
    </w:p>
    <w:p w:rsidR="00CD2386" w:rsidRPr="003E478E" w:rsidRDefault="00CD2386" w:rsidP="00A41388">
      <w:pPr>
        <w:pStyle w:val="11"/>
        <w:keepNext/>
        <w:widowControl w:val="0"/>
        <w:spacing w:before="0" w:after="0" w:line="240" w:lineRule="auto"/>
        <w:ind w:firstLine="709"/>
        <w:jc w:val="both"/>
        <w:rPr>
          <w:snapToGrid w:val="0"/>
          <w:sz w:val="28"/>
          <w:szCs w:val="28"/>
        </w:rPr>
      </w:pPr>
      <w:r w:rsidRPr="003E478E">
        <w:rPr>
          <w:snapToGrid w:val="0"/>
          <w:sz w:val="28"/>
          <w:szCs w:val="28"/>
        </w:rPr>
        <w:t>5. Затраты на аварийно-восстановительные работы не превысят 10</w:t>
      </w:r>
      <w:r w:rsidR="00A41388" w:rsidRPr="003E478E">
        <w:rPr>
          <w:snapToGrid w:val="0"/>
          <w:sz w:val="28"/>
          <w:szCs w:val="28"/>
        </w:rPr>
        <w:t xml:space="preserve"> </w:t>
      </w:r>
      <w:r w:rsidRPr="003E478E">
        <w:rPr>
          <w:snapToGrid w:val="0"/>
          <w:sz w:val="28"/>
          <w:szCs w:val="28"/>
        </w:rPr>
        <w:t xml:space="preserve">% сметной стоимости на </w:t>
      </w:r>
      <w:smartTag w:uri="urn:schemas-microsoft-com:office:smarttags" w:element="metricconverter">
        <w:smartTagPr>
          <w:attr w:name="ProductID" w:val="1 км"/>
        </w:smartTagPr>
        <w:r w:rsidRPr="003E478E">
          <w:rPr>
            <w:snapToGrid w:val="0"/>
            <w:sz w:val="28"/>
            <w:szCs w:val="28"/>
          </w:rPr>
          <w:t>1 км</w:t>
        </w:r>
      </w:smartTag>
      <w:r w:rsidRPr="003E478E">
        <w:rPr>
          <w:snapToGrid w:val="0"/>
          <w:sz w:val="28"/>
          <w:szCs w:val="28"/>
        </w:rPr>
        <w:t xml:space="preserve"> проектируемого газопровода.</w:t>
      </w:r>
    </w:p>
    <w:p w:rsidR="00CD2386" w:rsidRPr="003E478E" w:rsidRDefault="00CD2386" w:rsidP="00A41388">
      <w:pPr>
        <w:pStyle w:val="11"/>
        <w:keepNext/>
        <w:widowControl w:val="0"/>
        <w:spacing w:before="0" w:after="0" w:line="240" w:lineRule="auto"/>
        <w:ind w:firstLine="709"/>
        <w:jc w:val="both"/>
        <w:rPr>
          <w:snapToGrid w:val="0"/>
          <w:sz w:val="28"/>
          <w:szCs w:val="28"/>
        </w:rPr>
      </w:pPr>
      <w:r w:rsidRPr="003E478E">
        <w:rPr>
          <w:snapToGrid w:val="0"/>
          <w:sz w:val="28"/>
          <w:szCs w:val="28"/>
        </w:rPr>
        <w:t xml:space="preserve">6. Учитывая тот факт, что полностью исключить возможность возникновения аварий на территории объекта невозможно </w:t>
      </w:r>
      <w:r w:rsidR="00A41388" w:rsidRPr="003E478E">
        <w:rPr>
          <w:snapToGrid w:val="0"/>
          <w:sz w:val="28"/>
          <w:szCs w:val="28"/>
        </w:rPr>
        <w:t>–</w:t>
      </w:r>
      <w:r w:rsidRPr="003E478E">
        <w:rPr>
          <w:snapToGrid w:val="0"/>
          <w:sz w:val="28"/>
          <w:szCs w:val="28"/>
        </w:rPr>
        <w:t xml:space="preserve"> обслуживающий персонал, спасательные службы и специалисты по чрезвычайным ситуациям должны быть осведомлены о возможных чрезвычайных ситуациях на объекте и готовы к реальным действиям при возникновении аварий. </w:t>
      </w:r>
    </w:p>
    <w:p w:rsidR="00CD2386" w:rsidRPr="003E478E" w:rsidRDefault="00CD2386" w:rsidP="00086EA4">
      <w:pPr>
        <w:keepNext/>
        <w:widowControl w:val="0"/>
        <w:suppressAutoHyphens/>
        <w:spacing w:before="0" w:after="0" w:line="240" w:lineRule="auto"/>
        <w:jc w:val="both"/>
        <w:rPr>
          <w:b/>
          <w:snapToGrid w:val="0"/>
        </w:rPr>
      </w:pPr>
    </w:p>
    <w:p w:rsidR="00B45CE2" w:rsidRPr="003E478E" w:rsidRDefault="00686208" w:rsidP="00086EA4">
      <w:pPr>
        <w:pStyle w:val="2"/>
        <w:widowControl w:val="0"/>
        <w:suppressAutoHyphens/>
        <w:spacing w:before="0" w:after="0" w:line="240" w:lineRule="auto"/>
        <w:rPr>
          <w:color w:val="000000"/>
          <w:szCs w:val="28"/>
        </w:rPr>
      </w:pPr>
      <w:bookmarkStart w:id="24" w:name="_Toc232407901"/>
      <w:bookmarkStart w:id="25" w:name="_Toc264030083"/>
      <w:r w:rsidRPr="003E478E">
        <w:rPr>
          <w:color w:val="000000"/>
          <w:szCs w:val="28"/>
        </w:rPr>
        <w:t>3</w:t>
      </w:r>
      <w:r w:rsidR="00CA414F" w:rsidRPr="003E478E">
        <w:rPr>
          <w:color w:val="000000"/>
          <w:szCs w:val="28"/>
        </w:rPr>
        <w:t>.2</w:t>
      </w:r>
      <w:r w:rsidR="00B45CE2" w:rsidRPr="003E478E">
        <w:rPr>
          <w:color w:val="000000"/>
          <w:szCs w:val="28"/>
        </w:rPr>
        <w:t xml:space="preserve"> При воздействии поражающих факторов источников природных чрезвычайных ситуаций (опасные геологические процессы, опасные гидрологические явления и процессы, опасные метеорологические явления и процессы, природные пожары)</w:t>
      </w:r>
      <w:bookmarkEnd w:id="24"/>
      <w:bookmarkEnd w:id="25"/>
    </w:p>
    <w:p w:rsidR="006B180C" w:rsidRPr="003E478E" w:rsidRDefault="006B180C" w:rsidP="00086EA4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</w:p>
    <w:p w:rsidR="00B45CE2" w:rsidRPr="003E478E" w:rsidRDefault="00B45CE2" w:rsidP="00086EA4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Наиболее опасными явлениями погоды, характерными для территории города прогнозируются следующие источники ЧС природного характера:</w:t>
      </w:r>
    </w:p>
    <w:p w:rsidR="00B45CE2" w:rsidRPr="003E478E" w:rsidRDefault="00B45CE2" w:rsidP="00086EA4">
      <w:pPr>
        <w:pStyle w:val="11"/>
        <w:keepNext/>
        <w:widowControl w:val="0"/>
        <w:tabs>
          <w:tab w:val="left" w:pos="980"/>
          <w:tab w:val="left" w:pos="1134"/>
        </w:tabs>
        <w:suppressAutoHyphens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 w:rsidRPr="003E478E">
        <w:rPr>
          <w:color w:val="000000"/>
          <w:sz w:val="28"/>
          <w:szCs w:val="28"/>
        </w:rPr>
        <w:t>сильные ветры (шквал) со скоростью 20</w:t>
      </w:r>
      <w:r w:rsidR="00086EA4" w:rsidRPr="003E478E">
        <w:rPr>
          <w:color w:val="000000"/>
          <w:sz w:val="28"/>
          <w:szCs w:val="28"/>
        </w:rPr>
        <w:t xml:space="preserve"> </w:t>
      </w:r>
      <w:r w:rsidRPr="003E478E">
        <w:rPr>
          <w:color w:val="000000"/>
          <w:sz w:val="28"/>
          <w:szCs w:val="28"/>
        </w:rPr>
        <w:t>-</w:t>
      </w:r>
      <w:r w:rsidR="00086EA4" w:rsidRPr="003E478E">
        <w:rPr>
          <w:color w:val="000000"/>
          <w:sz w:val="28"/>
          <w:szCs w:val="28"/>
        </w:rPr>
        <w:t xml:space="preserve"> </w:t>
      </w:r>
      <w:r w:rsidRPr="003E478E">
        <w:rPr>
          <w:color w:val="000000"/>
          <w:sz w:val="28"/>
          <w:szCs w:val="28"/>
        </w:rPr>
        <w:t>25 м/сек и более;</w:t>
      </w:r>
    </w:p>
    <w:p w:rsidR="00086EA4" w:rsidRPr="003E478E" w:rsidRDefault="00B45CE2" w:rsidP="00086EA4">
      <w:pPr>
        <w:pStyle w:val="11"/>
        <w:keepNext/>
        <w:widowControl w:val="0"/>
        <w:tabs>
          <w:tab w:val="left" w:pos="980"/>
          <w:tab w:val="left" w:pos="1134"/>
        </w:tabs>
        <w:suppressAutoHyphens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 w:rsidRPr="003E478E">
        <w:rPr>
          <w:color w:val="000000"/>
          <w:sz w:val="28"/>
          <w:szCs w:val="28"/>
        </w:rPr>
        <w:t xml:space="preserve">смерч </w:t>
      </w:r>
      <w:r w:rsidR="005C033C" w:rsidRPr="003E478E">
        <w:rPr>
          <w:color w:val="000000"/>
          <w:sz w:val="28"/>
          <w:szCs w:val="28"/>
        </w:rPr>
        <w:t>–</w:t>
      </w:r>
      <w:r w:rsidRPr="003E478E">
        <w:rPr>
          <w:color w:val="000000"/>
          <w:sz w:val="28"/>
          <w:szCs w:val="28"/>
        </w:rPr>
        <w:t xml:space="preserve"> наличие явления;</w:t>
      </w:r>
    </w:p>
    <w:p w:rsidR="00B45CE2" w:rsidRPr="003E478E" w:rsidRDefault="00B45CE2" w:rsidP="00086EA4">
      <w:pPr>
        <w:pStyle w:val="11"/>
        <w:keepNext/>
        <w:widowControl w:val="0"/>
        <w:tabs>
          <w:tab w:val="left" w:pos="980"/>
          <w:tab w:val="left" w:pos="1134"/>
        </w:tabs>
        <w:suppressAutoHyphens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 w:rsidRPr="003E478E">
        <w:rPr>
          <w:color w:val="000000"/>
          <w:sz w:val="28"/>
          <w:szCs w:val="28"/>
        </w:rPr>
        <w:t>грозы (40</w:t>
      </w:r>
      <w:r w:rsidR="00086EA4" w:rsidRPr="003E478E">
        <w:rPr>
          <w:color w:val="000000"/>
          <w:sz w:val="28"/>
          <w:szCs w:val="28"/>
        </w:rPr>
        <w:t xml:space="preserve"> </w:t>
      </w:r>
      <w:r w:rsidRPr="003E478E">
        <w:rPr>
          <w:color w:val="000000"/>
          <w:sz w:val="28"/>
          <w:szCs w:val="28"/>
        </w:rPr>
        <w:t>-</w:t>
      </w:r>
      <w:r w:rsidR="00086EA4" w:rsidRPr="003E478E">
        <w:rPr>
          <w:color w:val="000000"/>
          <w:sz w:val="28"/>
          <w:szCs w:val="28"/>
        </w:rPr>
        <w:t xml:space="preserve"> </w:t>
      </w:r>
      <w:r w:rsidRPr="003E478E">
        <w:rPr>
          <w:color w:val="000000"/>
          <w:sz w:val="28"/>
          <w:szCs w:val="28"/>
        </w:rPr>
        <w:t>60 часов в год);</w:t>
      </w:r>
    </w:p>
    <w:p w:rsidR="00B45CE2" w:rsidRPr="003E478E" w:rsidRDefault="00B45CE2" w:rsidP="00086EA4">
      <w:pPr>
        <w:pStyle w:val="11"/>
        <w:keepNext/>
        <w:widowControl w:val="0"/>
        <w:tabs>
          <w:tab w:val="left" w:pos="980"/>
          <w:tab w:val="left" w:pos="1134"/>
        </w:tabs>
        <w:suppressAutoHyphens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 w:rsidRPr="003E478E">
        <w:rPr>
          <w:color w:val="000000"/>
          <w:sz w:val="28"/>
          <w:szCs w:val="28"/>
        </w:rPr>
        <w:t xml:space="preserve">град с диаметром частиц </w:t>
      </w:r>
      <w:smartTag w:uri="urn:schemas-microsoft-com:office:smarttags" w:element="metricconverter">
        <w:smartTagPr>
          <w:attr w:name="ProductID" w:val="15 мм"/>
        </w:smartTagPr>
        <w:r w:rsidRPr="003E478E">
          <w:rPr>
            <w:color w:val="000000"/>
            <w:sz w:val="28"/>
            <w:szCs w:val="28"/>
          </w:rPr>
          <w:t>15 мм</w:t>
        </w:r>
      </w:smartTag>
      <w:r w:rsidRPr="003E478E">
        <w:rPr>
          <w:color w:val="000000"/>
          <w:sz w:val="28"/>
          <w:szCs w:val="28"/>
        </w:rPr>
        <w:t>;</w:t>
      </w:r>
    </w:p>
    <w:p w:rsidR="00B45CE2" w:rsidRPr="003E478E" w:rsidRDefault="00B45CE2" w:rsidP="00086EA4">
      <w:pPr>
        <w:pStyle w:val="11"/>
        <w:keepNext/>
        <w:widowControl w:val="0"/>
        <w:tabs>
          <w:tab w:val="left" w:pos="980"/>
          <w:tab w:val="left" w:pos="1134"/>
        </w:tabs>
        <w:suppressAutoHyphens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 w:rsidRPr="003E478E">
        <w:rPr>
          <w:color w:val="000000"/>
          <w:sz w:val="28"/>
          <w:szCs w:val="28"/>
        </w:rPr>
        <w:t xml:space="preserve">сильные ливни с интенсивностью </w:t>
      </w:r>
      <w:smartTag w:uri="urn:schemas-microsoft-com:office:smarttags" w:element="metricconverter">
        <w:smartTagPr>
          <w:attr w:name="ProductID" w:val="30 мм"/>
        </w:smartTagPr>
        <w:r w:rsidRPr="003E478E">
          <w:rPr>
            <w:color w:val="000000"/>
            <w:sz w:val="28"/>
            <w:szCs w:val="28"/>
          </w:rPr>
          <w:t>30 мм</w:t>
        </w:r>
      </w:smartTag>
      <w:r w:rsidRPr="003E478E">
        <w:rPr>
          <w:color w:val="000000"/>
          <w:sz w:val="28"/>
          <w:szCs w:val="28"/>
        </w:rPr>
        <w:t xml:space="preserve"> в час и более;</w:t>
      </w:r>
    </w:p>
    <w:p w:rsidR="00B45CE2" w:rsidRPr="003E478E" w:rsidRDefault="00B45CE2" w:rsidP="00086EA4">
      <w:pPr>
        <w:pStyle w:val="11"/>
        <w:keepNext/>
        <w:widowControl w:val="0"/>
        <w:tabs>
          <w:tab w:val="left" w:pos="980"/>
          <w:tab w:val="left" w:pos="1134"/>
        </w:tabs>
        <w:suppressAutoHyphens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 w:rsidRPr="003E478E">
        <w:rPr>
          <w:color w:val="000000"/>
          <w:sz w:val="28"/>
          <w:szCs w:val="28"/>
        </w:rPr>
        <w:t xml:space="preserve">сильные снег с дождем </w:t>
      </w:r>
      <w:r w:rsidR="00086EA4" w:rsidRPr="003E478E">
        <w:rPr>
          <w:color w:val="000000"/>
          <w:sz w:val="28"/>
          <w:szCs w:val="28"/>
        </w:rPr>
        <w:t>–</w:t>
      </w:r>
      <w:r w:rsidRPr="003E478E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м"/>
        </w:smartTagPr>
        <w:r w:rsidRPr="003E478E">
          <w:rPr>
            <w:color w:val="000000"/>
            <w:sz w:val="28"/>
            <w:szCs w:val="28"/>
          </w:rPr>
          <w:t>50 мм</w:t>
        </w:r>
      </w:smartTag>
      <w:r w:rsidRPr="003E478E">
        <w:rPr>
          <w:color w:val="000000"/>
          <w:sz w:val="28"/>
          <w:szCs w:val="28"/>
        </w:rPr>
        <w:t xml:space="preserve"> в час;</w:t>
      </w:r>
    </w:p>
    <w:p w:rsidR="00B45CE2" w:rsidRPr="003E478E" w:rsidRDefault="00B45CE2" w:rsidP="00086EA4">
      <w:pPr>
        <w:pStyle w:val="11"/>
        <w:keepNext/>
        <w:widowControl w:val="0"/>
        <w:tabs>
          <w:tab w:val="left" w:pos="980"/>
          <w:tab w:val="left" w:pos="1134"/>
        </w:tabs>
        <w:suppressAutoHyphens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 w:rsidRPr="003E478E">
        <w:rPr>
          <w:color w:val="000000"/>
          <w:sz w:val="28"/>
          <w:szCs w:val="28"/>
        </w:rPr>
        <w:t xml:space="preserve">продолжительные дожди </w:t>
      </w:r>
      <w:r w:rsidR="00086EA4" w:rsidRPr="003E478E">
        <w:rPr>
          <w:color w:val="000000"/>
          <w:sz w:val="28"/>
          <w:szCs w:val="28"/>
        </w:rPr>
        <w:t>–</w:t>
      </w:r>
      <w:r w:rsidRPr="003E478E">
        <w:rPr>
          <w:color w:val="000000"/>
          <w:sz w:val="28"/>
          <w:szCs w:val="28"/>
        </w:rPr>
        <w:t xml:space="preserve"> 120 часов и более;</w:t>
      </w:r>
    </w:p>
    <w:p w:rsidR="00B45CE2" w:rsidRPr="003E478E" w:rsidRDefault="00B45CE2" w:rsidP="00086EA4">
      <w:pPr>
        <w:pStyle w:val="11"/>
        <w:keepNext/>
        <w:widowControl w:val="0"/>
        <w:tabs>
          <w:tab w:val="left" w:pos="980"/>
          <w:tab w:val="left" w:pos="1134"/>
        </w:tabs>
        <w:suppressAutoHyphens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 w:rsidRPr="003E478E">
        <w:rPr>
          <w:color w:val="000000"/>
          <w:sz w:val="28"/>
          <w:szCs w:val="28"/>
        </w:rPr>
        <w:t>сильные продолжительные морозы (</w:t>
      </w:r>
      <w:r w:rsidR="00086EA4" w:rsidRPr="003E478E">
        <w:rPr>
          <w:color w:val="000000"/>
          <w:sz w:val="28"/>
          <w:szCs w:val="28"/>
        </w:rPr>
        <w:t xml:space="preserve">минус </w:t>
      </w:r>
      <w:r w:rsidRPr="003E478E">
        <w:rPr>
          <w:color w:val="000000"/>
          <w:sz w:val="28"/>
          <w:szCs w:val="28"/>
        </w:rPr>
        <w:t>30</w:t>
      </w:r>
      <w:r w:rsidR="00086EA4" w:rsidRPr="003E478E">
        <w:rPr>
          <w:color w:val="000000"/>
          <w:sz w:val="28"/>
          <w:szCs w:val="28"/>
        </w:rPr>
        <w:t xml:space="preserve"> </w:t>
      </w:r>
      <w:proofErr w:type="spellStart"/>
      <w:r w:rsidRPr="003E478E">
        <w:rPr>
          <w:color w:val="000000"/>
          <w:sz w:val="28"/>
          <w:szCs w:val="28"/>
          <w:vertAlign w:val="superscript"/>
        </w:rPr>
        <w:t>о</w:t>
      </w:r>
      <w:r w:rsidRPr="003E478E">
        <w:rPr>
          <w:color w:val="000000"/>
          <w:sz w:val="28"/>
          <w:szCs w:val="28"/>
        </w:rPr>
        <w:t>С</w:t>
      </w:r>
      <w:proofErr w:type="spellEnd"/>
      <w:r w:rsidRPr="003E478E">
        <w:rPr>
          <w:color w:val="000000"/>
          <w:sz w:val="28"/>
          <w:szCs w:val="28"/>
        </w:rPr>
        <w:t xml:space="preserve"> и ниже);</w:t>
      </w:r>
    </w:p>
    <w:p w:rsidR="00B45CE2" w:rsidRPr="003E478E" w:rsidRDefault="00B45CE2" w:rsidP="00086EA4">
      <w:pPr>
        <w:pStyle w:val="11"/>
        <w:keepNext/>
        <w:widowControl w:val="0"/>
        <w:tabs>
          <w:tab w:val="left" w:pos="980"/>
          <w:tab w:val="left" w:pos="1134"/>
        </w:tabs>
        <w:suppressAutoHyphens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 w:rsidRPr="003E478E">
        <w:rPr>
          <w:color w:val="000000"/>
          <w:sz w:val="28"/>
          <w:szCs w:val="28"/>
        </w:rPr>
        <w:t xml:space="preserve">снегопады, превышающие </w:t>
      </w:r>
      <w:smartTag w:uri="urn:schemas-microsoft-com:office:smarttags" w:element="metricconverter">
        <w:smartTagPr>
          <w:attr w:name="ProductID" w:val="20 мм"/>
        </w:smartTagPr>
        <w:r w:rsidRPr="003E478E">
          <w:rPr>
            <w:color w:val="000000"/>
            <w:sz w:val="28"/>
            <w:szCs w:val="28"/>
          </w:rPr>
          <w:t>20 мм</w:t>
        </w:r>
      </w:smartTag>
      <w:r w:rsidRPr="003E478E">
        <w:rPr>
          <w:color w:val="000000"/>
          <w:sz w:val="28"/>
          <w:szCs w:val="28"/>
        </w:rPr>
        <w:t xml:space="preserve"> за 24 часа;</w:t>
      </w:r>
    </w:p>
    <w:p w:rsidR="00B45CE2" w:rsidRPr="003E478E" w:rsidRDefault="00B45CE2" w:rsidP="00086EA4">
      <w:pPr>
        <w:pStyle w:val="11"/>
        <w:keepNext/>
        <w:widowControl w:val="0"/>
        <w:tabs>
          <w:tab w:val="left" w:pos="980"/>
          <w:tab w:val="left" w:pos="1134"/>
        </w:tabs>
        <w:suppressAutoHyphens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 w:rsidRPr="003E478E">
        <w:rPr>
          <w:color w:val="000000"/>
          <w:sz w:val="28"/>
          <w:szCs w:val="28"/>
        </w:rPr>
        <w:t xml:space="preserve">сильная низовая метель при преобладающей скорости ветра более 15 </w:t>
      </w:r>
      <w:r w:rsidRPr="003E478E">
        <w:rPr>
          <w:color w:val="000000"/>
          <w:sz w:val="28"/>
          <w:szCs w:val="28"/>
        </w:rPr>
        <w:lastRenderedPageBreak/>
        <w:t>м/сек;</w:t>
      </w:r>
    </w:p>
    <w:p w:rsidR="00B45CE2" w:rsidRPr="003E478E" w:rsidRDefault="00B45CE2" w:rsidP="00086EA4">
      <w:pPr>
        <w:pStyle w:val="11"/>
        <w:keepNext/>
        <w:widowControl w:val="0"/>
        <w:tabs>
          <w:tab w:val="left" w:pos="980"/>
          <w:tab w:val="left" w:pos="1134"/>
        </w:tabs>
        <w:suppressAutoHyphens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 w:rsidRPr="003E478E">
        <w:rPr>
          <w:color w:val="000000"/>
          <w:sz w:val="28"/>
          <w:szCs w:val="28"/>
        </w:rPr>
        <w:t xml:space="preserve">вес снежного покрова </w:t>
      </w:r>
      <w:r w:rsidR="00086EA4" w:rsidRPr="003E478E">
        <w:rPr>
          <w:color w:val="000000"/>
          <w:sz w:val="28"/>
          <w:szCs w:val="28"/>
        </w:rPr>
        <w:t>–</w:t>
      </w:r>
      <w:r w:rsidRPr="003E478E">
        <w:rPr>
          <w:color w:val="000000"/>
          <w:sz w:val="28"/>
          <w:szCs w:val="28"/>
        </w:rPr>
        <w:t xml:space="preserve"> 100 кг/м</w:t>
      </w:r>
      <w:r w:rsidRPr="003E478E">
        <w:rPr>
          <w:color w:val="000000"/>
          <w:sz w:val="28"/>
          <w:szCs w:val="28"/>
          <w:vertAlign w:val="superscript"/>
        </w:rPr>
        <w:t>2</w:t>
      </w:r>
      <w:r w:rsidRPr="003E478E">
        <w:rPr>
          <w:color w:val="000000"/>
          <w:sz w:val="28"/>
          <w:szCs w:val="28"/>
        </w:rPr>
        <w:t>;</w:t>
      </w:r>
    </w:p>
    <w:p w:rsidR="00B45CE2" w:rsidRPr="003E478E" w:rsidRDefault="00B45CE2" w:rsidP="00086EA4">
      <w:pPr>
        <w:pStyle w:val="11"/>
        <w:keepNext/>
        <w:widowControl w:val="0"/>
        <w:tabs>
          <w:tab w:val="left" w:pos="980"/>
          <w:tab w:val="left" w:pos="1134"/>
        </w:tabs>
        <w:suppressAutoHyphens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 w:rsidRPr="003E478E">
        <w:rPr>
          <w:color w:val="000000"/>
          <w:sz w:val="28"/>
          <w:szCs w:val="28"/>
        </w:rPr>
        <w:t xml:space="preserve">гололед с диаметром отложений </w:t>
      </w:r>
      <w:smartTag w:uri="urn:schemas-microsoft-com:office:smarttags" w:element="metricconverter">
        <w:smartTagPr>
          <w:attr w:name="ProductID" w:val="20 мм"/>
        </w:smartTagPr>
        <w:r w:rsidRPr="003E478E">
          <w:rPr>
            <w:color w:val="000000"/>
            <w:sz w:val="28"/>
            <w:szCs w:val="28"/>
          </w:rPr>
          <w:t>20 мм</w:t>
        </w:r>
      </w:smartTag>
      <w:r w:rsidRPr="003E478E">
        <w:rPr>
          <w:color w:val="000000"/>
          <w:sz w:val="28"/>
          <w:szCs w:val="28"/>
        </w:rPr>
        <w:t>;</w:t>
      </w:r>
    </w:p>
    <w:p w:rsidR="00B45CE2" w:rsidRPr="003E478E" w:rsidRDefault="00B45CE2" w:rsidP="00086EA4">
      <w:pPr>
        <w:pStyle w:val="11"/>
        <w:keepNext/>
        <w:widowControl w:val="0"/>
        <w:tabs>
          <w:tab w:val="left" w:pos="980"/>
          <w:tab w:val="left" w:pos="1134"/>
        </w:tabs>
        <w:suppressAutoHyphens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 w:rsidRPr="003E478E">
        <w:rPr>
          <w:color w:val="000000"/>
          <w:sz w:val="28"/>
          <w:szCs w:val="28"/>
        </w:rPr>
        <w:t xml:space="preserve">сложные отложения и налипания мокрого снега </w:t>
      </w:r>
      <w:r w:rsidR="00086EA4" w:rsidRPr="003E478E">
        <w:rPr>
          <w:color w:val="000000"/>
          <w:sz w:val="28"/>
          <w:szCs w:val="28"/>
        </w:rPr>
        <w:t>–</w:t>
      </w:r>
      <w:r w:rsidRPr="003E478E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5 мм"/>
        </w:smartTagPr>
        <w:r w:rsidRPr="003E478E">
          <w:rPr>
            <w:color w:val="000000"/>
            <w:sz w:val="28"/>
            <w:szCs w:val="28"/>
          </w:rPr>
          <w:t>35 мм</w:t>
        </w:r>
      </w:smartTag>
      <w:r w:rsidRPr="003E478E">
        <w:rPr>
          <w:color w:val="000000"/>
          <w:sz w:val="28"/>
          <w:szCs w:val="28"/>
        </w:rPr>
        <w:t xml:space="preserve"> и более;</w:t>
      </w:r>
    </w:p>
    <w:p w:rsidR="00B45CE2" w:rsidRPr="003E478E" w:rsidRDefault="00B45CE2" w:rsidP="00086EA4">
      <w:pPr>
        <w:pStyle w:val="11"/>
        <w:keepNext/>
        <w:widowControl w:val="0"/>
        <w:tabs>
          <w:tab w:val="left" w:pos="0"/>
          <w:tab w:val="left" w:pos="980"/>
        </w:tabs>
        <w:suppressAutoHyphens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 w:rsidRPr="003E478E">
        <w:rPr>
          <w:color w:val="000000"/>
          <w:sz w:val="28"/>
          <w:szCs w:val="28"/>
        </w:rPr>
        <w:t xml:space="preserve">наибольшая глубина промерзания грунтов на открытой оголенной от снега площадке </w:t>
      </w:r>
      <w:r w:rsidR="00086EA4" w:rsidRPr="003E478E">
        <w:rPr>
          <w:color w:val="000000"/>
          <w:sz w:val="28"/>
          <w:szCs w:val="28"/>
        </w:rPr>
        <w:t>–</w:t>
      </w:r>
      <w:r w:rsidRPr="003E478E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68 см"/>
        </w:smartTagPr>
        <w:r w:rsidRPr="003E478E">
          <w:rPr>
            <w:color w:val="000000"/>
            <w:sz w:val="28"/>
            <w:szCs w:val="28"/>
          </w:rPr>
          <w:t>168 см</w:t>
        </w:r>
      </w:smartTag>
      <w:r w:rsidRPr="003E478E">
        <w:rPr>
          <w:color w:val="000000"/>
          <w:sz w:val="28"/>
          <w:szCs w:val="28"/>
        </w:rPr>
        <w:t>;</w:t>
      </w:r>
    </w:p>
    <w:p w:rsidR="00B45CE2" w:rsidRPr="003E478E" w:rsidRDefault="00B45CE2" w:rsidP="00086EA4">
      <w:pPr>
        <w:pStyle w:val="11"/>
        <w:keepNext/>
        <w:widowControl w:val="0"/>
        <w:tabs>
          <w:tab w:val="left" w:pos="980"/>
          <w:tab w:val="left" w:pos="1134"/>
        </w:tabs>
        <w:suppressAutoHyphens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 w:rsidRPr="003E478E">
        <w:rPr>
          <w:color w:val="000000"/>
          <w:sz w:val="28"/>
          <w:szCs w:val="28"/>
        </w:rPr>
        <w:t xml:space="preserve">сильные продолжительные туманы с видимостью менее </w:t>
      </w:r>
      <w:smartTag w:uri="urn:schemas-microsoft-com:office:smarttags" w:element="metricconverter">
        <w:smartTagPr>
          <w:attr w:name="ProductID" w:val="100 м"/>
        </w:smartTagPr>
        <w:r w:rsidRPr="003E478E">
          <w:rPr>
            <w:color w:val="000000"/>
            <w:sz w:val="28"/>
            <w:szCs w:val="28"/>
          </w:rPr>
          <w:t>100 м</w:t>
        </w:r>
      </w:smartTag>
      <w:r w:rsidRPr="003E478E">
        <w:rPr>
          <w:color w:val="000000"/>
          <w:sz w:val="28"/>
          <w:szCs w:val="28"/>
        </w:rPr>
        <w:t>;</w:t>
      </w:r>
    </w:p>
    <w:p w:rsidR="00B45CE2" w:rsidRPr="003E478E" w:rsidRDefault="00B45CE2" w:rsidP="00086EA4">
      <w:pPr>
        <w:pStyle w:val="11"/>
        <w:keepNext/>
        <w:widowControl w:val="0"/>
        <w:tabs>
          <w:tab w:val="left" w:pos="980"/>
          <w:tab w:val="left" w:pos="1134"/>
        </w:tabs>
        <w:suppressAutoHyphens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  <w:r w:rsidRPr="003E478E">
        <w:rPr>
          <w:color w:val="000000"/>
          <w:sz w:val="28"/>
          <w:szCs w:val="28"/>
        </w:rPr>
        <w:t xml:space="preserve">сильная и продолжительная жара </w:t>
      </w:r>
      <w:r w:rsidR="00086EA4" w:rsidRPr="003E478E">
        <w:rPr>
          <w:color w:val="000000"/>
          <w:sz w:val="28"/>
          <w:szCs w:val="28"/>
        </w:rPr>
        <w:t>–</w:t>
      </w:r>
      <w:r w:rsidRPr="003E478E">
        <w:rPr>
          <w:color w:val="000000"/>
          <w:sz w:val="28"/>
          <w:szCs w:val="28"/>
        </w:rPr>
        <w:t xml:space="preserve"> температура воздуха </w:t>
      </w:r>
      <w:r w:rsidR="00086EA4" w:rsidRPr="003E478E">
        <w:rPr>
          <w:color w:val="000000"/>
          <w:sz w:val="28"/>
          <w:szCs w:val="28"/>
        </w:rPr>
        <w:t xml:space="preserve">плюс </w:t>
      </w:r>
      <w:r w:rsidRPr="003E478E">
        <w:rPr>
          <w:color w:val="000000"/>
          <w:sz w:val="28"/>
          <w:szCs w:val="28"/>
        </w:rPr>
        <w:t>35</w:t>
      </w:r>
      <w:r w:rsidR="00086EA4" w:rsidRPr="003E478E">
        <w:rPr>
          <w:color w:val="000000"/>
          <w:sz w:val="28"/>
          <w:szCs w:val="28"/>
        </w:rPr>
        <w:t xml:space="preserve"> </w:t>
      </w:r>
      <w:proofErr w:type="spellStart"/>
      <w:r w:rsidRPr="003E478E">
        <w:rPr>
          <w:color w:val="000000"/>
          <w:sz w:val="28"/>
          <w:szCs w:val="28"/>
          <w:vertAlign w:val="superscript"/>
        </w:rPr>
        <w:t>о</w:t>
      </w:r>
      <w:r w:rsidRPr="003E478E">
        <w:rPr>
          <w:color w:val="000000"/>
          <w:sz w:val="28"/>
          <w:szCs w:val="28"/>
        </w:rPr>
        <w:t>С</w:t>
      </w:r>
      <w:proofErr w:type="spellEnd"/>
      <w:r w:rsidRPr="003E478E">
        <w:rPr>
          <w:color w:val="000000"/>
          <w:sz w:val="28"/>
          <w:szCs w:val="28"/>
        </w:rPr>
        <w:t xml:space="preserve"> и более.</w:t>
      </w:r>
    </w:p>
    <w:p w:rsidR="00086EA4" w:rsidRPr="003E478E" w:rsidRDefault="00086EA4" w:rsidP="00086EA4">
      <w:pPr>
        <w:pStyle w:val="11"/>
        <w:keepNext/>
        <w:widowControl w:val="0"/>
        <w:tabs>
          <w:tab w:val="left" w:pos="980"/>
          <w:tab w:val="left" w:pos="1134"/>
        </w:tabs>
        <w:suppressAutoHyphens/>
        <w:spacing w:before="0" w:after="0" w:line="240" w:lineRule="auto"/>
        <w:ind w:firstLine="851"/>
        <w:jc w:val="both"/>
        <w:rPr>
          <w:color w:val="000000"/>
          <w:sz w:val="28"/>
          <w:szCs w:val="28"/>
        </w:rPr>
      </w:pPr>
    </w:p>
    <w:p w:rsidR="00086EA4" w:rsidRPr="003E478E" w:rsidRDefault="00B45CE2" w:rsidP="00086EA4">
      <w:pPr>
        <w:pStyle w:val="af6"/>
        <w:keepNext/>
        <w:widowControl w:val="0"/>
        <w:suppressAutoHyphens/>
        <w:spacing w:before="0" w:after="0" w:line="240" w:lineRule="auto"/>
        <w:ind w:firstLine="709"/>
        <w:jc w:val="right"/>
        <w:rPr>
          <w:b w:val="0"/>
          <w:bCs w:val="0"/>
          <w:sz w:val="28"/>
          <w:szCs w:val="28"/>
        </w:rPr>
      </w:pPr>
      <w:r w:rsidRPr="003E478E">
        <w:rPr>
          <w:b w:val="0"/>
          <w:bCs w:val="0"/>
          <w:sz w:val="28"/>
          <w:szCs w:val="28"/>
        </w:rPr>
        <w:t xml:space="preserve">Таблица </w:t>
      </w:r>
      <w:r w:rsidR="00716E12" w:rsidRPr="003E478E">
        <w:rPr>
          <w:b w:val="0"/>
          <w:bCs w:val="0"/>
          <w:sz w:val="28"/>
          <w:szCs w:val="28"/>
        </w:rPr>
        <w:t>3</w:t>
      </w:r>
      <w:r w:rsidR="00086EA4" w:rsidRPr="003E478E">
        <w:rPr>
          <w:b w:val="0"/>
          <w:bCs w:val="0"/>
          <w:sz w:val="28"/>
          <w:szCs w:val="28"/>
        </w:rPr>
        <w:t>.2.1</w:t>
      </w:r>
    </w:p>
    <w:p w:rsidR="00086EA4" w:rsidRPr="003E478E" w:rsidRDefault="00086EA4" w:rsidP="00086EA4">
      <w:pPr>
        <w:pStyle w:val="af6"/>
        <w:keepNext/>
        <w:widowControl w:val="0"/>
        <w:suppressAutoHyphens/>
        <w:spacing w:before="0" w:after="0" w:line="240" w:lineRule="auto"/>
        <w:ind w:firstLine="709"/>
        <w:rPr>
          <w:sz w:val="28"/>
          <w:szCs w:val="28"/>
        </w:rPr>
      </w:pPr>
    </w:p>
    <w:p w:rsidR="00B45CE2" w:rsidRPr="003E478E" w:rsidRDefault="00B45CE2" w:rsidP="00086EA4">
      <w:pPr>
        <w:pStyle w:val="af6"/>
        <w:keepNext/>
        <w:widowControl w:val="0"/>
        <w:suppressAutoHyphens/>
        <w:spacing w:before="0" w:after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>Сведения о наблюдаемых на территории опасных природных процессах, требующих превентивных защитных мер</w:t>
      </w:r>
    </w:p>
    <w:p w:rsidR="00086EA4" w:rsidRPr="003E478E" w:rsidRDefault="00086EA4" w:rsidP="00086EA4">
      <w:pPr>
        <w:spacing w:before="0" w:after="0" w:line="240" w:lineRule="auto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2"/>
        <w:gridCol w:w="2423"/>
      </w:tblGrid>
      <w:tr w:rsidR="00B45CE2" w:rsidRPr="003E478E">
        <w:tc>
          <w:tcPr>
            <w:tcW w:w="3662" w:type="pct"/>
          </w:tcPr>
          <w:p w:rsidR="00B45CE2" w:rsidRPr="003E478E" w:rsidRDefault="00B45CE2" w:rsidP="006C4096">
            <w:pPr>
              <w:pStyle w:val="Style6"/>
              <w:keepNext/>
              <w:suppressAutoHyphens/>
              <w:spacing w:before="0" w:after="0" w:line="240" w:lineRule="auto"/>
              <w:rPr>
                <w:rStyle w:val="FontStyle16"/>
                <w:b/>
                <w:sz w:val="20"/>
                <w:szCs w:val="20"/>
              </w:rPr>
            </w:pPr>
            <w:r w:rsidRPr="003E478E">
              <w:rPr>
                <w:rStyle w:val="FontStyle16"/>
                <w:b/>
                <w:sz w:val="20"/>
                <w:szCs w:val="20"/>
              </w:rPr>
              <w:t>Среднегодовые:</w:t>
            </w:r>
          </w:p>
        </w:tc>
        <w:tc>
          <w:tcPr>
            <w:tcW w:w="1338" w:type="pct"/>
          </w:tcPr>
          <w:p w:rsidR="00B45CE2" w:rsidRPr="003E478E" w:rsidRDefault="00B45CE2" w:rsidP="006C4096">
            <w:pPr>
              <w:pStyle w:val="Style1"/>
              <w:keepNext/>
              <w:suppressAutoHyphens/>
              <w:spacing w:before="0" w:after="0" w:line="240" w:lineRule="auto"/>
              <w:rPr>
                <w:b/>
                <w:sz w:val="20"/>
              </w:rPr>
            </w:pPr>
          </w:p>
        </w:tc>
      </w:tr>
      <w:tr w:rsidR="00B45CE2" w:rsidRPr="003E478E">
        <w:tc>
          <w:tcPr>
            <w:tcW w:w="3662" w:type="pct"/>
          </w:tcPr>
          <w:p w:rsidR="00B45CE2" w:rsidRPr="003E478E" w:rsidRDefault="00B45CE2" w:rsidP="006C4096">
            <w:pPr>
              <w:pStyle w:val="Style6"/>
              <w:keepNext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направление ветра, румбы</w:t>
            </w:r>
          </w:p>
        </w:tc>
        <w:tc>
          <w:tcPr>
            <w:tcW w:w="1338" w:type="pct"/>
          </w:tcPr>
          <w:p w:rsidR="00B45CE2" w:rsidRPr="003E478E" w:rsidRDefault="00B45CE2" w:rsidP="006C4096">
            <w:pPr>
              <w:pStyle w:val="Style6"/>
              <w:keepNext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С-3</w:t>
            </w:r>
          </w:p>
        </w:tc>
      </w:tr>
      <w:tr w:rsidR="00B45CE2" w:rsidRPr="003E478E">
        <w:tc>
          <w:tcPr>
            <w:tcW w:w="3662" w:type="pct"/>
          </w:tcPr>
          <w:p w:rsidR="00B45CE2" w:rsidRPr="003E478E" w:rsidRDefault="00B45CE2" w:rsidP="006C4096">
            <w:pPr>
              <w:pStyle w:val="Style6"/>
              <w:keepNext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скорость ветра, м/сек</w:t>
            </w:r>
          </w:p>
        </w:tc>
        <w:tc>
          <w:tcPr>
            <w:tcW w:w="1338" w:type="pct"/>
          </w:tcPr>
          <w:p w:rsidR="00B45CE2" w:rsidRPr="003E478E" w:rsidRDefault="00B45CE2" w:rsidP="006C4096">
            <w:pPr>
              <w:pStyle w:val="Style6"/>
              <w:keepNext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4,5</w:t>
            </w:r>
          </w:p>
        </w:tc>
      </w:tr>
      <w:tr w:rsidR="00B45CE2" w:rsidRPr="003E478E">
        <w:tc>
          <w:tcPr>
            <w:tcW w:w="3662" w:type="pct"/>
          </w:tcPr>
          <w:p w:rsidR="00B45CE2" w:rsidRPr="003E478E" w:rsidRDefault="00B45CE2" w:rsidP="006C4096">
            <w:pPr>
              <w:pStyle w:val="Style6"/>
              <w:keepNext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относительная влажность, %</w:t>
            </w:r>
          </w:p>
        </w:tc>
        <w:tc>
          <w:tcPr>
            <w:tcW w:w="1338" w:type="pct"/>
          </w:tcPr>
          <w:p w:rsidR="00B45CE2" w:rsidRPr="003E478E" w:rsidRDefault="00B45CE2" w:rsidP="006C4096">
            <w:pPr>
              <w:pStyle w:val="Style6"/>
              <w:keepNext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74</w:t>
            </w:r>
          </w:p>
        </w:tc>
      </w:tr>
      <w:tr w:rsidR="00B45CE2" w:rsidRPr="003E478E">
        <w:tc>
          <w:tcPr>
            <w:tcW w:w="3662" w:type="pct"/>
          </w:tcPr>
          <w:p w:rsidR="00B45CE2" w:rsidRPr="003E478E" w:rsidRDefault="00B45CE2" w:rsidP="006C4096">
            <w:pPr>
              <w:pStyle w:val="Style6"/>
              <w:keepNext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Максимальные значения (по сезонам) скорость ветра, м/сек</w:t>
            </w:r>
          </w:p>
        </w:tc>
        <w:tc>
          <w:tcPr>
            <w:tcW w:w="1338" w:type="pct"/>
          </w:tcPr>
          <w:p w:rsidR="00B45CE2" w:rsidRPr="003E478E" w:rsidRDefault="00B45CE2" w:rsidP="006C4096">
            <w:pPr>
              <w:pStyle w:val="Style6"/>
              <w:keepNext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18-20</w:t>
            </w:r>
          </w:p>
        </w:tc>
      </w:tr>
      <w:tr w:rsidR="00B45CE2" w:rsidRPr="003E478E">
        <w:tc>
          <w:tcPr>
            <w:tcW w:w="3662" w:type="pct"/>
          </w:tcPr>
          <w:p w:rsidR="00B45CE2" w:rsidRPr="003E478E" w:rsidRDefault="00B45CE2" w:rsidP="006C4096">
            <w:pPr>
              <w:pStyle w:val="Style6"/>
              <w:keepNext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Количество атмосферных осадков, мм среднегодовое максимальное (по сезонам)</w:t>
            </w:r>
          </w:p>
        </w:tc>
        <w:tc>
          <w:tcPr>
            <w:tcW w:w="1338" w:type="pct"/>
            <w:vAlign w:val="center"/>
          </w:tcPr>
          <w:p w:rsidR="00B45CE2" w:rsidRPr="003E478E" w:rsidRDefault="00B45CE2" w:rsidP="006C4096">
            <w:pPr>
              <w:pStyle w:val="Style6"/>
              <w:keepNext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584</w:t>
            </w:r>
          </w:p>
        </w:tc>
      </w:tr>
      <w:tr w:rsidR="00B45CE2" w:rsidRPr="003E478E">
        <w:tc>
          <w:tcPr>
            <w:tcW w:w="3662" w:type="pct"/>
          </w:tcPr>
          <w:p w:rsidR="00B45CE2" w:rsidRPr="003E478E" w:rsidRDefault="00B45CE2" w:rsidP="006C4096">
            <w:pPr>
              <w:pStyle w:val="Style6"/>
              <w:keepNext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Температура, °С</w:t>
            </w:r>
          </w:p>
        </w:tc>
        <w:tc>
          <w:tcPr>
            <w:tcW w:w="1338" w:type="pct"/>
          </w:tcPr>
          <w:p w:rsidR="00B45CE2" w:rsidRPr="003E478E" w:rsidRDefault="00B45CE2" w:rsidP="006C4096">
            <w:pPr>
              <w:pStyle w:val="Style1"/>
              <w:keepNext/>
              <w:suppressAutoHyphens/>
              <w:spacing w:before="0" w:after="0" w:line="240" w:lineRule="auto"/>
              <w:rPr>
                <w:sz w:val="20"/>
              </w:rPr>
            </w:pPr>
          </w:p>
        </w:tc>
      </w:tr>
      <w:tr w:rsidR="00B45CE2" w:rsidRPr="003E478E">
        <w:tc>
          <w:tcPr>
            <w:tcW w:w="3662" w:type="pct"/>
          </w:tcPr>
          <w:p w:rsidR="00B45CE2" w:rsidRPr="003E478E" w:rsidRDefault="00B45CE2" w:rsidP="006C4096">
            <w:pPr>
              <w:pStyle w:val="Style6"/>
              <w:keepNext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среднегодовая</w:t>
            </w:r>
          </w:p>
        </w:tc>
        <w:tc>
          <w:tcPr>
            <w:tcW w:w="1338" w:type="pct"/>
          </w:tcPr>
          <w:p w:rsidR="00B45CE2" w:rsidRPr="003E478E" w:rsidRDefault="00B45CE2" w:rsidP="006C4096">
            <w:pPr>
              <w:pStyle w:val="Style6"/>
              <w:keepNext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6°С-8°С</w:t>
            </w:r>
          </w:p>
        </w:tc>
      </w:tr>
      <w:tr w:rsidR="00B45CE2" w:rsidRPr="003E478E">
        <w:tc>
          <w:tcPr>
            <w:tcW w:w="3662" w:type="pct"/>
          </w:tcPr>
          <w:p w:rsidR="00B45CE2" w:rsidRPr="003E478E" w:rsidRDefault="00B45CE2" w:rsidP="006C4096">
            <w:pPr>
              <w:pStyle w:val="Style6"/>
              <w:keepNext/>
              <w:suppressAutoHyphens/>
              <w:spacing w:before="0" w:after="0" w:line="240" w:lineRule="auto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максимальная (по сезонам)</w:t>
            </w:r>
          </w:p>
        </w:tc>
        <w:tc>
          <w:tcPr>
            <w:tcW w:w="1338" w:type="pct"/>
          </w:tcPr>
          <w:p w:rsidR="00B45CE2" w:rsidRPr="003E478E" w:rsidRDefault="00B45CE2" w:rsidP="006C4096">
            <w:pPr>
              <w:pStyle w:val="Style6"/>
              <w:keepNext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+32°С/-26°С</w:t>
            </w:r>
          </w:p>
        </w:tc>
      </w:tr>
    </w:tbl>
    <w:p w:rsidR="00471BCE" w:rsidRPr="003E478E" w:rsidRDefault="00471BCE" w:rsidP="006C4096">
      <w:pPr>
        <w:pStyle w:val="af6"/>
        <w:keepNext/>
        <w:widowControl w:val="0"/>
        <w:suppressAutoHyphens/>
        <w:spacing w:before="0" w:after="0" w:line="240" w:lineRule="auto"/>
        <w:rPr>
          <w:sz w:val="28"/>
          <w:szCs w:val="28"/>
        </w:rPr>
      </w:pPr>
    </w:p>
    <w:p w:rsidR="00086EA4" w:rsidRPr="003E478E" w:rsidRDefault="00B45CE2" w:rsidP="00086EA4">
      <w:pPr>
        <w:pStyle w:val="af6"/>
        <w:keepNext/>
        <w:keepLines/>
        <w:suppressAutoHyphens/>
        <w:spacing w:before="0" w:after="0" w:line="240" w:lineRule="auto"/>
        <w:jc w:val="right"/>
        <w:rPr>
          <w:b w:val="0"/>
          <w:bCs w:val="0"/>
          <w:sz w:val="28"/>
          <w:szCs w:val="28"/>
        </w:rPr>
      </w:pPr>
      <w:r w:rsidRPr="003E478E">
        <w:rPr>
          <w:b w:val="0"/>
          <w:bCs w:val="0"/>
          <w:sz w:val="28"/>
          <w:szCs w:val="28"/>
        </w:rPr>
        <w:t xml:space="preserve">Таблица </w:t>
      </w:r>
      <w:r w:rsidR="00086EA4" w:rsidRPr="003E478E">
        <w:rPr>
          <w:b w:val="0"/>
          <w:bCs w:val="0"/>
          <w:sz w:val="28"/>
          <w:szCs w:val="28"/>
        </w:rPr>
        <w:t>3.2.2</w:t>
      </w:r>
    </w:p>
    <w:p w:rsidR="00086EA4" w:rsidRPr="003E478E" w:rsidRDefault="00086EA4" w:rsidP="00086EA4">
      <w:pPr>
        <w:pStyle w:val="af6"/>
        <w:keepNext/>
        <w:keepLines/>
        <w:suppressAutoHyphens/>
        <w:spacing w:before="0" w:after="0" w:line="240" w:lineRule="auto"/>
        <w:rPr>
          <w:sz w:val="28"/>
          <w:szCs w:val="28"/>
        </w:rPr>
      </w:pPr>
    </w:p>
    <w:p w:rsidR="00B45CE2" w:rsidRPr="003E478E" w:rsidRDefault="00B45CE2" w:rsidP="00086EA4">
      <w:pPr>
        <w:pStyle w:val="af6"/>
        <w:keepNext/>
        <w:keepLines/>
        <w:suppressAutoHyphens/>
        <w:spacing w:before="0" w:after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>Характеристики поражающих факторов чрезвычайных ситуаций</w:t>
      </w:r>
    </w:p>
    <w:p w:rsidR="00086EA4" w:rsidRPr="003E478E" w:rsidRDefault="00086EA4" w:rsidP="00086EA4">
      <w:pPr>
        <w:spacing w:before="0" w:after="0" w:line="240" w:lineRule="auto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4"/>
        <w:gridCol w:w="5801"/>
      </w:tblGrid>
      <w:tr w:rsidR="00B45CE2" w:rsidRPr="003E478E">
        <w:trPr>
          <w:trHeight w:val="248"/>
        </w:trPr>
        <w:tc>
          <w:tcPr>
            <w:tcW w:w="1797" w:type="pct"/>
            <w:shd w:val="clear" w:color="auto" w:fill="auto"/>
          </w:tcPr>
          <w:p w:rsidR="00B45CE2" w:rsidRPr="003E478E" w:rsidRDefault="00B45CE2" w:rsidP="006C4096">
            <w:pPr>
              <w:pStyle w:val="11"/>
              <w:keepNext/>
              <w:keepLines/>
              <w:suppressAutoHyphens/>
              <w:spacing w:before="0" w:after="0" w:line="240" w:lineRule="auto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Источник ЧС</w:t>
            </w:r>
          </w:p>
        </w:tc>
        <w:tc>
          <w:tcPr>
            <w:tcW w:w="3203" w:type="pct"/>
            <w:shd w:val="clear" w:color="auto" w:fill="auto"/>
          </w:tcPr>
          <w:p w:rsidR="00B45CE2" w:rsidRPr="003E478E" w:rsidRDefault="00B45CE2" w:rsidP="006C4096">
            <w:pPr>
              <w:pStyle w:val="11"/>
              <w:keepNext/>
              <w:keepLines/>
              <w:suppressAutoHyphens/>
              <w:spacing w:before="0" w:after="0" w:line="240" w:lineRule="auto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Характер воздействия поражающего фактора</w:t>
            </w:r>
          </w:p>
        </w:tc>
      </w:tr>
      <w:tr w:rsidR="00B45CE2" w:rsidRPr="003E478E">
        <w:trPr>
          <w:trHeight w:val="521"/>
        </w:trPr>
        <w:tc>
          <w:tcPr>
            <w:tcW w:w="1797" w:type="pct"/>
            <w:vAlign w:val="center"/>
          </w:tcPr>
          <w:p w:rsidR="00B45CE2" w:rsidRPr="003E478E" w:rsidRDefault="00B45CE2" w:rsidP="006C4096">
            <w:pPr>
              <w:pStyle w:val="11"/>
              <w:keepNext/>
              <w:keepLines/>
              <w:suppressAutoHyphens/>
              <w:spacing w:before="0" w:after="0" w:line="240" w:lineRule="auto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Сильный ветер</w:t>
            </w:r>
          </w:p>
        </w:tc>
        <w:tc>
          <w:tcPr>
            <w:tcW w:w="3203" w:type="pct"/>
          </w:tcPr>
          <w:p w:rsidR="00B45CE2" w:rsidRPr="003E478E" w:rsidRDefault="00B45CE2" w:rsidP="006C4096">
            <w:pPr>
              <w:pStyle w:val="11"/>
              <w:keepNext/>
              <w:keepLines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Ветровая нагрузка, аэродинамическое давление на ограждающие конструкции</w:t>
            </w:r>
          </w:p>
        </w:tc>
      </w:tr>
      <w:tr w:rsidR="00B45CE2" w:rsidRPr="003E478E">
        <w:trPr>
          <w:trHeight w:val="388"/>
        </w:trPr>
        <w:tc>
          <w:tcPr>
            <w:tcW w:w="1797" w:type="pct"/>
            <w:vAlign w:val="center"/>
          </w:tcPr>
          <w:p w:rsidR="00B45CE2" w:rsidRPr="003E478E" w:rsidRDefault="00B45CE2" w:rsidP="006C4096">
            <w:pPr>
              <w:pStyle w:val="11"/>
              <w:keepNext/>
              <w:keepLines/>
              <w:suppressAutoHyphens/>
              <w:spacing w:before="0" w:after="0" w:line="240" w:lineRule="auto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Экстремальные атмосферные осадки (ливень, метель)</w:t>
            </w:r>
          </w:p>
        </w:tc>
        <w:tc>
          <w:tcPr>
            <w:tcW w:w="3203" w:type="pct"/>
          </w:tcPr>
          <w:p w:rsidR="00B45CE2" w:rsidRPr="003E478E" w:rsidRDefault="00B45CE2" w:rsidP="006C4096">
            <w:pPr>
              <w:pStyle w:val="11"/>
              <w:keepNext/>
              <w:keepLines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Затопление территории, подтопление фундаментов, снеговая нагрузка, ветровая нагрузка, снежные заносы</w:t>
            </w:r>
          </w:p>
        </w:tc>
      </w:tr>
      <w:tr w:rsidR="00B45CE2" w:rsidRPr="003E478E">
        <w:trPr>
          <w:trHeight w:val="240"/>
        </w:trPr>
        <w:tc>
          <w:tcPr>
            <w:tcW w:w="1797" w:type="pct"/>
            <w:vAlign w:val="center"/>
          </w:tcPr>
          <w:p w:rsidR="00B45CE2" w:rsidRPr="003E478E" w:rsidRDefault="00B45CE2" w:rsidP="006C4096">
            <w:pPr>
              <w:pStyle w:val="11"/>
              <w:keepNext/>
              <w:keepLines/>
              <w:suppressAutoHyphens/>
              <w:spacing w:before="0" w:after="0" w:line="240" w:lineRule="auto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Град</w:t>
            </w:r>
          </w:p>
        </w:tc>
        <w:tc>
          <w:tcPr>
            <w:tcW w:w="3203" w:type="pct"/>
          </w:tcPr>
          <w:p w:rsidR="00B45CE2" w:rsidRPr="003E478E" w:rsidRDefault="00B45CE2" w:rsidP="006C4096">
            <w:pPr>
              <w:pStyle w:val="11"/>
              <w:keepNext/>
              <w:keepLines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Ударная динамическая нагрузка</w:t>
            </w:r>
          </w:p>
        </w:tc>
      </w:tr>
      <w:tr w:rsidR="00B45CE2" w:rsidRPr="003E478E">
        <w:trPr>
          <w:trHeight w:val="245"/>
        </w:trPr>
        <w:tc>
          <w:tcPr>
            <w:tcW w:w="1797" w:type="pct"/>
            <w:vAlign w:val="center"/>
          </w:tcPr>
          <w:p w:rsidR="00B45CE2" w:rsidRPr="003E478E" w:rsidRDefault="00B45CE2" w:rsidP="006C4096">
            <w:pPr>
              <w:pStyle w:val="11"/>
              <w:keepNext/>
              <w:keepLines/>
              <w:suppressAutoHyphens/>
              <w:spacing w:before="0" w:after="0" w:line="240" w:lineRule="auto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Гроза</w:t>
            </w:r>
          </w:p>
        </w:tc>
        <w:tc>
          <w:tcPr>
            <w:tcW w:w="3203" w:type="pct"/>
          </w:tcPr>
          <w:p w:rsidR="00B45CE2" w:rsidRPr="003E478E" w:rsidRDefault="00B45CE2" w:rsidP="006C4096">
            <w:pPr>
              <w:pStyle w:val="11"/>
              <w:keepNext/>
              <w:keepLines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Электрические разряды</w:t>
            </w:r>
          </w:p>
        </w:tc>
      </w:tr>
      <w:tr w:rsidR="00B45CE2" w:rsidRPr="003E478E">
        <w:trPr>
          <w:trHeight w:val="518"/>
        </w:trPr>
        <w:tc>
          <w:tcPr>
            <w:tcW w:w="1797" w:type="pct"/>
            <w:vAlign w:val="center"/>
          </w:tcPr>
          <w:p w:rsidR="00B45CE2" w:rsidRPr="003E478E" w:rsidRDefault="00B45CE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Морозы</w:t>
            </w:r>
          </w:p>
        </w:tc>
        <w:tc>
          <w:tcPr>
            <w:tcW w:w="3203" w:type="pct"/>
          </w:tcPr>
          <w:p w:rsidR="00B45CE2" w:rsidRPr="003E478E" w:rsidRDefault="00B45CE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Температурные деформации ограждающих конструкций, замораживание и разрыв коммуникаций</w:t>
            </w:r>
          </w:p>
        </w:tc>
      </w:tr>
    </w:tbl>
    <w:p w:rsidR="00086EA4" w:rsidRPr="003E478E" w:rsidRDefault="00086EA4" w:rsidP="00086EA4">
      <w:pPr>
        <w:pStyle w:val="11"/>
        <w:keepNext/>
        <w:widowControl w:val="0"/>
        <w:suppressAutoHyphens/>
        <w:spacing w:before="0" w:after="0" w:line="240" w:lineRule="auto"/>
        <w:ind w:firstLine="700"/>
        <w:jc w:val="both"/>
        <w:rPr>
          <w:snapToGrid w:val="0"/>
          <w:sz w:val="28"/>
          <w:szCs w:val="28"/>
        </w:rPr>
      </w:pPr>
    </w:p>
    <w:p w:rsidR="00B45CE2" w:rsidRPr="003E478E" w:rsidRDefault="00B45CE2" w:rsidP="00086EA4">
      <w:pPr>
        <w:pStyle w:val="11"/>
        <w:keepNext/>
        <w:widowControl w:val="0"/>
        <w:suppressAutoHyphens/>
        <w:spacing w:before="0" w:after="0" w:line="240" w:lineRule="auto"/>
        <w:ind w:firstLine="700"/>
        <w:jc w:val="both"/>
        <w:rPr>
          <w:snapToGrid w:val="0"/>
          <w:sz w:val="28"/>
          <w:szCs w:val="28"/>
        </w:rPr>
      </w:pPr>
      <w:r w:rsidRPr="003E478E">
        <w:rPr>
          <w:snapToGrid w:val="0"/>
          <w:sz w:val="28"/>
          <w:szCs w:val="28"/>
        </w:rPr>
        <w:t xml:space="preserve">Согласно </w:t>
      </w:r>
      <w:r w:rsidR="0049134B" w:rsidRPr="003E478E">
        <w:rPr>
          <w:snapToGrid w:val="0"/>
          <w:sz w:val="28"/>
          <w:szCs w:val="28"/>
        </w:rPr>
        <w:t>«</w:t>
      </w:r>
      <w:r w:rsidRPr="003E478E">
        <w:rPr>
          <w:snapToGrid w:val="0"/>
          <w:sz w:val="28"/>
          <w:szCs w:val="28"/>
        </w:rPr>
        <w:t xml:space="preserve">Карте опасных природных и </w:t>
      </w:r>
      <w:proofErr w:type="spellStart"/>
      <w:r w:rsidRPr="003E478E">
        <w:rPr>
          <w:snapToGrid w:val="0"/>
          <w:sz w:val="28"/>
          <w:szCs w:val="28"/>
        </w:rPr>
        <w:t>техноприродных</w:t>
      </w:r>
      <w:proofErr w:type="spellEnd"/>
      <w:r w:rsidRPr="003E478E">
        <w:rPr>
          <w:snapToGrid w:val="0"/>
          <w:sz w:val="28"/>
          <w:szCs w:val="28"/>
        </w:rPr>
        <w:t xml:space="preserve"> процессов в России</w:t>
      </w:r>
      <w:r w:rsidR="0049134B" w:rsidRPr="003E478E">
        <w:rPr>
          <w:snapToGrid w:val="0"/>
          <w:sz w:val="28"/>
          <w:szCs w:val="28"/>
        </w:rPr>
        <w:t>»</w:t>
      </w:r>
      <w:r w:rsidRPr="003E478E">
        <w:rPr>
          <w:snapToGrid w:val="0"/>
          <w:sz w:val="28"/>
          <w:szCs w:val="28"/>
        </w:rPr>
        <w:t>, разработанной Институтом геоэкологии РАН, природные явления, способные привести к возникновению ЧС в городе, приведены в таблице</w:t>
      </w:r>
      <w:r w:rsidR="005C033C" w:rsidRPr="003E478E">
        <w:rPr>
          <w:snapToGrid w:val="0"/>
          <w:sz w:val="28"/>
          <w:szCs w:val="28"/>
        </w:rPr>
        <w:t xml:space="preserve"> 3.2.3</w:t>
      </w:r>
      <w:r w:rsidRPr="003E478E">
        <w:rPr>
          <w:snapToGrid w:val="0"/>
          <w:sz w:val="28"/>
          <w:szCs w:val="28"/>
        </w:rPr>
        <w:t>.</w:t>
      </w:r>
    </w:p>
    <w:p w:rsidR="00086EA4" w:rsidRPr="003E478E" w:rsidRDefault="00086EA4" w:rsidP="00086EA4">
      <w:pPr>
        <w:pStyle w:val="11"/>
        <w:keepNext/>
        <w:widowControl w:val="0"/>
        <w:suppressAutoHyphens/>
        <w:spacing w:before="0" w:after="0" w:line="240" w:lineRule="auto"/>
        <w:ind w:firstLine="700"/>
        <w:jc w:val="right"/>
        <w:rPr>
          <w:sz w:val="28"/>
          <w:szCs w:val="28"/>
        </w:rPr>
      </w:pPr>
      <w:r w:rsidRPr="003E478E">
        <w:rPr>
          <w:snapToGrid w:val="0"/>
          <w:sz w:val="28"/>
          <w:szCs w:val="28"/>
        </w:rPr>
        <w:br w:type="page"/>
      </w:r>
      <w:r w:rsidR="00B45CE2" w:rsidRPr="003E478E">
        <w:rPr>
          <w:sz w:val="28"/>
          <w:szCs w:val="28"/>
        </w:rPr>
        <w:lastRenderedPageBreak/>
        <w:t xml:space="preserve">Таблица </w:t>
      </w:r>
      <w:r w:rsidR="00716E12" w:rsidRPr="003E478E">
        <w:rPr>
          <w:sz w:val="28"/>
          <w:szCs w:val="28"/>
        </w:rPr>
        <w:t>3</w:t>
      </w:r>
      <w:r w:rsidRPr="003E478E">
        <w:rPr>
          <w:sz w:val="28"/>
          <w:szCs w:val="28"/>
        </w:rPr>
        <w:t>.2.3</w:t>
      </w:r>
    </w:p>
    <w:p w:rsidR="00086EA4" w:rsidRPr="003E478E" w:rsidRDefault="00086EA4" w:rsidP="00086EA4">
      <w:pPr>
        <w:pStyle w:val="af6"/>
        <w:keepNext/>
        <w:widowControl w:val="0"/>
        <w:suppressAutoHyphens/>
        <w:spacing w:before="0" w:after="0" w:line="240" w:lineRule="auto"/>
        <w:ind w:firstLine="700"/>
        <w:rPr>
          <w:sz w:val="28"/>
          <w:szCs w:val="28"/>
        </w:rPr>
      </w:pPr>
    </w:p>
    <w:p w:rsidR="00B45CE2" w:rsidRPr="003E478E" w:rsidRDefault="00B45CE2" w:rsidP="00086EA4">
      <w:pPr>
        <w:pStyle w:val="af6"/>
        <w:keepNext/>
        <w:widowControl w:val="0"/>
        <w:suppressAutoHyphens/>
        <w:spacing w:before="0" w:after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>Опасные природные процессы</w:t>
      </w:r>
    </w:p>
    <w:p w:rsidR="00086EA4" w:rsidRPr="003E478E" w:rsidRDefault="00086EA4" w:rsidP="00086EA4">
      <w:pPr>
        <w:spacing w:before="0" w:after="0" w:line="240" w:lineRule="auto"/>
      </w:pPr>
    </w:p>
    <w:tbl>
      <w:tblPr>
        <w:tblpPr w:leftFromText="180" w:rightFromText="180" w:vertAnchor="text" w:horzAnchor="margin" w:tblpY="142"/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5"/>
        <w:gridCol w:w="5220"/>
      </w:tblGrid>
      <w:tr w:rsidR="00086EA4" w:rsidRPr="003E478E" w:rsidTr="00086EA4">
        <w:trPr>
          <w:trHeight w:val="248"/>
        </w:trPr>
        <w:tc>
          <w:tcPr>
            <w:tcW w:w="2108" w:type="pct"/>
            <w:shd w:val="clear" w:color="auto" w:fill="auto"/>
          </w:tcPr>
          <w:p w:rsidR="00086EA4" w:rsidRPr="003E478E" w:rsidRDefault="00086EA4" w:rsidP="00086EA4">
            <w:pPr>
              <w:pStyle w:val="11"/>
              <w:keepNext/>
              <w:widowControl w:val="0"/>
              <w:suppressAutoHyphens/>
              <w:spacing w:before="0" w:after="0" w:line="240" w:lineRule="auto"/>
              <w:ind w:right="102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 xml:space="preserve">Наименование опасных </w:t>
            </w:r>
          </w:p>
          <w:p w:rsidR="00086EA4" w:rsidRPr="003E478E" w:rsidRDefault="00086EA4" w:rsidP="00086EA4">
            <w:pPr>
              <w:pStyle w:val="11"/>
              <w:keepNext/>
              <w:widowControl w:val="0"/>
              <w:suppressAutoHyphens/>
              <w:spacing w:before="0" w:after="0" w:line="240" w:lineRule="auto"/>
              <w:ind w:right="102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природных процессов</w:t>
            </w:r>
          </w:p>
        </w:tc>
        <w:tc>
          <w:tcPr>
            <w:tcW w:w="2892" w:type="pct"/>
            <w:shd w:val="clear" w:color="auto" w:fill="auto"/>
          </w:tcPr>
          <w:p w:rsidR="00086EA4" w:rsidRPr="003E478E" w:rsidRDefault="00086EA4" w:rsidP="00086EA4">
            <w:pPr>
              <w:pStyle w:val="11"/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 xml:space="preserve">Категория опасности процессов </w:t>
            </w:r>
          </w:p>
          <w:p w:rsidR="00086EA4" w:rsidRPr="003E478E" w:rsidRDefault="00086EA4" w:rsidP="00086EA4">
            <w:pPr>
              <w:pStyle w:val="11"/>
              <w:keepNext/>
              <w:widowControl w:val="0"/>
              <w:suppressAutoHyphens/>
              <w:spacing w:before="0" w:after="0" w:line="240" w:lineRule="auto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 xml:space="preserve">по </w:t>
            </w:r>
            <w:r w:rsidR="005C033C" w:rsidRPr="003E478E">
              <w:rPr>
                <w:b/>
                <w:snapToGrid w:val="0"/>
                <w:sz w:val="20"/>
              </w:rPr>
              <w:t>СП 115.13330.2016</w:t>
            </w:r>
          </w:p>
        </w:tc>
      </w:tr>
      <w:tr w:rsidR="00086EA4" w:rsidRPr="003E478E" w:rsidTr="00086EA4">
        <w:trPr>
          <w:trHeight w:val="78"/>
        </w:trPr>
        <w:tc>
          <w:tcPr>
            <w:tcW w:w="2108" w:type="pct"/>
          </w:tcPr>
          <w:p w:rsidR="00086EA4" w:rsidRPr="003E478E" w:rsidRDefault="00086EA4" w:rsidP="00086EA4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Подтопление территории</w:t>
            </w:r>
          </w:p>
        </w:tc>
        <w:tc>
          <w:tcPr>
            <w:tcW w:w="2892" w:type="pct"/>
          </w:tcPr>
          <w:p w:rsidR="00086EA4" w:rsidRPr="003E478E" w:rsidRDefault="00086EA4" w:rsidP="00086EA4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1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Опасные</w:t>
            </w:r>
          </w:p>
        </w:tc>
      </w:tr>
      <w:tr w:rsidR="00086EA4" w:rsidRPr="003E478E" w:rsidTr="00086EA4">
        <w:trPr>
          <w:trHeight w:val="82"/>
        </w:trPr>
        <w:tc>
          <w:tcPr>
            <w:tcW w:w="2108" w:type="pct"/>
          </w:tcPr>
          <w:p w:rsidR="00086EA4" w:rsidRPr="003E478E" w:rsidRDefault="00086EA4" w:rsidP="00086EA4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Карст</w:t>
            </w:r>
          </w:p>
        </w:tc>
        <w:tc>
          <w:tcPr>
            <w:tcW w:w="2892" w:type="pct"/>
          </w:tcPr>
          <w:p w:rsidR="00086EA4" w:rsidRPr="003E478E" w:rsidRDefault="00086EA4" w:rsidP="00086EA4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1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Умеренно опасные</w:t>
            </w:r>
          </w:p>
        </w:tc>
      </w:tr>
      <w:tr w:rsidR="00086EA4" w:rsidRPr="003E478E" w:rsidTr="00086EA4">
        <w:trPr>
          <w:trHeight w:val="240"/>
        </w:trPr>
        <w:tc>
          <w:tcPr>
            <w:tcW w:w="2108" w:type="pct"/>
          </w:tcPr>
          <w:p w:rsidR="00086EA4" w:rsidRPr="003E478E" w:rsidRDefault="00086EA4" w:rsidP="00086EA4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Пучение</w:t>
            </w:r>
          </w:p>
        </w:tc>
        <w:tc>
          <w:tcPr>
            <w:tcW w:w="2892" w:type="pct"/>
          </w:tcPr>
          <w:p w:rsidR="00086EA4" w:rsidRPr="003E478E" w:rsidRDefault="00086EA4" w:rsidP="00086EA4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1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Умеренно опасные</w:t>
            </w:r>
          </w:p>
        </w:tc>
      </w:tr>
      <w:tr w:rsidR="00086EA4" w:rsidRPr="003E478E" w:rsidTr="00086EA4">
        <w:trPr>
          <w:trHeight w:val="245"/>
        </w:trPr>
        <w:tc>
          <w:tcPr>
            <w:tcW w:w="2108" w:type="pct"/>
          </w:tcPr>
          <w:p w:rsidR="00086EA4" w:rsidRPr="003E478E" w:rsidRDefault="00086EA4" w:rsidP="00086EA4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Оползни</w:t>
            </w:r>
          </w:p>
        </w:tc>
        <w:tc>
          <w:tcPr>
            <w:tcW w:w="2892" w:type="pct"/>
          </w:tcPr>
          <w:p w:rsidR="00086EA4" w:rsidRPr="003E478E" w:rsidRDefault="00086EA4" w:rsidP="00086EA4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1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Опасные</w:t>
            </w:r>
          </w:p>
        </w:tc>
      </w:tr>
      <w:tr w:rsidR="00086EA4" w:rsidRPr="003E478E" w:rsidTr="00086EA4">
        <w:trPr>
          <w:trHeight w:val="72"/>
        </w:trPr>
        <w:tc>
          <w:tcPr>
            <w:tcW w:w="2108" w:type="pct"/>
          </w:tcPr>
          <w:p w:rsidR="00086EA4" w:rsidRPr="003E478E" w:rsidRDefault="00086EA4" w:rsidP="00086EA4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Суффозия</w:t>
            </w:r>
          </w:p>
        </w:tc>
        <w:tc>
          <w:tcPr>
            <w:tcW w:w="2892" w:type="pct"/>
          </w:tcPr>
          <w:p w:rsidR="00086EA4" w:rsidRPr="003E478E" w:rsidRDefault="00086EA4" w:rsidP="00086EA4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1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Умеренно опасные</w:t>
            </w:r>
          </w:p>
        </w:tc>
      </w:tr>
      <w:tr w:rsidR="00086EA4" w:rsidRPr="003E478E" w:rsidTr="00086EA4">
        <w:trPr>
          <w:trHeight w:val="72"/>
        </w:trPr>
        <w:tc>
          <w:tcPr>
            <w:tcW w:w="2108" w:type="pct"/>
          </w:tcPr>
          <w:p w:rsidR="00086EA4" w:rsidRPr="003E478E" w:rsidRDefault="00086EA4" w:rsidP="00086EA4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Просадки лессовых пород</w:t>
            </w:r>
          </w:p>
        </w:tc>
        <w:tc>
          <w:tcPr>
            <w:tcW w:w="2892" w:type="pct"/>
          </w:tcPr>
          <w:p w:rsidR="00086EA4" w:rsidRPr="003E478E" w:rsidRDefault="00086EA4" w:rsidP="00086EA4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1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Умеренно опасные</w:t>
            </w:r>
          </w:p>
        </w:tc>
      </w:tr>
      <w:tr w:rsidR="00086EA4" w:rsidRPr="003E478E" w:rsidTr="00086EA4">
        <w:trPr>
          <w:trHeight w:val="72"/>
        </w:trPr>
        <w:tc>
          <w:tcPr>
            <w:tcW w:w="2108" w:type="pct"/>
          </w:tcPr>
          <w:p w:rsidR="00086EA4" w:rsidRPr="003E478E" w:rsidRDefault="00086EA4" w:rsidP="00086EA4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Эрозия плоскостная и овражная</w:t>
            </w:r>
          </w:p>
        </w:tc>
        <w:tc>
          <w:tcPr>
            <w:tcW w:w="2892" w:type="pct"/>
          </w:tcPr>
          <w:p w:rsidR="00086EA4" w:rsidRPr="003E478E" w:rsidRDefault="00086EA4" w:rsidP="00086EA4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1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Умеренно опасные</w:t>
            </w:r>
          </w:p>
        </w:tc>
      </w:tr>
    </w:tbl>
    <w:p w:rsidR="00086EA4" w:rsidRPr="003E478E" w:rsidRDefault="00086EA4" w:rsidP="00086EA4">
      <w:pPr>
        <w:spacing w:before="0" w:after="0" w:line="240" w:lineRule="auto"/>
        <w:ind w:firstLine="709"/>
        <w:jc w:val="both"/>
        <w:rPr>
          <w:szCs w:val="28"/>
        </w:rPr>
      </w:pPr>
    </w:p>
    <w:p w:rsidR="00086EA4" w:rsidRPr="003E478E" w:rsidRDefault="00B45CE2" w:rsidP="00086EA4">
      <w:pPr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Особо опасные природные процессы, вызывающие необходимость инженерной защиты сооружений и территории, за исключением подтопления и затопления территорий в период весеннего половодья, не носят ярко выраженного циклического </w:t>
      </w:r>
      <w:r w:rsidR="006C6B8A" w:rsidRPr="003E478E">
        <w:rPr>
          <w:szCs w:val="28"/>
        </w:rPr>
        <w:t>характера,</w:t>
      </w:r>
      <w:r w:rsidRPr="003E478E">
        <w:rPr>
          <w:szCs w:val="28"/>
        </w:rPr>
        <w:t xml:space="preserve"> и их влияние может быть выявлено при инженерно-геологических изысканиях, в процессе мониторинга состояния окружающей среды. Поэтому, требуется выполнение мероприятий, предусмотренных </w:t>
      </w:r>
      <w:r w:rsidR="008F0A1F" w:rsidRPr="003E478E">
        <w:rPr>
          <w:szCs w:val="28"/>
        </w:rPr>
        <w:t>СП 116.13330.2012 «СНиП 22-02-2003 Инженерная защита территорий, зданий и сооружений от опасных геологических процессов. Основные положения проектирования»</w:t>
      </w:r>
      <w:r w:rsidRPr="003E478E">
        <w:rPr>
          <w:szCs w:val="28"/>
        </w:rPr>
        <w:t xml:space="preserve"> и </w:t>
      </w:r>
      <w:r w:rsidR="0079477A" w:rsidRPr="003E478E">
        <w:rPr>
          <w:szCs w:val="28"/>
        </w:rPr>
        <w:t>СП 104.13330.2016 «СНиП 2.06.15-85 Инженерная защита территории от затопления и подтопления»</w:t>
      </w:r>
      <w:r w:rsidRPr="003E478E">
        <w:rPr>
          <w:szCs w:val="28"/>
        </w:rPr>
        <w:t>.</w:t>
      </w:r>
    </w:p>
    <w:p w:rsidR="00086EA4" w:rsidRPr="003E478E" w:rsidRDefault="00B45CE2" w:rsidP="00086EA4">
      <w:pPr>
        <w:spacing w:before="0" w:after="0" w:line="240" w:lineRule="auto"/>
        <w:ind w:firstLine="709"/>
        <w:jc w:val="both"/>
        <w:rPr>
          <w:b/>
          <w:snapToGrid w:val="0"/>
        </w:rPr>
      </w:pPr>
      <w:r w:rsidRPr="003E478E">
        <w:rPr>
          <w:b/>
          <w:snapToGrid w:val="0"/>
        </w:rPr>
        <w:t>Опасные гидрологические явления и процессы</w:t>
      </w:r>
    </w:p>
    <w:p w:rsidR="00086EA4" w:rsidRPr="003E478E" w:rsidRDefault="00B45CE2" w:rsidP="00086EA4">
      <w:pPr>
        <w:spacing w:before="0" w:after="0" w:line="240" w:lineRule="auto"/>
        <w:ind w:firstLine="709"/>
        <w:jc w:val="both"/>
        <w:rPr>
          <w:snapToGrid w:val="0"/>
        </w:rPr>
      </w:pPr>
      <w:r w:rsidRPr="003E478E">
        <w:rPr>
          <w:snapToGrid w:val="0"/>
        </w:rPr>
        <w:t xml:space="preserve">Наиболее характерными для территории района являются </w:t>
      </w:r>
      <w:r w:rsidR="009E0B52" w:rsidRPr="003E478E">
        <w:rPr>
          <w:snapToGrid w:val="0"/>
        </w:rPr>
        <w:t>паводки и половодья</w:t>
      </w:r>
      <w:r w:rsidRPr="003E478E">
        <w:rPr>
          <w:snapToGrid w:val="0"/>
        </w:rPr>
        <w:t>.</w:t>
      </w:r>
    </w:p>
    <w:p w:rsidR="00086EA4" w:rsidRPr="003E478E" w:rsidRDefault="009E0B52" w:rsidP="00086EA4">
      <w:pPr>
        <w:spacing w:before="0" w:after="0" w:line="240" w:lineRule="auto"/>
        <w:ind w:firstLine="709"/>
        <w:jc w:val="both"/>
        <w:rPr>
          <w:snapToGrid w:val="0"/>
        </w:rPr>
      </w:pPr>
      <w:r w:rsidRPr="003E478E">
        <w:rPr>
          <w:snapToGrid w:val="0"/>
        </w:rPr>
        <w:t xml:space="preserve">На территории города расположена река Сейм, с притоками </w:t>
      </w:r>
      <w:proofErr w:type="spellStart"/>
      <w:r w:rsidRPr="003E478E">
        <w:rPr>
          <w:snapToGrid w:val="0"/>
        </w:rPr>
        <w:t>Апока</w:t>
      </w:r>
      <w:proofErr w:type="spellEnd"/>
      <w:r w:rsidRPr="003E478E">
        <w:rPr>
          <w:snapToGrid w:val="0"/>
        </w:rPr>
        <w:t xml:space="preserve"> и Бык. Бурное весеннее половодье (при водности менее 50</w:t>
      </w:r>
      <w:r w:rsidR="004E1CD5" w:rsidRPr="003E478E">
        <w:rPr>
          <w:snapToGrid w:val="0"/>
        </w:rPr>
        <w:t xml:space="preserve"> </w:t>
      </w:r>
      <w:r w:rsidRPr="003E478E">
        <w:rPr>
          <w:snapToGrid w:val="0"/>
        </w:rPr>
        <w:t>%) может привести к частичному и полному затоплению объектов, находящихся в застройке города, расположенной в пойме р. Сейм.</w:t>
      </w:r>
    </w:p>
    <w:p w:rsidR="00086EA4" w:rsidRPr="003E478E" w:rsidRDefault="00086EA4" w:rsidP="00086EA4">
      <w:pPr>
        <w:spacing w:before="0" w:after="0" w:line="240" w:lineRule="auto"/>
        <w:ind w:firstLine="709"/>
        <w:jc w:val="both"/>
        <w:rPr>
          <w:snapToGrid w:val="0"/>
        </w:rPr>
      </w:pPr>
    </w:p>
    <w:p w:rsidR="00086EA4" w:rsidRPr="003E478E" w:rsidRDefault="003D0A67" w:rsidP="00086EA4">
      <w:pPr>
        <w:spacing w:before="0" w:after="0" w:line="240" w:lineRule="auto"/>
        <w:ind w:firstLine="709"/>
        <w:jc w:val="right"/>
      </w:pPr>
      <w:r w:rsidRPr="003E478E">
        <w:t xml:space="preserve">Таблица </w:t>
      </w:r>
      <w:r w:rsidR="00716E12" w:rsidRPr="003E478E">
        <w:t>3</w:t>
      </w:r>
      <w:r w:rsidR="00086EA4" w:rsidRPr="003E478E">
        <w:t>.2.4</w:t>
      </w:r>
    </w:p>
    <w:p w:rsidR="00086EA4" w:rsidRPr="003E478E" w:rsidRDefault="00086EA4" w:rsidP="00086EA4">
      <w:pPr>
        <w:spacing w:before="0" w:after="0" w:line="240" w:lineRule="auto"/>
        <w:ind w:firstLine="709"/>
        <w:jc w:val="both"/>
      </w:pPr>
    </w:p>
    <w:p w:rsidR="003D0A67" w:rsidRPr="003E478E" w:rsidRDefault="003D0A67" w:rsidP="00086EA4">
      <w:pPr>
        <w:spacing w:before="0" w:after="0" w:line="240" w:lineRule="auto"/>
        <w:ind w:firstLine="709"/>
        <w:jc w:val="center"/>
        <w:rPr>
          <w:b/>
          <w:bCs/>
        </w:rPr>
      </w:pPr>
      <w:r w:rsidRPr="003E478E">
        <w:rPr>
          <w:b/>
          <w:bCs/>
        </w:rPr>
        <w:t xml:space="preserve">Характеристика зон возможного затопления в </w:t>
      </w:r>
      <w:r w:rsidR="00086EA4" w:rsidRPr="003E478E">
        <w:rPr>
          <w:b/>
          <w:bCs/>
        </w:rPr>
        <w:t>городе</w:t>
      </w:r>
    </w:p>
    <w:p w:rsidR="00086EA4" w:rsidRPr="003E478E" w:rsidRDefault="00086EA4" w:rsidP="00086EA4">
      <w:pPr>
        <w:spacing w:before="0" w:after="0" w:line="240" w:lineRule="auto"/>
        <w:ind w:firstLine="709"/>
        <w:jc w:val="center"/>
        <w:rPr>
          <w:b/>
          <w:bCs/>
        </w:rPr>
      </w:pPr>
    </w:p>
    <w:tbl>
      <w:tblPr>
        <w:tblpPr w:leftFromText="180" w:rightFromText="180" w:vertAnchor="text" w:horzAnchor="page" w:tblpX="1837" w:tblpY="93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992"/>
        <w:gridCol w:w="1050"/>
        <w:gridCol w:w="1050"/>
        <w:gridCol w:w="1018"/>
        <w:gridCol w:w="1701"/>
      </w:tblGrid>
      <w:tr w:rsidR="00086EA4" w:rsidRPr="003E478E" w:rsidTr="00086EA4">
        <w:tc>
          <w:tcPr>
            <w:tcW w:w="1418" w:type="dxa"/>
            <w:vMerge w:val="restart"/>
            <w:vAlign w:val="center"/>
          </w:tcPr>
          <w:p w:rsidR="00086EA4" w:rsidRPr="003E478E" w:rsidRDefault="00086EA4" w:rsidP="00086EA4">
            <w:pPr>
              <w:pStyle w:val="11"/>
              <w:keepNext/>
              <w:keepLines/>
              <w:suppressAutoHyphens/>
              <w:spacing w:before="0" w:after="0" w:line="240" w:lineRule="auto"/>
              <w:ind w:left="-108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Административная единица</w:t>
            </w:r>
          </w:p>
        </w:tc>
        <w:tc>
          <w:tcPr>
            <w:tcW w:w="1842" w:type="dxa"/>
            <w:vMerge w:val="restart"/>
            <w:vAlign w:val="center"/>
          </w:tcPr>
          <w:p w:rsidR="00086EA4" w:rsidRPr="003E478E" w:rsidRDefault="00086EA4" w:rsidP="00086EA4">
            <w:pPr>
              <w:pStyle w:val="11"/>
              <w:keepNext/>
              <w:keepLines/>
              <w:suppressAutoHyphens/>
              <w:spacing w:before="0" w:after="0" w:line="240" w:lineRule="auto"/>
              <w:ind w:left="-108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Река (участок от… до…)</w:t>
            </w:r>
          </w:p>
        </w:tc>
        <w:tc>
          <w:tcPr>
            <w:tcW w:w="992" w:type="dxa"/>
            <w:vMerge w:val="restart"/>
            <w:vAlign w:val="center"/>
          </w:tcPr>
          <w:p w:rsidR="00086EA4" w:rsidRPr="003E478E" w:rsidRDefault="00086EA4" w:rsidP="00086EA4">
            <w:pPr>
              <w:pStyle w:val="11"/>
              <w:keepNext/>
              <w:keepLines/>
              <w:suppressAutoHyphens/>
              <w:spacing w:before="0" w:after="0" w:line="240" w:lineRule="auto"/>
              <w:ind w:left="-108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Причина наводнения</w:t>
            </w:r>
          </w:p>
        </w:tc>
        <w:tc>
          <w:tcPr>
            <w:tcW w:w="3118" w:type="dxa"/>
            <w:gridSpan w:val="3"/>
            <w:vAlign w:val="center"/>
          </w:tcPr>
          <w:p w:rsidR="00086EA4" w:rsidRPr="003E478E" w:rsidRDefault="00086EA4" w:rsidP="00086EA4">
            <w:pPr>
              <w:pStyle w:val="11"/>
              <w:keepNext/>
              <w:keepLines/>
              <w:suppressAutoHyphens/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Размеры ЗВЗ</w:t>
            </w:r>
          </w:p>
        </w:tc>
        <w:tc>
          <w:tcPr>
            <w:tcW w:w="1701" w:type="dxa"/>
            <w:vMerge w:val="restart"/>
            <w:vAlign w:val="center"/>
          </w:tcPr>
          <w:p w:rsidR="00086EA4" w:rsidRPr="003E478E" w:rsidRDefault="00086EA4" w:rsidP="00086EA4">
            <w:pPr>
              <w:pStyle w:val="11"/>
              <w:keepNext/>
              <w:keepLines/>
              <w:suppressAutoHyphens/>
              <w:spacing w:before="0" w:after="0" w:line="240" w:lineRule="auto"/>
              <w:ind w:left="-108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Максимальный подъем уровня воды над 0 графика гидропоста</w:t>
            </w:r>
          </w:p>
        </w:tc>
      </w:tr>
      <w:tr w:rsidR="00086EA4" w:rsidRPr="003E478E" w:rsidTr="00086EA4">
        <w:tc>
          <w:tcPr>
            <w:tcW w:w="1418" w:type="dxa"/>
            <w:vMerge/>
            <w:vAlign w:val="center"/>
          </w:tcPr>
          <w:p w:rsidR="00086EA4" w:rsidRPr="003E478E" w:rsidRDefault="00086EA4" w:rsidP="00086EA4">
            <w:pPr>
              <w:pStyle w:val="11"/>
              <w:keepNext/>
              <w:keepLines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086EA4" w:rsidRPr="003E478E" w:rsidRDefault="00086EA4" w:rsidP="00086EA4">
            <w:pPr>
              <w:pStyle w:val="11"/>
              <w:keepNext/>
              <w:keepLines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086EA4" w:rsidRPr="003E478E" w:rsidRDefault="00086EA4" w:rsidP="00086EA4">
            <w:pPr>
              <w:pStyle w:val="11"/>
              <w:keepNext/>
              <w:keepLines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086EA4" w:rsidRPr="003E478E" w:rsidRDefault="00086EA4" w:rsidP="00086EA4">
            <w:pPr>
              <w:pStyle w:val="11"/>
              <w:keepNext/>
              <w:keepLines/>
              <w:suppressAutoHyphens/>
              <w:spacing w:before="0" w:after="0" w:line="240" w:lineRule="auto"/>
              <w:ind w:left="-108" w:right="-50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Протяженность, км</w:t>
            </w:r>
          </w:p>
        </w:tc>
        <w:tc>
          <w:tcPr>
            <w:tcW w:w="1050" w:type="dxa"/>
            <w:vAlign w:val="center"/>
          </w:tcPr>
          <w:p w:rsidR="00086EA4" w:rsidRPr="003E478E" w:rsidRDefault="00086EA4" w:rsidP="00086EA4">
            <w:pPr>
              <w:pStyle w:val="11"/>
              <w:keepNext/>
              <w:keepLines/>
              <w:suppressAutoHyphens/>
              <w:spacing w:before="0" w:after="0" w:line="240" w:lineRule="auto"/>
              <w:ind w:left="-24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Ширина, км</w:t>
            </w:r>
          </w:p>
        </w:tc>
        <w:tc>
          <w:tcPr>
            <w:tcW w:w="1018" w:type="dxa"/>
            <w:vAlign w:val="center"/>
          </w:tcPr>
          <w:p w:rsidR="00086EA4" w:rsidRPr="003E478E" w:rsidRDefault="00086EA4" w:rsidP="00086EA4">
            <w:pPr>
              <w:pStyle w:val="11"/>
              <w:keepNext/>
              <w:keepLines/>
              <w:suppressAutoHyphens/>
              <w:spacing w:before="0" w:after="0" w:line="240" w:lineRule="auto"/>
              <w:ind w:left="-82" w:right="-108"/>
              <w:jc w:val="center"/>
              <w:rPr>
                <w:snapToGrid w:val="0"/>
                <w:sz w:val="20"/>
                <w:vertAlign w:val="superscript"/>
              </w:rPr>
            </w:pPr>
            <w:r w:rsidRPr="003E478E">
              <w:rPr>
                <w:snapToGrid w:val="0"/>
                <w:sz w:val="20"/>
              </w:rPr>
              <w:t>Площадь, км</w:t>
            </w:r>
            <w:r w:rsidRPr="003E478E">
              <w:rPr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086EA4" w:rsidRPr="003E478E" w:rsidRDefault="00086EA4" w:rsidP="00086EA4">
            <w:pPr>
              <w:pStyle w:val="11"/>
              <w:keepNext/>
              <w:keepLines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</w:p>
        </w:tc>
      </w:tr>
      <w:tr w:rsidR="00086EA4" w:rsidRPr="003E478E" w:rsidTr="00086EA4">
        <w:tc>
          <w:tcPr>
            <w:tcW w:w="1418" w:type="dxa"/>
            <w:vAlign w:val="center"/>
          </w:tcPr>
          <w:p w:rsidR="00086EA4" w:rsidRPr="003E478E" w:rsidRDefault="00086EA4" w:rsidP="00086EA4">
            <w:pPr>
              <w:pStyle w:val="11"/>
              <w:keepNext/>
              <w:keepLines/>
              <w:suppressAutoHyphens/>
              <w:spacing w:before="0" w:after="0" w:line="240" w:lineRule="auto"/>
              <w:ind w:left="-108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Льговский район</w:t>
            </w:r>
          </w:p>
        </w:tc>
        <w:tc>
          <w:tcPr>
            <w:tcW w:w="1842" w:type="dxa"/>
            <w:vAlign w:val="center"/>
          </w:tcPr>
          <w:p w:rsidR="00086EA4" w:rsidRPr="003E478E" w:rsidRDefault="00086EA4" w:rsidP="00086EA4">
            <w:pPr>
              <w:pStyle w:val="11"/>
              <w:keepNext/>
              <w:keepLines/>
              <w:suppressAutoHyphens/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р. Сейм</w:t>
            </w:r>
          </w:p>
          <w:p w:rsidR="00086EA4" w:rsidRPr="003E478E" w:rsidRDefault="00086EA4" w:rsidP="00086EA4">
            <w:pPr>
              <w:pStyle w:val="11"/>
              <w:keepNext/>
              <w:keepLines/>
              <w:suppressAutoHyphens/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 xml:space="preserve">(с. </w:t>
            </w:r>
            <w:proofErr w:type="spellStart"/>
            <w:r w:rsidRPr="003E478E">
              <w:rPr>
                <w:snapToGrid w:val="0"/>
                <w:sz w:val="20"/>
              </w:rPr>
              <w:t>Б.Угоны</w:t>
            </w:r>
            <w:proofErr w:type="spellEnd"/>
            <w:r w:rsidRPr="003E478E">
              <w:rPr>
                <w:snapToGrid w:val="0"/>
                <w:sz w:val="20"/>
              </w:rPr>
              <w:t xml:space="preserve"> –</w:t>
            </w:r>
          </w:p>
          <w:p w:rsidR="00086EA4" w:rsidRPr="003E478E" w:rsidRDefault="00086EA4" w:rsidP="00086EA4">
            <w:pPr>
              <w:pStyle w:val="11"/>
              <w:keepNext/>
              <w:keepLines/>
              <w:suppressAutoHyphens/>
              <w:spacing w:before="0" w:after="0" w:line="240" w:lineRule="auto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 xml:space="preserve">х. Пристень </w:t>
            </w:r>
            <w:proofErr w:type="spellStart"/>
            <w:r w:rsidRPr="003E478E">
              <w:rPr>
                <w:snapToGrid w:val="0"/>
                <w:sz w:val="20"/>
              </w:rPr>
              <w:t>Банищенского</w:t>
            </w:r>
            <w:proofErr w:type="spellEnd"/>
            <w:r w:rsidRPr="003E478E">
              <w:rPr>
                <w:snapToGrid w:val="0"/>
                <w:sz w:val="20"/>
              </w:rPr>
              <w:t xml:space="preserve"> с/с)</w:t>
            </w:r>
          </w:p>
        </w:tc>
        <w:tc>
          <w:tcPr>
            <w:tcW w:w="992" w:type="dxa"/>
            <w:vAlign w:val="center"/>
          </w:tcPr>
          <w:p w:rsidR="00086EA4" w:rsidRPr="003E478E" w:rsidRDefault="00086EA4" w:rsidP="00086EA4">
            <w:pPr>
              <w:pStyle w:val="11"/>
              <w:keepNext/>
              <w:keepLines/>
              <w:suppressAutoHyphens/>
              <w:spacing w:before="0" w:after="0" w:line="240" w:lineRule="auto"/>
              <w:ind w:left="-108" w:right="-108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весенний паводок</w:t>
            </w:r>
          </w:p>
        </w:tc>
        <w:tc>
          <w:tcPr>
            <w:tcW w:w="1050" w:type="dxa"/>
            <w:vAlign w:val="center"/>
          </w:tcPr>
          <w:p w:rsidR="00086EA4" w:rsidRPr="003E478E" w:rsidRDefault="00086EA4" w:rsidP="00086EA4">
            <w:pPr>
              <w:pStyle w:val="11"/>
              <w:keepNext/>
              <w:keepLines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50</w:t>
            </w:r>
          </w:p>
        </w:tc>
        <w:tc>
          <w:tcPr>
            <w:tcW w:w="1050" w:type="dxa"/>
            <w:vAlign w:val="center"/>
          </w:tcPr>
          <w:p w:rsidR="00086EA4" w:rsidRPr="003E478E" w:rsidRDefault="00086EA4" w:rsidP="00086EA4">
            <w:pPr>
              <w:pStyle w:val="11"/>
              <w:keepNext/>
              <w:keepLines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2,0</w:t>
            </w:r>
          </w:p>
        </w:tc>
        <w:tc>
          <w:tcPr>
            <w:tcW w:w="1018" w:type="dxa"/>
            <w:vAlign w:val="center"/>
          </w:tcPr>
          <w:p w:rsidR="00086EA4" w:rsidRPr="003E478E" w:rsidRDefault="00086EA4" w:rsidP="00086EA4">
            <w:pPr>
              <w:pStyle w:val="11"/>
              <w:keepNext/>
              <w:keepLines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15-20</w:t>
            </w:r>
          </w:p>
        </w:tc>
        <w:tc>
          <w:tcPr>
            <w:tcW w:w="1701" w:type="dxa"/>
            <w:vAlign w:val="center"/>
          </w:tcPr>
          <w:p w:rsidR="00086EA4" w:rsidRPr="003E478E" w:rsidRDefault="00086EA4" w:rsidP="00086EA4">
            <w:pPr>
              <w:pStyle w:val="11"/>
              <w:keepNext/>
              <w:keepLines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5,3 м</w:t>
            </w:r>
          </w:p>
        </w:tc>
      </w:tr>
    </w:tbl>
    <w:p w:rsidR="00086EA4" w:rsidRPr="003E478E" w:rsidRDefault="00086EA4" w:rsidP="00086EA4">
      <w:pPr>
        <w:spacing w:before="0" w:after="0" w:line="240" w:lineRule="auto"/>
        <w:ind w:firstLine="709"/>
        <w:jc w:val="center"/>
        <w:rPr>
          <w:b/>
          <w:bCs/>
        </w:rPr>
      </w:pPr>
    </w:p>
    <w:p w:rsidR="00086EA4" w:rsidRPr="003E478E" w:rsidRDefault="00086EA4" w:rsidP="00086EA4">
      <w:pPr>
        <w:spacing w:before="0" w:after="0" w:line="240" w:lineRule="auto"/>
        <w:rPr>
          <w:b/>
          <w:bCs/>
        </w:rPr>
      </w:pPr>
    </w:p>
    <w:p w:rsidR="00086EA4" w:rsidRPr="003E478E" w:rsidRDefault="009E0B52" w:rsidP="00086EA4">
      <w:pPr>
        <w:pStyle w:val="af6"/>
        <w:keepNext/>
        <w:widowControl w:val="0"/>
        <w:suppressAutoHyphens/>
        <w:spacing w:before="0" w:after="0" w:line="240" w:lineRule="auto"/>
        <w:jc w:val="right"/>
        <w:rPr>
          <w:b w:val="0"/>
          <w:bCs w:val="0"/>
          <w:sz w:val="28"/>
          <w:szCs w:val="28"/>
        </w:rPr>
      </w:pPr>
      <w:r w:rsidRPr="003E478E">
        <w:rPr>
          <w:b w:val="0"/>
          <w:bCs w:val="0"/>
          <w:sz w:val="28"/>
          <w:szCs w:val="28"/>
        </w:rPr>
        <w:lastRenderedPageBreak/>
        <w:t xml:space="preserve">Таблица </w:t>
      </w:r>
      <w:r w:rsidR="00086EA4" w:rsidRPr="003E478E">
        <w:rPr>
          <w:b w:val="0"/>
          <w:bCs w:val="0"/>
          <w:sz w:val="28"/>
          <w:szCs w:val="28"/>
        </w:rPr>
        <w:t>3.2.5</w:t>
      </w:r>
    </w:p>
    <w:p w:rsidR="00086EA4" w:rsidRPr="003E478E" w:rsidRDefault="00086EA4" w:rsidP="00086EA4">
      <w:pPr>
        <w:pStyle w:val="af6"/>
        <w:keepNext/>
        <w:widowControl w:val="0"/>
        <w:suppressAutoHyphens/>
        <w:spacing w:before="0" w:after="0" w:line="240" w:lineRule="auto"/>
        <w:rPr>
          <w:sz w:val="28"/>
          <w:szCs w:val="28"/>
        </w:rPr>
      </w:pPr>
    </w:p>
    <w:p w:rsidR="009E0B52" w:rsidRPr="003E478E" w:rsidRDefault="009E0B52" w:rsidP="00086EA4">
      <w:pPr>
        <w:pStyle w:val="af6"/>
        <w:keepNext/>
        <w:widowControl w:val="0"/>
        <w:suppressAutoHyphens/>
        <w:spacing w:before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>Перечень и характеристика зон возможного затопления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320"/>
        <w:gridCol w:w="1442"/>
        <w:gridCol w:w="1198"/>
        <w:gridCol w:w="1108"/>
        <w:gridCol w:w="1175"/>
        <w:gridCol w:w="1111"/>
      </w:tblGrid>
      <w:tr w:rsidR="009E0B52" w:rsidRPr="003E478E" w:rsidTr="00086EA4">
        <w:tc>
          <w:tcPr>
            <w:tcW w:w="707" w:type="dxa"/>
            <w:vMerge w:val="restar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№ п/п</w:t>
            </w:r>
          </w:p>
        </w:tc>
        <w:tc>
          <w:tcPr>
            <w:tcW w:w="2402" w:type="dxa"/>
            <w:vMerge w:val="restar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Вид поселения и его название</w:t>
            </w:r>
          </w:p>
        </w:tc>
        <w:tc>
          <w:tcPr>
            <w:tcW w:w="1442" w:type="dxa"/>
            <w:vMerge w:val="restar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Материал стен</w:t>
            </w:r>
          </w:p>
        </w:tc>
        <w:tc>
          <w:tcPr>
            <w:tcW w:w="2374" w:type="dxa"/>
            <w:gridSpan w:val="2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Площадь, км2</w:t>
            </w:r>
          </w:p>
        </w:tc>
        <w:tc>
          <w:tcPr>
            <w:tcW w:w="2362" w:type="dxa"/>
            <w:gridSpan w:val="2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Население, тыс. чел</w:t>
            </w:r>
          </w:p>
        </w:tc>
      </w:tr>
      <w:tr w:rsidR="009E0B52" w:rsidRPr="003E478E" w:rsidTr="00086EA4">
        <w:tc>
          <w:tcPr>
            <w:tcW w:w="707" w:type="dxa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</w:p>
        </w:tc>
        <w:tc>
          <w:tcPr>
            <w:tcW w:w="2402" w:type="dxa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</w:p>
        </w:tc>
        <w:tc>
          <w:tcPr>
            <w:tcW w:w="1442" w:type="dxa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</w:p>
        </w:tc>
        <w:tc>
          <w:tcPr>
            <w:tcW w:w="1218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Общая</w:t>
            </w:r>
          </w:p>
        </w:tc>
        <w:tc>
          <w:tcPr>
            <w:tcW w:w="1156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в ЗВЗ</w:t>
            </w:r>
          </w:p>
        </w:tc>
        <w:tc>
          <w:tcPr>
            <w:tcW w:w="1204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Всего</w:t>
            </w:r>
          </w:p>
        </w:tc>
        <w:tc>
          <w:tcPr>
            <w:tcW w:w="1158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в ЗВЗ</w:t>
            </w:r>
          </w:p>
        </w:tc>
      </w:tr>
      <w:tr w:rsidR="009E0B52" w:rsidRPr="003E478E" w:rsidTr="00086EA4">
        <w:tc>
          <w:tcPr>
            <w:tcW w:w="9287" w:type="dxa"/>
            <w:gridSpan w:val="7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Участок р. Сейм от с. Б.-Угоны до х. Пристень</w:t>
            </w:r>
          </w:p>
        </w:tc>
      </w:tr>
      <w:tr w:rsidR="009E0B52" w:rsidRPr="003E478E" w:rsidTr="00086EA4">
        <w:tc>
          <w:tcPr>
            <w:tcW w:w="707" w:type="dxa"/>
            <w:vMerge w:val="restar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</w:t>
            </w:r>
          </w:p>
        </w:tc>
        <w:tc>
          <w:tcPr>
            <w:tcW w:w="2402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г. Льгов:</w:t>
            </w:r>
          </w:p>
        </w:tc>
        <w:tc>
          <w:tcPr>
            <w:tcW w:w="1442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</w:p>
        </w:tc>
        <w:tc>
          <w:tcPr>
            <w:tcW w:w="1218" w:type="dxa"/>
            <w:vMerge w:val="restart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1,4</w:t>
            </w:r>
          </w:p>
        </w:tc>
        <w:tc>
          <w:tcPr>
            <w:tcW w:w="1156" w:type="dxa"/>
            <w:vMerge w:val="restart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1,4</w:t>
            </w:r>
          </w:p>
        </w:tc>
        <w:tc>
          <w:tcPr>
            <w:tcW w:w="1204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22,164</w:t>
            </w:r>
          </w:p>
        </w:tc>
        <w:tc>
          <w:tcPr>
            <w:tcW w:w="1158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0,3</w:t>
            </w:r>
          </w:p>
        </w:tc>
      </w:tr>
      <w:tr w:rsidR="009E0B52" w:rsidRPr="003E478E" w:rsidTr="00086EA4">
        <w:tc>
          <w:tcPr>
            <w:tcW w:w="707" w:type="dxa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</w:p>
        </w:tc>
        <w:tc>
          <w:tcPr>
            <w:tcW w:w="2402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 xml:space="preserve"> - ул. Пржевальского</w:t>
            </w:r>
          </w:p>
        </w:tc>
        <w:tc>
          <w:tcPr>
            <w:tcW w:w="1442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деревянный</w:t>
            </w:r>
          </w:p>
        </w:tc>
        <w:tc>
          <w:tcPr>
            <w:tcW w:w="1218" w:type="dxa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</w:p>
        </w:tc>
        <w:tc>
          <w:tcPr>
            <w:tcW w:w="1156" w:type="dxa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</w:p>
        </w:tc>
        <w:tc>
          <w:tcPr>
            <w:tcW w:w="1204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0,03</w:t>
            </w:r>
          </w:p>
        </w:tc>
        <w:tc>
          <w:tcPr>
            <w:tcW w:w="1158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0,03</w:t>
            </w:r>
          </w:p>
        </w:tc>
      </w:tr>
      <w:tr w:rsidR="009E0B52" w:rsidRPr="003E478E" w:rsidTr="00086EA4">
        <w:tc>
          <w:tcPr>
            <w:tcW w:w="707" w:type="dxa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</w:p>
        </w:tc>
        <w:tc>
          <w:tcPr>
            <w:tcW w:w="2402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 xml:space="preserve"> - ул. Марата</w:t>
            </w:r>
          </w:p>
        </w:tc>
        <w:tc>
          <w:tcPr>
            <w:tcW w:w="1442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деревянный</w:t>
            </w:r>
          </w:p>
        </w:tc>
        <w:tc>
          <w:tcPr>
            <w:tcW w:w="1218" w:type="dxa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</w:p>
        </w:tc>
        <w:tc>
          <w:tcPr>
            <w:tcW w:w="1156" w:type="dxa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</w:p>
        </w:tc>
        <w:tc>
          <w:tcPr>
            <w:tcW w:w="1204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0,04</w:t>
            </w:r>
          </w:p>
        </w:tc>
        <w:tc>
          <w:tcPr>
            <w:tcW w:w="1158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0,04</w:t>
            </w:r>
          </w:p>
        </w:tc>
      </w:tr>
      <w:tr w:rsidR="009E0B52" w:rsidRPr="003E478E" w:rsidTr="00086EA4">
        <w:tc>
          <w:tcPr>
            <w:tcW w:w="707" w:type="dxa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</w:p>
        </w:tc>
        <w:tc>
          <w:tcPr>
            <w:tcW w:w="2402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 xml:space="preserve"> - пер. Чапаева</w:t>
            </w:r>
          </w:p>
        </w:tc>
        <w:tc>
          <w:tcPr>
            <w:tcW w:w="1442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деревянный</w:t>
            </w:r>
          </w:p>
        </w:tc>
        <w:tc>
          <w:tcPr>
            <w:tcW w:w="1218" w:type="dxa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</w:p>
        </w:tc>
        <w:tc>
          <w:tcPr>
            <w:tcW w:w="1156" w:type="dxa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</w:p>
        </w:tc>
        <w:tc>
          <w:tcPr>
            <w:tcW w:w="1204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0,04</w:t>
            </w:r>
          </w:p>
        </w:tc>
        <w:tc>
          <w:tcPr>
            <w:tcW w:w="1158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0,04</w:t>
            </w:r>
          </w:p>
        </w:tc>
      </w:tr>
      <w:tr w:rsidR="009E0B52" w:rsidRPr="003E478E" w:rsidTr="00086EA4">
        <w:tc>
          <w:tcPr>
            <w:tcW w:w="707" w:type="dxa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</w:p>
        </w:tc>
        <w:tc>
          <w:tcPr>
            <w:tcW w:w="2402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 xml:space="preserve"> - ул. Чапаева</w:t>
            </w:r>
          </w:p>
        </w:tc>
        <w:tc>
          <w:tcPr>
            <w:tcW w:w="1442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деревянный</w:t>
            </w:r>
          </w:p>
        </w:tc>
        <w:tc>
          <w:tcPr>
            <w:tcW w:w="1218" w:type="dxa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</w:p>
        </w:tc>
        <w:tc>
          <w:tcPr>
            <w:tcW w:w="1156" w:type="dxa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</w:p>
        </w:tc>
        <w:tc>
          <w:tcPr>
            <w:tcW w:w="1204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0,02</w:t>
            </w:r>
          </w:p>
        </w:tc>
        <w:tc>
          <w:tcPr>
            <w:tcW w:w="1158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0,02</w:t>
            </w:r>
          </w:p>
        </w:tc>
      </w:tr>
      <w:tr w:rsidR="009E0B52" w:rsidRPr="003E478E" w:rsidTr="00086EA4">
        <w:tc>
          <w:tcPr>
            <w:tcW w:w="707" w:type="dxa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</w:p>
        </w:tc>
        <w:tc>
          <w:tcPr>
            <w:tcW w:w="2402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 xml:space="preserve"> - Пушкина</w:t>
            </w:r>
          </w:p>
        </w:tc>
        <w:tc>
          <w:tcPr>
            <w:tcW w:w="1442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деревянный</w:t>
            </w:r>
          </w:p>
        </w:tc>
        <w:tc>
          <w:tcPr>
            <w:tcW w:w="1218" w:type="dxa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</w:p>
        </w:tc>
        <w:tc>
          <w:tcPr>
            <w:tcW w:w="1156" w:type="dxa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</w:p>
        </w:tc>
        <w:tc>
          <w:tcPr>
            <w:tcW w:w="1204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0,06</w:t>
            </w:r>
          </w:p>
        </w:tc>
        <w:tc>
          <w:tcPr>
            <w:tcW w:w="1158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0,07</w:t>
            </w:r>
          </w:p>
        </w:tc>
      </w:tr>
      <w:tr w:rsidR="009E0B52" w:rsidRPr="003E478E" w:rsidTr="00086EA4">
        <w:tc>
          <w:tcPr>
            <w:tcW w:w="707" w:type="dxa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</w:p>
        </w:tc>
        <w:tc>
          <w:tcPr>
            <w:tcW w:w="2402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 xml:space="preserve"> - Мичурина</w:t>
            </w:r>
          </w:p>
        </w:tc>
        <w:tc>
          <w:tcPr>
            <w:tcW w:w="1442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деревянный</w:t>
            </w:r>
          </w:p>
        </w:tc>
        <w:tc>
          <w:tcPr>
            <w:tcW w:w="1218" w:type="dxa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</w:p>
        </w:tc>
        <w:tc>
          <w:tcPr>
            <w:tcW w:w="1156" w:type="dxa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</w:p>
        </w:tc>
        <w:tc>
          <w:tcPr>
            <w:tcW w:w="1204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0,07</w:t>
            </w:r>
          </w:p>
        </w:tc>
        <w:tc>
          <w:tcPr>
            <w:tcW w:w="1158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0,07</w:t>
            </w:r>
          </w:p>
        </w:tc>
      </w:tr>
      <w:tr w:rsidR="009E0B52" w:rsidRPr="003E478E" w:rsidTr="00086EA4">
        <w:tc>
          <w:tcPr>
            <w:tcW w:w="707" w:type="dxa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</w:p>
        </w:tc>
        <w:tc>
          <w:tcPr>
            <w:tcW w:w="2402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 xml:space="preserve"> - Луговая</w:t>
            </w:r>
          </w:p>
        </w:tc>
        <w:tc>
          <w:tcPr>
            <w:tcW w:w="1442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деревянный</w:t>
            </w:r>
          </w:p>
        </w:tc>
        <w:tc>
          <w:tcPr>
            <w:tcW w:w="1218" w:type="dxa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</w:p>
        </w:tc>
        <w:tc>
          <w:tcPr>
            <w:tcW w:w="1156" w:type="dxa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</w:p>
        </w:tc>
        <w:tc>
          <w:tcPr>
            <w:tcW w:w="1204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0,04</w:t>
            </w:r>
          </w:p>
        </w:tc>
        <w:tc>
          <w:tcPr>
            <w:tcW w:w="1158" w:type="dxa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0,04</w:t>
            </w:r>
          </w:p>
        </w:tc>
      </w:tr>
    </w:tbl>
    <w:p w:rsidR="000F06AE" w:rsidRPr="003E478E" w:rsidRDefault="000F06AE" w:rsidP="006C4096">
      <w:pPr>
        <w:pStyle w:val="af6"/>
        <w:keepNext/>
        <w:widowControl w:val="0"/>
        <w:suppressAutoHyphens/>
        <w:spacing w:before="0" w:after="0" w:line="240" w:lineRule="auto"/>
        <w:rPr>
          <w:sz w:val="28"/>
          <w:szCs w:val="28"/>
        </w:rPr>
      </w:pPr>
    </w:p>
    <w:p w:rsidR="00086EA4" w:rsidRPr="003E478E" w:rsidRDefault="009E0B52" w:rsidP="00086EA4">
      <w:pPr>
        <w:pStyle w:val="af6"/>
        <w:keepNext/>
        <w:widowControl w:val="0"/>
        <w:suppressAutoHyphens/>
        <w:spacing w:before="0" w:after="0" w:line="240" w:lineRule="auto"/>
        <w:jc w:val="right"/>
        <w:rPr>
          <w:b w:val="0"/>
          <w:bCs w:val="0"/>
          <w:sz w:val="28"/>
          <w:szCs w:val="28"/>
        </w:rPr>
      </w:pPr>
      <w:r w:rsidRPr="003E478E">
        <w:rPr>
          <w:b w:val="0"/>
          <w:bCs w:val="0"/>
          <w:sz w:val="28"/>
          <w:szCs w:val="28"/>
        </w:rPr>
        <w:t xml:space="preserve">Таблица </w:t>
      </w:r>
      <w:r w:rsidR="00716E12" w:rsidRPr="003E478E">
        <w:rPr>
          <w:b w:val="0"/>
          <w:bCs w:val="0"/>
          <w:sz w:val="28"/>
          <w:szCs w:val="28"/>
        </w:rPr>
        <w:t>3</w:t>
      </w:r>
      <w:r w:rsidR="00086EA4" w:rsidRPr="003E478E">
        <w:rPr>
          <w:b w:val="0"/>
          <w:bCs w:val="0"/>
          <w:sz w:val="28"/>
          <w:szCs w:val="28"/>
        </w:rPr>
        <w:t>.2.6</w:t>
      </w:r>
    </w:p>
    <w:p w:rsidR="00086EA4" w:rsidRPr="003E478E" w:rsidRDefault="00086EA4" w:rsidP="006C4096">
      <w:pPr>
        <w:pStyle w:val="af6"/>
        <w:keepNext/>
        <w:widowControl w:val="0"/>
        <w:suppressAutoHyphens/>
        <w:spacing w:before="0" w:after="0" w:line="240" w:lineRule="auto"/>
        <w:rPr>
          <w:sz w:val="28"/>
          <w:szCs w:val="28"/>
        </w:rPr>
      </w:pPr>
    </w:p>
    <w:p w:rsidR="009E0B52" w:rsidRPr="003E478E" w:rsidRDefault="009E0B52" w:rsidP="00086EA4">
      <w:pPr>
        <w:pStyle w:val="af6"/>
        <w:keepNext/>
        <w:widowControl w:val="0"/>
        <w:suppressAutoHyphens/>
        <w:spacing w:before="0" w:after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>Перечень и характеристика объектов экономики в зонах возможного затопления</w:t>
      </w:r>
    </w:p>
    <w:p w:rsidR="00086EA4" w:rsidRPr="003E478E" w:rsidRDefault="00086EA4" w:rsidP="00086EA4">
      <w:pPr>
        <w:spacing w:before="0"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2930"/>
        <w:gridCol w:w="1789"/>
        <w:gridCol w:w="1696"/>
        <w:gridCol w:w="1859"/>
      </w:tblGrid>
      <w:tr w:rsidR="009E0B52" w:rsidRPr="003E478E">
        <w:trPr>
          <w:trHeight w:val="486"/>
        </w:trPr>
        <w:tc>
          <w:tcPr>
            <w:tcW w:w="434" w:type="pct"/>
            <w:vMerge w:val="restar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№ п/п</w:t>
            </w:r>
          </w:p>
        </w:tc>
        <w:tc>
          <w:tcPr>
            <w:tcW w:w="1617" w:type="pct"/>
            <w:vMerge w:val="restar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Место положение объектов</w:t>
            </w:r>
          </w:p>
        </w:tc>
        <w:tc>
          <w:tcPr>
            <w:tcW w:w="987" w:type="pct"/>
            <w:vMerge w:val="restar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Тип объектов</w:t>
            </w:r>
          </w:p>
        </w:tc>
        <w:tc>
          <w:tcPr>
            <w:tcW w:w="936" w:type="pct"/>
            <w:vMerge w:val="restar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Единицы измерения</w:t>
            </w:r>
          </w:p>
        </w:tc>
        <w:tc>
          <w:tcPr>
            <w:tcW w:w="1026" w:type="pct"/>
            <w:vMerge w:val="restar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b/>
                <w:snapToGrid w:val="0"/>
                <w:sz w:val="20"/>
              </w:rPr>
            </w:pPr>
            <w:r w:rsidRPr="003E478E">
              <w:rPr>
                <w:b/>
                <w:snapToGrid w:val="0"/>
                <w:sz w:val="20"/>
              </w:rPr>
              <w:t>Количество объектов в ЗВЗ (площадь)</w:t>
            </w:r>
          </w:p>
        </w:tc>
      </w:tr>
      <w:tr w:rsidR="009E0B52" w:rsidRPr="003E478E">
        <w:trPr>
          <w:trHeight w:val="244"/>
        </w:trPr>
        <w:tc>
          <w:tcPr>
            <w:tcW w:w="434" w:type="pct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</w:p>
        </w:tc>
        <w:tc>
          <w:tcPr>
            <w:tcW w:w="1617" w:type="pct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</w:p>
        </w:tc>
        <w:tc>
          <w:tcPr>
            <w:tcW w:w="987" w:type="pct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</w:p>
        </w:tc>
        <w:tc>
          <w:tcPr>
            <w:tcW w:w="936" w:type="pct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</w:p>
        </w:tc>
        <w:tc>
          <w:tcPr>
            <w:tcW w:w="1026" w:type="pct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</w:p>
        </w:tc>
      </w:tr>
      <w:tr w:rsidR="009E0B52" w:rsidRPr="003E478E">
        <w:tc>
          <w:tcPr>
            <w:tcW w:w="434" w:type="pct"/>
            <w:vMerge w:val="restart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</w:t>
            </w:r>
          </w:p>
        </w:tc>
        <w:tc>
          <w:tcPr>
            <w:tcW w:w="1617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г. Льгов:</w:t>
            </w:r>
          </w:p>
        </w:tc>
        <w:tc>
          <w:tcPr>
            <w:tcW w:w="987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</w:p>
        </w:tc>
        <w:tc>
          <w:tcPr>
            <w:tcW w:w="936" w:type="pct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га</w:t>
            </w:r>
          </w:p>
        </w:tc>
        <w:tc>
          <w:tcPr>
            <w:tcW w:w="1026" w:type="pct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10,3</w:t>
            </w:r>
          </w:p>
        </w:tc>
      </w:tr>
      <w:tr w:rsidR="009E0B52" w:rsidRPr="003E478E">
        <w:tc>
          <w:tcPr>
            <w:tcW w:w="434" w:type="pct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</w:p>
        </w:tc>
        <w:tc>
          <w:tcPr>
            <w:tcW w:w="1617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 xml:space="preserve"> - ул. Пржевальского</w:t>
            </w:r>
          </w:p>
        </w:tc>
        <w:tc>
          <w:tcPr>
            <w:tcW w:w="987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городские</w:t>
            </w:r>
          </w:p>
        </w:tc>
        <w:tc>
          <w:tcPr>
            <w:tcW w:w="936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га</w:t>
            </w:r>
          </w:p>
        </w:tc>
        <w:tc>
          <w:tcPr>
            <w:tcW w:w="1026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1,7</w:t>
            </w:r>
          </w:p>
        </w:tc>
      </w:tr>
      <w:tr w:rsidR="009E0B52" w:rsidRPr="003E478E">
        <w:tc>
          <w:tcPr>
            <w:tcW w:w="434" w:type="pct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</w:p>
        </w:tc>
        <w:tc>
          <w:tcPr>
            <w:tcW w:w="1617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 xml:space="preserve"> - ул. Марата</w:t>
            </w:r>
          </w:p>
        </w:tc>
        <w:tc>
          <w:tcPr>
            <w:tcW w:w="987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городские</w:t>
            </w:r>
          </w:p>
        </w:tc>
        <w:tc>
          <w:tcPr>
            <w:tcW w:w="936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га</w:t>
            </w:r>
          </w:p>
        </w:tc>
        <w:tc>
          <w:tcPr>
            <w:tcW w:w="1026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1,8</w:t>
            </w:r>
          </w:p>
        </w:tc>
      </w:tr>
      <w:tr w:rsidR="009E0B52" w:rsidRPr="003E478E">
        <w:tc>
          <w:tcPr>
            <w:tcW w:w="434" w:type="pct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</w:p>
        </w:tc>
        <w:tc>
          <w:tcPr>
            <w:tcW w:w="1617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 xml:space="preserve"> - пер. Чапаева</w:t>
            </w:r>
          </w:p>
        </w:tc>
        <w:tc>
          <w:tcPr>
            <w:tcW w:w="987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городские</w:t>
            </w:r>
          </w:p>
        </w:tc>
        <w:tc>
          <w:tcPr>
            <w:tcW w:w="936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га</w:t>
            </w:r>
          </w:p>
        </w:tc>
        <w:tc>
          <w:tcPr>
            <w:tcW w:w="1026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0,6</w:t>
            </w:r>
          </w:p>
        </w:tc>
      </w:tr>
      <w:tr w:rsidR="009E0B52" w:rsidRPr="003E478E">
        <w:tc>
          <w:tcPr>
            <w:tcW w:w="434" w:type="pct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</w:p>
        </w:tc>
        <w:tc>
          <w:tcPr>
            <w:tcW w:w="1617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 xml:space="preserve"> - ул. Чапаева</w:t>
            </w:r>
          </w:p>
        </w:tc>
        <w:tc>
          <w:tcPr>
            <w:tcW w:w="987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городские</w:t>
            </w:r>
          </w:p>
        </w:tc>
        <w:tc>
          <w:tcPr>
            <w:tcW w:w="936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га</w:t>
            </w:r>
          </w:p>
        </w:tc>
        <w:tc>
          <w:tcPr>
            <w:tcW w:w="1026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3,6</w:t>
            </w:r>
          </w:p>
        </w:tc>
      </w:tr>
      <w:tr w:rsidR="009E0B52" w:rsidRPr="003E478E">
        <w:tc>
          <w:tcPr>
            <w:tcW w:w="434" w:type="pct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</w:p>
        </w:tc>
        <w:tc>
          <w:tcPr>
            <w:tcW w:w="1617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 xml:space="preserve"> - Пушкина</w:t>
            </w:r>
          </w:p>
        </w:tc>
        <w:tc>
          <w:tcPr>
            <w:tcW w:w="987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городские</w:t>
            </w:r>
          </w:p>
        </w:tc>
        <w:tc>
          <w:tcPr>
            <w:tcW w:w="936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га</w:t>
            </w:r>
          </w:p>
        </w:tc>
        <w:tc>
          <w:tcPr>
            <w:tcW w:w="1026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0,9</w:t>
            </w:r>
          </w:p>
        </w:tc>
      </w:tr>
      <w:tr w:rsidR="009E0B52" w:rsidRPr="003E478E">
        <w:tc>
          <w:tcPr>
            <w:tcW w:w="434" w:type="pct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</w:p>
        </w:tc>
        <w:tc>
          <w:tcPr>
            <w:tcW w:w="1617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 xml:space="preserve"> - Мичурина</w:t>
            </w:r>
          </w:p>
        </w:tc>
        <w:tc>
          <w:tcPr>
            <w:tcW w:w="987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городские</w:t>
            </w:r>
          </w:p>
        </w:tc>
        <w:tc>
          <w:tcPr>
            <w:tcW w:w="936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га</w:t>
            </w:r>
          </w:p>
        </w:tc>
        <w:tc>
          <w:tcPr>
            <w:tcW w:w="1026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1,2</w:t>
            </w:r>
          </w:p>
        </w:tc>
      </w:tr>
      <w:tr w:rsidR="009E0B52" w:rsidRPr="003E478E">
        <w:tc>
          <w:tcPr>
            <w:tcW w:w="434" w:type="pct"/>
            <w:vMerge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</w:p>
        </w:tc>
        <w:tc>
          <w:tcPr>
            <w:tcW w:w="1617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 xml:space="preserve"> - Луговая</w:t>
            </w:r>
          </w:p>
        </w:tc>
        <w:tc>
          <w:tcPr>
            <w:tcW w:w="987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городские</w:t>
            </w:r>
          </w:p>
        </w:tc>
        <w:tc>
          <w:tcPr>
            <w:tcW w:w="936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га</w:t>
            </w:r>
          </w:p>
        </w:tc>
        <w:tc>
          <w:tcPr>
            <w:tcW w:w="1026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0,5</w:t>
            </w:r>
          </w:p>
        </w:tc>
      </w:tr>
      <w:tr w:rsidR="009E0B52" w:rsidRPr="003E478E">
        <w:tc>
          <w:tcPr>
            <w:tcW w:w="434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2</w:t>
            </w:r>
          </w:p>
        </w:tc>
        <w:tc>
          <w:tcPr>
            <w:tcW w:w="1617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both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Автомобильные дороги, в т.ч. Льгов-</w:t>
            </w:r>
            <w:proofErr w:type="spellStart"/>
            <w:r w:rsidRPr="003E478E">
              <w:rPr>
                <w:snapToGrid w:val="0"/>
                <w:sz w:val="20"/>
              </w:rPr>
              <w:t>Банищи</w:t>
            </w:r>
            <w:proofErr w:type="spellEnd"/>
          </w:p>
        </w:tc>
        <w:tc>
          <w:tcPr>
            <w:tcW w:w="987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шоссе, асфальт</w:t>
            </w:r>
          </w:p>
        </w:tc>
        <w:tc>
          <w:tcPr>
            <w:tcW w:w="936" w:type="pct"/>
            <w:vAlign w:val="center"/>
          </w:tcPr>
          <w:p w:rsidR="009E0B52" w:rsidRPr="003E478E" w:rsidRDefault="006C6B8A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км</w:t>
            </w:r>
            <w:r w:rsidR="009E0B52" w:rsidRPr="003E478E">
              <w:rPr>
                <w:snapToGrid w:val="0"/>
                <w:sz w:val="20"/>
              </w:rPr>
              <w:t xml:space="preserve"> </w:t>
            </w:r>
            <w:proofErr w:type="spellStart"/>
            <w:r w:rsidR="009E0B52" w:rsidRPr="003E478E">
              <w:rPr>
                <w:snapToGrid w:val="0"/>
                <w:sz w:val="20"/>
              </w:rPr>
              <w:t>пог</w:t>
            </w:r>
            <w:proofErr w:type="spellEnd"/>
            <w:r w:rsidR="009E0B52" w:rsidRPr="003E478E">
              <w:rPr>
                <w:snapToGrid w:val="0"/>
                <w:sz w:val="20"/>
              </w:rPr>
              <w:t>.</w:t>
            </w:r>
          </w:p>
        </w:tc>
        <w:tc>
          <w:tcPr>
            <w:tcW w:w="1026" w:type="pct"/>
            <w:vAlign w:val="center"/>
          </w:tcPr>
          <w:p w:rsidR="009E0B52" w:rsidRPr="003E478E" w:rsidRDefault="009E0B52" w:rsidP="006C4096">
            <w:pPr>
              <w:pStyle w:val="11"/>
              <w:keepNext/>
              <w:widowControl w:val="0"/>
              <w:suppressAutoHyphens/>
              <w:spacing w:before="0" w:after="0" w:line="240" w:lineRule="auto"/>
              <w:ind w:left="102" w:right="102"/>
              <w:jc w:val="center"/>
              <w:rPr>
                <w:snapToGrid w:val="0"/>
                <w:sz w:val="20"/>
              </w:rPr>
            </w:pPr>
            <w:r w:rsidRPr="003E478E">
              <w:rPr>
                <w:snapToGrid w:val="0"/>
                <w:sz w:val="20"/>
              </w:rPr>
              <w:t>1,5</w:t>
            </w:r>
          </w:p>
        </w:tc>
      </w:tr>
    </w:tbl>
    <w:p w:rsidR="00086EA4" w:rsidRPr="003E478E" w:rsidRDefault="00086EA4" w:rsidP="00086EA4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</w:p>
    <w:p w:rsidR="009122DD" w:rsidRPr="003E478E" w:rsidRDefault="009122DD" w:rsidP="0082237A">
      <w:pPr>
        <w:spacing w:before="0" w:after="0" w:line="240" w:lineRule="auto"/>
        <w:ind w:firstLine="709"/>
        <w:jc w:val="both"/>
      </w:pPr>
      <w:r w:rsidRPr="003E478E">
        <w:t xml:space="preserve">Резкое таяние снега, проливные дожди (за 12 часов </w:t>
      </w:r>
      <w:smartTag w:uri="urn:schemas-microsoft-com:office:smarttags" w:element="metricconverter">
        <w:smartTagPr>
          <w:attr w:name="ProductID" w:val="50 мм"/>
        </w:smartTagPr>
        <w:r w:rsidRPr="003E478E">
          <w:t>50 мм</w:t>
        </w:r>
      </w:smartTag>
      <w:r w:rsidRPr="003E478E">
        <w:t xml:space="preserve"> осадков) могут привести к подтоплению жил</w:t>
      </w:r>
      <w:r w:rsidR="006C6B8A" w:rsidRPr="003E478E">
        <w:t>ищного</w:t>
      </w:r>
      <w:r w:rsidRPr="003E478E">
        <w:t xml:space="preserve"> фонда, объектов социального назначения и объектов инфраструктуры (сети улиц и дорог, сети электро-, газоснабжения, связи), нарушению электро- и газоснабжения.</w:t>
      </w:r>
    </w:p>
    <w:p w:rsidR="005F5BAB" w:rsidRPr="003E478E" w:rsidRDefault="00B45CE2" w:rsidP="0082237A">
      <w:pPr>
        <w:spacing w:before="0" w:after="0" w:line="240" w:lineRule="auto"/>
        <w:ind w:firstLine="709"/>
        <w:jc w:val="both"/>
      </w:pPr>
      <w:r w:rsidRPr="003E478E">
        <w:t>Развитию весеннего половодья способствуют следующие факторы: аномально теплая пого</w:t>
      </w:r>
      <w:r w:rsidR="005F5BAB" w:rsidRPr="003E478E">
        <w:t xml:space="preserve">да, устойчивый снежный покров, </w:t>
      </w:r>
      <w:r w:rsidRPr="003E478E">
        <w:t xml:space="preserve">плотность снега, </w:t>
      </w:r>
      <w:proofErr w:type="spellStart"/>
      <w:r w:rsidRPr="003E478E">
        <w:t>водозапас</w:t>
      </w:r>
      <w:proofErr w:type="spellEnd"/>
      <w:r w:rsidRPr="003E478E">
        <w:t xml:space="preserve"> в снеге, глубина промерзания грунта, уровень зимней межени рек. </w:t>
      </w:r>
    </w:p>
    <w:p w:rsidR="0082237A" w:rsidRPr="003E478E" w:rsidRDefault="00B45CE2" w:rsidP="0082237A">
      <w:pPr>
        <w:spacing w:before="0" w:after="0" w:line="240" w:lineRule="auto"/>
        <w:ind w:firstLine="709"/>
        <w:jc w:val="both"/>
      </w:pPr>
      <w:r w:rsidRPr="003E478E">
        <w:t>Сроки начала весеннего снеготаяния на территории города приходятся в среднем на вторую</w:t>
      </w:r>
      <w:r w:rsidR="006C6B8A" w:rsidRPr="003E478E">
        <w:t xml:space="preserve"> </w:t>
      </w:r>
      <w:r w:rsidRPr="003E478E">
        <w:t>- третью декаду марта.</w:t>
      </w:r>
    </w:p>
    <w:p w:rsidR="00CD2386" w:rsidRPr="003E478E" w:rsidRDefault="005C19E8" w:rsidP="0082237A">
      <w:pPr>
        <w:spacing w:before="0" w:after="0" w:line="240" w:lineRule="auto"/>
        <w:ind w:firstLine="709"/>
        <w:jc w:val="both"/>
        <w:rPr>
          <w:b/>
          <w:bCs/>
        </w:rPr>
      </w:pPr>
      <w:r w:rsidRPr="003E478E">
        <w:rPr>
          <w:b/>
          <w:bCs/>
        </w:rPr>
        <w:t>Проектные предложения</w:t>
      </w:r>
    </w:p>
    <w:p w:rsidR="00B45CE2" w:rsidRPr="003E478E" w:rsidRDefault="00B45CE2" w:rsidP="0082237A">
      <w:pPr>
        <w:spacing w:before="0" w:after="0" w:line="240" w:lineRule="auto"/>
        <w:ind w:firstLine="709"/>
        <w:jc w:val="both"/>
      </w:pPr>
      <w:r w:rsidRPr="003E478E">
        <w:t xml:space="preserve">Рекомендуется не застраивать берег </w:t>
      </w:r>
      <w:r w:rsidR="000A313D" w:rsidRPr="003E478E">
        <w:t xml:space="preserve">реки </w:t>
      </w:r>
      <w:r w:rsidR="00F257E4" w:rsidRPr="003E478E">
        <w:t>Сейм</w:t>
      </w:r>
      <w:r w:rsidRPr="003E478E">
        <w:t xml:space="preserve"> домами с сопутствующими им объектами инфраструктуры.</w:t>
      </w:r>
    </w:p>
    <w:p w:rsidR="00B45CE2" w:rsidRPr="003E478E" w:rsidRDefault="00B45CE2" w:rsidP="0082237A">
      <w:pPr>
        <w:spacing w:before="0" w:after="0" w:line="240" w:lineRule="auto"/>
        <w:ind w:firstLine="709"/>
        <w:jc w:val="both"/>
      </w:pPr>
      <w:r w:rsidRPr="003E478E">
        <w:t>Для снижения риска возникновения природных ЧС вследствие воздействия весеннего половодья, требуется проектирование мероприятий по инженерной защите территории города с уч</w:t>
      </w:r>
      <w:r w:rsidR="007A76AC" w:rsidRPr="003E478E">
        <w:t>е</w:t>
      </w:r>
      <w:r w:rsidRPr="003E478E">
        <w:t>том п</w:t>
      </w:r>
      <w:r w:rsidR="0082237A" w:rsidRPr="003E478E">
        <w:t xml:space="preserve">унктов </w:t>
      </w:r>
      <w:r w:rsidRPr="003E478E">
        <w:t>1.2, 1.4</w:t>
      </w:r>
      <w:r w:rsidR="0082237A" w:rsidRPr="003E478E">
        <w:t xml:space="preserve"> </w:t>
      </w:r>
      <w:r w:rsidRPr="003E478E">
        <w:t>-</w:t>
      </w:r>
      <w:r w:rsidR="0082237A" w:rsidRPr="003E478E">
        <w:t xml:space="preserve"> </w:t>
      </w:r>
      <w:r w:rsidRPr="003E478E">
        <w:t>1.6, 1.8</w:t>
      </w:r>
      <w:r w:rsidR="0082237A" w:rsidRPr="003E478E">
        <w:t xml:space="preserve"> </w:t>
      </w:r>
      <w:r w:rsidRPr="003E478E">
        <w:lastRenderedPageBreak/>
        <w:t>-</w:t>
      </w:r>
      <w:r w:rsidR="0082237A" w:rsidRPr="003E478E">
        <w:t xml:space="preserve"> </w:t>
      </w:r>
      <w:r w:rsidRPr="003E478E">
        <w:t>1.11, 1.15</w:t>
      </w:r>
      <w:r w:rsidR="0082237A" w:rsidRPr="003E478E">
        <w:t xml:space="preserve"> </w:t>
      </w:r>
      <w:r w:rsidRPr="003E478E">
        <w:t>-</w:t>
      </w:r>
      <w:r w:rsidR="0082237A" w:rsidRPr="003E478E">
        <w:t xml:space="preserve"> </w:t>
      </w:r>
      <w:r w:rsidRPr="003E478E">
        <w:t xml:space="preserve">1.17 </w:t>
      </w:r>
      <w:r w:rsidR="0082237A" w:rsidRPr="003E478E">
        <w:t>СП 104.13330.2016 «СНиП 2.06.15-85 Инженерная защита территории от затопления и подтопления»</w:t>
      </w:r>
      <w:r w:rsidRPr="003E478E">
        <w:t>.</w:t>
      </w:r>
    </w:p>
    <w:p w:rsidR="005C7444" w:rsidRPr="003E478E" w:rsidRDefault="005C7444" w:rsidP="0082237A">
      <w:pPr>
        <w:spacing w:before="0" w:after="0" w:line="240" w:lineRule="auto"/>
        <w:ind w:firstLine="709"/>
        <w:jc w:val="both"/>
      </w:pPr>
      <w:r w:rsidRPr="003E478E">
        <w:t>На первую очередь реализации генерального плана необходима разработка проекта инженерной защиты территории города, проектирование и строительство инженерной защиты территорий, традиционно попадающих под затопление весенним половодьем.</w:t>
      </w:r>
    </w:p>
    <w:p w:rsidR="00B45CE2" w:rsidRPr="003E478E" w:rsidRDefault="00B45CE2" w:rsidP="00BC62C3">
      <w:pPr>
        <w:keepNext/>
        <w:widowControl w:val="0"/>
        <w:suppressAutoHyphens/>
        <w:spacing w:before="0" w:after="0" w:line="240" w:lineRule="auto"/>
        <w:ind w:firstLine="709"/>
        <w:jc w:val="both"/>
        <w:rPr>
          <w:b/>
          <w:snapToGrid w:val="0"/>
          <w:color w:val="000000"/>
          <w:szCs w:val="28"/>
        </w:rPr>
      </w:pPr>
      <w:r w:rsidRPr="003E478E">
        <w:rPr>
          <w:b/>
          <w:snapToGrid w:val="0"/>
          <w:color w:val="000000"/>
          <w:szCs w:val="28"/>
        </w:rPr>
        <w:t>Опасные метеорологические явления и процессы</w:t>
      </w:r>
    </w:p>
    <w:p w:rsidR="00B45CE2" w:rsidRPr="003E478E" w:rsidRDefault="00B45CE2" w:rsidP="00BC62C3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b/>
          <w:snapToGrid w:val="0"/>
          <w:color w:val="000000"/>
          <w:szCs w:val="28"/>
        </w:rPr>
        <w:t>Ливневые дожди</w:t>
      </w:r>
    </w:p>
    <w:p w:rsidR="00B45CE2" w:rsidRPr="003E478E" w:rsidRDefault="00B45CE2" w:rsidP="00086EA4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Уровень опасности сильных дождей высокий (повторяемость интенсивных осадков </w:t>
      </w:r>
      <w:smartTag w:uri="urn:schemas-microsoft-com:office:smarttags" w:element="metricconverter">
        <w:smartTagPr>
          <w:attr w:name="ProductID" w:val="20 мм"/>
        </w:smartTagPr>
        <w:r w:rsidRPr="003E478E">
          <w:rPr>
            <w:color w:val="000000"/>
            <w:szCs w:val="28"/>
          </w:rPr>
          <w:t>20 мм</w:t>
        </w:r>
      </w:smartTag>
      <w:r w:rsidRPr="003E478E">
        <w:rPr>
          <w:color w:val="000000"/>
          <w:szCs w:val="28"/>
        </w:rPr>
        <w:t xml:space="preserve"> и более в сутки </w:t>
      </w:r>
      <w:r w:rsidR="000A313D" w:rsidRPr="003E478E">
        <w:rPr>
          <w:color w:val="000000"/>
          <w:szCs w:val="28"/>
        </w:rPr>
        <w:t>–</w:t>
      </w:r>
      <w:r w:rsidRPr="003E478E">
        <w:rPr>
          <w:color w:val="000000"/>
          <w:szCs w:val="28"/>
        </w:rPr>
        <w:t xml:space="preserve"> 0</w:t>
      </w:r>
      <w:r w:rsidR="000A313D" w:rsidRPr="003E478E">
        <w:rPr>
          <w:color w:val="000000"/>
          <w:szCs w:val="28"/>
        </w:rPr>
        <w:t>,</w:t>
      </w:r>
      <w:r w:rsidRPr="003E478E">
        <w:rPr>
          <w:color w:val="000000"/>
          <w:szCs w:val="28"/>
        </w:rPr>
        <w:t>1</w:t>
      </w:r>
      <w:r w:rsidR="00BC62C3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-</w:t>
      </w:r>
      <w:r w:rsidR="00BC62C3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1</w:t>
      </w:r>
      <w:r w:rsidR="000A313D" w:rsidRPr="003E478E">
        <w:rPr>
          <w:color w:val="000000"/>
          <w:szCs w:val="28"/>
        </w:rPr>
        <w:t>,</w:t>
      </w:r>
      <w:r w:rsidRPr="003E478E">
        <w:rPr>
          <w:color w:val="000000"/>
          <w:szCs w:val="28"/>
        </w:rPr>
        <w:t xml:space="preserve">0 раз в год; возможно возникновение ЧС объектового и муниципального уровня). </w:t>
      </w:r>
    </w:p>
    <w:p w:rsidR="00B45CE2" w:rsidRPr="003E478E" w:rsidRDefault="00B45CE2" w:rsidP="00086EA4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Воздействию ливневых дождей подвержена вся территория района. Основные направления движений фронтов с юго-востока на север и северо-восток; с юго-запада на север; с юго-запада на северо-восток и с северо-запада на юго-восток.</w:t>
      </w:r>
    </w:p>
    <w:p w:rsidR="00B45CE2" w:rsidRPr="003E478E" w:rsidRDefault="00B45CE2" w:rsidP="00086EA4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Наиболее часто ливневые дожди проходят в период с июня по сентябрь.</w:t>
      </w:r>
    </w:p>
    <w:p w:rsidR="00B45CE2" w:rsidRPr="003E478E" w:rsidRDefault="00B45CE2" w:rsidP="00086EA4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Основное поражающее воздействие приходится на элементы электросетевых объектов, здания с плоской поверхностью крыш, сельскохозяйственные посевы, дорожную сеть межпоселкового уровня.</w:t>
      </w:r>
    </w:p>
    <w:p w:rsidR="00B45CE2" w:rsidRPr="003E478E" w:rsidRDefault="00B45CE2" w:rsidP="00086EA4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В результате ливневых дождей увеличивается частота эрозии оврагов, просадки грунтов, обрушения речных откосов.</w:t>
      </w:r>
    </w:p>
    <w:p w:rsidR="00CD2386" w:rsidRPr="003E478E" w:rsidRDefault="00CD2386" w:rsidP="00BC62C3">
      <w:pPr>
        <w:keepNext/>
        <w:suppressAutoHyphens/>
        <w:spacing w:before="0" w:after="0" w:line="240" w:lineRule="auto"/>
        <w:ind w:firstLine="709"/>
        <w:jc w:val="both"/>
        <w:rPr>
          <w:color w:val="FF0000"/>
          <w:szCs w:val="28"/>
        </w:rPr>
      </w:pPr>
      <w:r w:rsidRPr="003E478E">
        <w:rPr>
          <w:b/>
          <w:szCs w:val="28"/>
        </w:rPr>
        <w:t>Проектные предложения</w:t>
      </w:r>
    </w:p>
    <w:p w:rsidR="00B45CE2" w:rsidRPr="003E478E" w:rsidRDefault="00B45CE2" w:rsidP="00086EA4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>Снижение ущерба посевам сельхозкультур необходимо достигать резервированием семян, страхованием с участием государственной поддержки, соблюдением правил подготовки почв.</w:t>
      </w:r>
    </w:p>
    <w:p w:rsidR="00B45CE2" w:rsidRPr="003E478E" w:rsidRDefault="00B45CE2" w:rsidP="00086EA4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>Для снижения ущерба межпоселковой дорожной сети необходимо соблюдение норм и пр</w:t>
      </w:r>
      <w:r w:rsidR="00EB2939" w:rsidRPr="003E478E">
        <w:rPr>
          <w:snapToGrid w:val="0"/>
          <w:color w:val="000000"/>
          <w:szCs w:val="28"/>
        </w:rPr>
        <w:t>а</w:t>
      </w:r>
      <w:r w:rsidRPr="003E478E">
        <w:rPr>
          <w:snapToGrid w:val="0"/>
          <w:color w:val="000000"/>
          <w:szCs w:val="28"/>
        </w:rPr>
        <w:t>вил при е</w:t>
      </w:r>
      <w:r w:rsidR="007A76AC" w:rsidRPr="003E478E">
        <w:rPr>
          <w:snapToGrid w:val="0"/>
          <w:color w:val="000000"/>
          <w:szCs w:val="28"/>
        </w:rPr>
        <w:t>е</w:t>
      </w:r>
      <w:r w:rsidRPr="003E478E">
        <w:rPr>
          <w:snapToGrid w:val="0"/>
          <w:color w:val="000000"/>
          <w:szCs w:val="28"/>
        </w:rPr>
        <w:t xml:space="preserve"> устройстве и обслуживании.</w:t>
      </w:r>
    </w:p>
    <w:p w:rsidR="00B45CE2" w:rsidRPr="003E478E" w:rsidRDefault="00B45CE2" w:rsidP="00086EA4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>Затопление территории и подтопление фундаментов предотвращается сплошным водонепроницаемым покрытием и планировкой территории с уклонами в сторону ливневой канализации.</w:t>
      </w:r>
    </w:p>
    <w:p w:rsidR="00B45CE2" w:rsidRPr="003E478E" w:rsidRDefault="00B45CE2" w:rsidP="00086EA4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bCs/>
          <w:snapToGrid w:val="0"/>
          <w:color w:val="000000"/>
          <w:szCs w:val="28"/>
        </w:rPr>
        <w:t>Ветровые нагрузки</w:t>
      </w:r>
      <w:r w:rsidRPr="003E478E">
        <w:rPr>
          <w:snapToGrid w:val="0"/>
          <w:color w:val="000000"/>
          <w:szCs w:val="28"/>
        </w:rPr>
        <w:t xml:space="preserve"> – </w:t>
      </w:r>
      <w:r w:rsidRPr="003E478E">
        <w:rPr>
          <w:color w:val="000000"/>
          <w:szCs w:val="28"/>
        </w:rPr>
        <w:t xml:space="preserve">уровень опасности сильных ветров высокий (среднее многолетнее число дней за год с сильным ветром 23 м/сек и более </w:t>
      </w:r>
      <w:r w:rsidR="00BC62C3" w:rsidRPr="003E478E">
        <w:rPr>
          <w:color w:val="000000"/>
          <w:szCs w:val="28"/>
        </w:rPr>
        <w:t>–</w:t>
      </w:r>
      <w:r w:rsidRPr="003E478E">
        <w:rPr>
          <w:color w:val="000000"/>
          <w:szCs w:val="28"/>
        </w:rPr>
        <w:t xml:space="preserve"> более 1</w:t>
      </w:r>
      <w:r w:rsidR="00BC62C3" w:rsidRPr="003E478E">
        <w:rPr>
          <w:color w:val="000000"/>
          <w:szCs w:val="28"/>
        </w:rPr>
        <w:t>,</w:t>
      </w:r>
      <w:r w:rsidRPr="003E478E">
        <w:rPr>
          <w:color w:val="000000"/>
          <w:szCs w:val="28"/>
        </w:rPr>
        <w:t>0; возможно возникновение ЧС объектового, муниципального и межмуниципального уровня в результате нарушения устойчивости функционирования линейных объектов энергоснабжения).</w:t>
      </w:r>
    </w:p>
    <w:p w:rsidR="00B45CE2" w:rsidRPr="003E478E" w:rsidRDefault="00B45CE2" w:rsidP="00086EA4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 xml:space="preserve">В соответствии с картой районирования по </w:t>
      </w:r>
      <w:proofErr w:type="spellStart"/>
      <w:r w:rsidRPr="003E478E">
        <w:rPr>
          <w:snapToGrid w:val="0"/>
          <w:color w:val="000000"/>
          <w:szCs w:val="28"/>
        </w:rPr>
        <w:t>смерчеопасности</w:t>
      </w:r>
      <w:proofErr w:type="spellEnd"/>
      <w:r w:rsidRPr="003E478E">
        <w:rPr>
          <w:snapToGrid w:val="0"/>
          <w:color w:val="000000"/>
          <w:szCs w:val="28"/>
        </w:rPr>
        <w:t xml:space="preserve"> город находится в зоне, для которой расчетное значение класса интенсивности смерча по классификации </w:t>
      </w:r>
      <w:proofErr w:type="spellStart"/>
      <w:r w:rsidRPr="003E478E">
        <w:rPr>
          <w:snapToGrid w:val="0"/>
          <w:color w:val="000000"/>
          <w:szCs w:val="28"/>
        </w:rPr>
        <w:t>Фуджиты</w:t>
      </w:r>
      <w:proofErr w:type="spellEnd"/>
      <w:r w:rsidRPr="003E478E">
        <w:rPr>
          <w:snapToGrid w:val="0"/>
          <w:color w:val="000000"/>
          <w:szCs w:val="28"/>
        </w:rPr>
        <w:t xml:space="preserve"> может быть принят 3,58. Для этого класса параметры смерча составят:</w:t>
      </w:r>
    </w:p>
    <w:p w:rsidR="00B45CE2" w:rsidRPr="003E478E" w:rsidRDefault="00B45CE2" w:rsidP="00086EA4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 xml:space="preserve">максимальная горизонтальная скорость вращательного движения – </w:t>
      </w:r>
      <w:r w:rsidRPr="003E478E">
        <w:rPr>
          <w:snapToGrid w:val="0"/>
          <w:color w:val="000000"/>
          <w:szCs w:val="28"/>
        </w:rPr>
        <w:lastRenderedPageBreak/>
        <w:t>94,4 м/с;</w:t>
      </w:r>
    </w:p>
    <w:p w:rsidR="00B45CE2" w:rsidRPr="003E478E" w:rsidRDefault="00B45CE2" w:rsidP="00086EA4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 xml:space="preserve">поступательная скорость </w:t>
      </w:r>
      <w:r w:rsidR="00BC62C3" w:rsidRPr="003E478E">
        <w:rPr>
          <w:snapToGrid w:val="0"/>
          <w:color w:val="000000"/>
          <w:szCs w:val="28"/>
        </w:rPr>
        <w:t>–</w:t>
      </w:r>
      <w:r w:rsidR="006A5B03" w:rsidRPr="003E478E">
        <w:rPr>
          <w:snapToGrid w:val="0"/>
          <w:color w:val="000000"/>
          <w:szCs w:val="28"/>
        </w:rPr>
        <w:t xml:space="preserve"> </w:t>
      </w:r>
      <w:r w:rsidRPr="003E478E">
        <w:rPr>
          <w:snapToGrid w:val="0"/>
          <w:color w:val="000000"/>
          <w:szCs w:val="28"/>
        </w:rPr>
        <w:t>23,6 м/с;</w:t>
      </w:r>
    </w:p>
    <w:p w:rsidR="00B45CE2" w:rsidRPr="003E478E" w:rsidRDefault="00B45CE2" w:rsidP="00086EA4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 xml:space="preserve">длина полосы разрушений </w:t>
      </w:r>
      <w:r w:rsidR="00BC62C3" w:rsidRPr="003E478E">
        <w:rPr>
          <w:snapToGrid w:val="0"/>
          <w:color w:val="000000"/>
          <w:szCs w:val="28"/>
        </w:rPr>
        <w:t>–</w:t>
      </w:r>
      <w:r w:rsidR="006A5B03" w:rsidRPr="003E478E">
        <w:rPr>
          <w:snapToGrid w:val="0"/>
          <w:color w:val="000000"/>
          <w:szCs w:val="28"/>
        </w:rPr>
        <w:t xml:space="preserve"> </w:t>
      </w:r>
      <w:smartTag w:uri="urn:schemas-microsoft-com:office:smarttags" w:element="metricconverter">
        <w:smartTagPr>
          <w:attr w:name="ProductID" w:val="55,8 км"/>
        </w:smartTagPr>
        <w:r w:rsidRPr="003E478E">
          <w:rPr>
            <w:snapToGrid w:val="0"/>
            <w:color w:val="000000"/>
            <w:szCs w:val="28"/>
          </w:rPr>
          <w:t>55,8 км</w:t>
        </w:r>
      </w:smartTag>
      <w:r w:rsidRPr="003E478E">
        <w:rPr>
          <w:snapToGrid w:val="0"/>
          <w:color w:val="000000"/>
          <w:szCs w:val="28"/>
        </w:rPr>
        <w:t>;</w:t>
      </w:r>
    </w:p>
    <w:p w:rsidR="00B45CE2" w:rsidRPr="003E478E" w:rsidRDefault="00B45CE2" w:rsidP="00086EA4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 xml:space="preserve">ширина полосы разрушений </w:t>
      </w:r>
      <w:r w:rsidR="00BC62C3" w:rsidRPr="003E478E">
        <w:rPr>
          <w:snapToGrid w:val="0"/>
          <w:color w:val="000000"/>
          <w:szCs w:val="28"/>
        </w:rPr>
        <w:t xml:space="preserve">– </w:t>
      </w:r>
      <w:r w:rsidRPr="003E478E">
        <w:rPr>
          <w:snapToGrid w:val="0"/>
          <w:color w:val="000000"/>
          <w:szCs w:val="28"/>
        </w:rPr>
        <w:t>1,1</w:t>
      </w:r>
      <w:r w:rsidR="00BC62C3" w:rsidRPr="003E478E">
        <w:rPr>
          <w:snapToGrid w:val="0"/>
          <w:color w:val="000000"/>
          <w:szCs w:val="28"/>
        </w:rPr>
        <w:t xml:space="preserve"> </w:t>
      </w:r>
      <w:r w:rsidRPr="003E478E">
        <w:rPr>
          <w:snapToGrid w:val="0"/>
          <w:color w:val="000000"/>
          <w:szCs w:val="28"/>
        </w:rPr>
        <w:t>-</w:t>
      </w:r>
      <w:r w:rsidR="00BC62C3" w:rsidRPr="003E478E">
        <w:rPr>
          <w:snapToGrid w:val="0"/>
          <w:color w:val="000000"/>
          <w:szCs w:val="28"/>
        </w:rPr>
        <w:t xml:space="preserve"> </w:t>
      </w:r>
      <w:r w:rsidRPr="003E478E">
        <w:rPr>
          <w:snapToGrid w:val="0"/>
          <w:color w:val="000000"/>
          <w:szCs w:val="28"/>
        </w:rPr>
        <w:t>1,5 км;</w:t>
      </w:r>
    </w:p>
    <w:p w:rsidR="00B45CE2" w:rsidRPr="003E478E" w:rsidRDefault="00B45CE2" w:rsidP="00086EA4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 xml:space="preserve">максимальный перепад давлений </w:t>
      </w:r>
      <w:r w:rsidR="00BC62C3" w:rsidRPr="003E478E">
        <w:rPr>
          <w:snapToGrid w:val="0"/>
          <w:color w:val="000000"/>
          <w:szCs w:val="28"/>
        </w:rPr>
        <w:t>–</w:t>
      </w:r>
      <w:r w:rsidR="006A5B03" w:rsidRPr="003E478E">
        <w:rPr>
          <w:snapToGrid w:val="0"/>
          <w:color w:val="000000"/>
          <w:szCs w:val="28"/>
        </w:rPr>
        <w:t xml:space="preserve"> </w:t>
      </w:r>
      <w:r w:rsidRPr="003E478E">
        <w:rPr>
          <w:snapToGrid w:val="0"/>
          <w:color w:val="000000"/>
          <w:szCs w:val="28"/>
        </w:rPr>
        <w:t xml:space="preserve">109 </w:t>
      </w:r>
      <w:proofErr w:type="spellStart"/>
      <w:r w:rsidRPr="003E478E">
        <w:rPr>
          <w:snapToGrid w:val="0"/>
          <w:color w:val="000000"/>
          <w:szCs w:val="28"/>
        </w:rPr>
        <w:t>гПа</w:t>
      </w:r>
      <w:proofErr w:type="spellEnd"/>
      <w:r w:rsidRPr="003E478E">
        <w:rPr>
          <w:snapToGrid w:val="0"/>
          <w:color w:val="000000"/>
          <w:szCs w:val="28"/>
        </w:rPr>
        <w:t>.</w:t>
      </w:r>
    </w:p>
    <w:p w:rsidR="00B45CE2" w:rsidRPr="003E478E" w:rsidRDefault="00313B64" w:rsidP="00086EA4">
      <w:pPr>
        <w:keepNext/>
        <w:widowControl w:val="0"/>
        <w:tabs>
          <w:tab w:val="left" w:pos="-2127"/>
        </w:tabs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>Для</w:t>
      </w:r>
      <w:r w:rsidR="00B45CE2" w:rsidRPr="003E478E">
        <w:rPr>
          <w:snapToGrid w:val="0"/>
          <w:color w:val="000000"/>
          <w:szCs w:val="28"/>
        </w:rPr>
        <w:t xml:space="preserve"> территории города характерны ураганы со скоростями ветра 23</w:t>
      </w:r>
      <w:r w:rsidR="00BC62C3" w:rsidRPr="003E478E">
        <w:rPr>
          <w:snapToGrid w:val="0"/>
          <w:color w:val="000000"/>
          <w:szCs w:val="28"/>
        </w:rPr>
        <w:t> </w:t>
      </w:r>
      <w:r w:rsidR="00B45CE2" w:rsidRPr="003E478E">
        <w:rPr>
          <w:snapToGrid w:val="0"/>
          <w:color w:val="000000"/>
          <w:szCs w:val="28"/>
        </w:rPr>
        <w:t xml:space="preserve">м/с </w:t>
      </w:r>
      <w:r w:rsidR="00BC62C3" w:rsidRPr="003E478E">
        <w:rPr>
          <w:snapToGrid w:val="0"/>
          <w:color w:val="000000"/>
          <w:szCs w:val="28"/>
        </w:rPr>
        <w:t>–</w:t>
      </w:r>
      <w:r w:rsidR="00B45CE2" w:rsidRPr="003E478E">
        <w:rPr>
          <w:snapToGrid w:val="0"/>
          <w:color w:val="000000"/>
          <w:szCs w:val="28"/>
        </w:rPr>
        <w:t xml:space="preserve"> один раз в пять лет, 27 м/с </w:t>
      </w:r>
      <w:r w:rsidR="00BC62C3" w:rsidRPr="003E478E">
        <w:rPr>
          <w:snapToGrid w:val="0"/>
          <w:color w:val="000000"/>
          <w:szCs w:val="28"/>
        </w:rPr>
        <w:t>–</w:t>
      </w:r>
      <w:r w:rsidR="00B45CE2" w:rsidRPr="003E478E">
        <w:rPr>
          <w:snapToGrid w:val="0"/>
          <w:color w:val="000000"/>
          <w:szCs w:val="28"/>
        </w:rPr>
        <w:t xml:space="preserve"> один раз в двадцать пять лет и 31 м/с </w:t>
      </w:r>
      <w:r w:rsidR="00BC62C3" w:rsidRPr="003E478E">
        <w:rPr>
          <w:snapToGrid w:val="0"/>
          <w:color w:val="000000"/>
          <w:szCs w:val="28"/>
        </w:rPr>
        <w:t>–</w:t>
      </w:r>
      <w:r w:rsidR="00B45CE2" w:rsidRPr="003E478E">
        <w:rPr>
          <w:snapToGrid w:val="0"/>
          <w:color w:val="000000"/>
          <w:szCs w:val="28"/>
        </w:rPr>
        <w:t xml:space="preserve"> один раз в пятьдесят лет.</w:t>
      </w:r>
    </w:p>
    <w:p w:rsidR="00B45CE2" w:rsidRPr="003E478E" w:rsidRDefault="00B45CE2" w:rsidP="00086EA4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Основному поражающему воздействию сильных ветров подвержены линейные объекты систем энергоснабжения и кровли зданий различного назначения.</w:t>
      </w:r>
    </w:p>
    <w:p w:rsidR="00B45CE2" w:rsidRPr="003E478E" w:rsidRDefault="00B45CE2" w:rsidP="00086EA4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В 2007 - 2009</w:t>
      </w:r>
      <w:r w:rsidR="00BC62C3" w:rsidRPr="003E478E">
        <w:rPr>
          <w:color w:val="000000"/>
          <w:szCs w:val="28"/>
        </w:rPr>
        <w:t xml:space="preserve"> годы </w:t>
      </w:r>
      <w:r w:rsidRPr="003E478E">
        <w:rPr>
          <w:color w:val="000000"/>
          <w:szCs w:val="28"/>
        </w:rPr>
        <w:t xml:space="preserve">при прохождении атмосферных фронтов и развитии внутримассовой конвективной облачности в летний период отмечались дожди различной интенсивности с грозами, в отдельные дни с градом и шквалистым усилением ветра. По данным наблюдательной сети ГУ </w:t>
      </w:r>
      <w:r w:rsidR="0049134B" w:rsidRPr="003E478E">
        <w:rPr>
          <w:color w:val="000000"/>
          <w:szCs w:val="28"/>
        </w:rPr>
        <w:t>«</w:t>
      </w:r>
      <w:r w:rsidRPr="003E478E">
        <w:rPr>
          <w:color w:val="000000"/>
          <w:szCs w:val="28"/>
        </w:rPr>
        <w:t>Курский ЦГМС-Р</w:t>
      </w:r>
      <w:r w:rsidR="0049134B" w:rsidRPr="003E478E">
        <w:rPr>
          <w:color w:val="000000"/>
          <w:szCs w:val="28"/>
        </w:rPr>
        <w:t>»</w:t>
      </w:r>
      <w:r w:rsidRPr="003E478E">
        <w:rPr>
          <w:color w:val="000000"/>
          <w:szCs w:val="28"/>
        </w:rPr>
        <w:t xml:space="preserve"> интенсивность явлений не всегда достигала указанных критериев.</w:t>
      </w:r>
    </w:p>
    <w:p w:rsidR="00716E12" w:rsidRPr="003E478E" w:rsidRDefault="00B45CE2" w:rsidP="00086EA4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В то же время в течение летнего периода в 2 раза возросла интенсивность прохождения опасных гидрометеорологических явлений (сильные ветры, дождь).</w:t>
      </w:r>
    </w:p>
    <w:p w:rsidR="00BC62C3" w:rsidRPr="003E478E" w:rsidRDefault="00BC62C3" w:rsidP="00086EA4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</w:p>
    <w:p w:rsidR="00BC62C3" w:rsidRPr="003E478E" w:rsidRDefault="00B45CE2" w:rsidP="00BC62C3">
      <w:pPr>
        <w:pStyle w:val="af6"/>
        <w:keepNext/>
        <w:keepLines/>
        <w:suppressAutoHyphens/>
        <w:spacing w:before="0" w:after="0" w:line="240" w:lineRule="auto"/>
        <w:ind w:firstLine="709"/>
        <w:jc w:val="right"/>
        <w:rPr>
          <w:b w:val="0"/>
          <w:bCs w:val="0"/>
          <w:sz w:val="28"/>
          <w:szCs w:val="28"/>
        </w:rPr>
      </w:pPr>
      <w:r w:rsidRPr="003E478E">
        <w:rPr>
          <w:b w:val="0"/>
          <w:bCs w:val="0"/>
          <w:sz w:val="28"/>
          <w:szCs w:val="28"/>
        </w:rPr>
        <w:t xml:space="preserve">Таблица </w:t>
      </w:r>
      <w:r w:rsidR="00BC62C3" w:rsidRPr="003E478E">
        <w:rPr>
          <w:b w:val="0"/>
          <w:bCs w:val="0"/>
          <w:sz w:val="28"/>
          <w:szCs w:val="28"/>
        </w:rPr>
        <w:t>3.2.7</w:t>
      </w:r>
    </w:p>
    <w:p w:rsidR="00BC62C3" w:rsidRPr="003E478E" w:rsidRDefault="00BC62C3" w:rsidP="00086EA4">
      <w:pPr>
        <w:pStyle w:val="af6"/>
        <w:keepNext/>
        <w:keepLines/>
        <w:suppressAutoHyphens/>
        <w:spacing w:before="0" w:after="0" w:line="240" w:lineRule="auto"/>
        <w:ind w:firstLine="709"/>
        <w:rPr>
          <w:sz w:val="28"/>
          <w:szCs w:val="28"/>
        </w:rPr>
      </w:pPr>
    </w:p>
    <w:p w:rsidR="005F038B" w:rsidRPr="003E478E" w:rsidRDefault="00B45CE2" w:rsidP="005F038B">
      <w:pPr>
        <w:pStyle w:val="af6"/>
        <w:keepNext/>
        <w:keepLines/>
        <w:suppressAutoHyphens/>
        <w:spacing w:before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>Степень разрушения зданий и сооружений при ураганах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8"/>
        <w:gridCol w:w="896"/>
        <w:gridCol w:w="897"/>
        <w:gridCol w:w="900"/>
        <w:gridCol w:w="1250"/>
      </w:tblGrid>
      <w:tr w:rsidR="00CA414F" w:rsidRPr="003E478E" w:rsidTr="00716E12">
        <w:trPr>
          <w:cantSplit/>
        </w:trPr>
        <w:tc>
          <w:tcPr>
            <w:tcW w:w="2825" w:type="pct"/>
            <w:vMerge w:val="restart"/>
            <w:shd w:val="clear" w:color="auto" w:fill="auto"/>
            <w:vAlign w:val="center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3E478E">
              <w:rPr>
                <w:b/>
                <w:sz w:val="22"/>
                <w:szCs w:val="22"/>
              </w:rPr>
              <w:t>Типы конструктивных решений здания,</w:t>
            </w:r>
          </w:p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3E478E">
              <w:rPr>
                <w:b/>
                <w:sz w:val="22"/>
                <w:szCs w:val="22"/>
              </w:rPr>
              <w:t>сооружении и оборудования</w:t>
            </w:r>
          </w:p>
        </w:tc>
        <w:tc>
          <w:tcPr>
            <w:tcW w:w="2175" w:type="pct"/>
            <w:gridSpan w:val="4"/>
            <w:shd w:val="clear" w:color="auto" w:fill="auto"/>
            <w:vAlign w:val="center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3E478E">
              <w:rPr>
                <w:b/>
                <w:sz w:val="22"/>
                <w:szCs w:val="22"/>
              </w:rPr>
              <w:t>Скорость ветра, м/с</w:t>
            </w:r>
          </w:p>
        </w:tc>
      </w:tr>
      <w:tr w:rsidR="00CA414F" w:rsidRPr="003E478E" w:rsidTr="00716E12">
        <w:trPr>
          <w:cantSplit/>
        </w:trPr>
        <w:tc>
          <w:tcPr>
            <w:tcW w:w="2825" w:type="pct"/>
            <w:vMerge/>
            <w:shd w:val="clear" w:color="auto" w:fill="auto"/>
            <w:vAlign w:val="center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75" w:type="pct"/>
            <w:gridSpan w:val="4"/>
            <w:shd w:val="clear" w:color="auto" w:fill="auto"/>
            <w:vAlign w:val="center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3E478E">
              <w:rPr>
                <w:b/>
                <w:sz w:val="22"/>
                <w:szCs w:val="22"/>
              </w:rPr>
              <w:t>Степень разрушения</w:t>
            </w:r>
          </w:p>
        </w:tc>
      </w:tr>
      <w:tr w:rsidR="00CA414F" w:rsidRPr="003E478E" w:rsidTr="00716E12">
        <w:trPr>
          <w:cantSplit/>
        </w:trPr>
        <w:tc>
          <w:tcPr>
            <w:tcW w:w="2825" w:type="pct"/>
            <w:vMerge/>
            <w:shd w:val="clear" w:color="auto" w:fill="auto"/>
            <w:vAlign w:val="center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3E478E">
              <w:rPr>
                <w:b/>
                <w:sz w:val="22"/>
                <w:szCs w:val="22"/>
              </w:rPr>
              <w:t>слабая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3E478E">
              <w:rPr>
                <w:b/>
                <w:sz w:val="22"/>
                <w:szCs w:val="22"/>
              </w:rPr>
              <w:t>средняя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3E478E">
              <w:rPr>
                <w:b/>
                <w:sz w:val="22"/>
                <w:szCs w:val="22"/>
              </w:rPr>
              <w:t>сильная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3E478E">
              <w:rPr>
                <w:b/>
                <w:sz w:val="22"/>
                <w:szCs w:val="22"/>
              </w:rPr>
              <w:t>полная</w:t>
            </w:r>
          </w:p>
        </w:tc>
      </w:tr>
      <w:tr w:rsidR="00CA414F" w:rsidRPr="003E478E" w:rsidTr="00716E12">
        <w:tc>
          <w:tcPr>
            <w:tcW w:w="282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ind w:left="102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Кирпичные малоэтажные здания</w:t>
            </w:r>
          </w:p>
        </w:tc>
        <w:tc>
          <w:tcPr>
            <w:tcW w:w="49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20-25</w:t>
            </w:r>
          </w:p>
        </w:tc>
        <w:tc>
          <w:tcPr>
            <w:tcW w:w="49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25-40</w:t>
            </w:r>
          </w:p>
        </w:tc>
        <w:tc>
          <w:tcPr>
            <w:tcW w:w="49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40-60</w:t>
            </w:r>
          </w:p>
        </w:tc>
        <w:tc>
          <w:tcPr>
            <w:tcW w:w="690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&gt;60</w:t>
            </w:r>
          </w:p>
        </w:tc>
      </w:tr>
      <w:tr w:rsidR="00CA414F" w:rsidRPr="003E478E" w:rsidTr="00716E12">
        <w:tc>
          <w:tcPr>
            <w:tcW w:w="282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ind w:left="102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Складские кирпичные здания</w:t>
            </w:r>
          </w:p>
        </w:tc>
        <w:tc>
          <w:tcPr>
            <w:tcW w:w="49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25-30</w:t>
            </w:r>
          </w:p>
        </w:tc>
        <w:tc>
          <w:tcPr>
            <w:tcW w:w="49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30-45</w:t>
            </w:r>
          </w:p>
        </w:tc>
        <w:tc>
          <w:tcPr>
            <w:tcW w:w="49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45-55</w:t>
            </w:r>
          </w:p>
        </w:tc>
        <w:tc>
          <w:tcPr>
            <w:tcW w:w="690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&gt;55</w:t>
            </w:r>
          </w:p>
        </w:tc>
      </w:tr>
      <w:tr w:rsidR="00CA414F" w:rsidRPr="003E478E" w:rsidTr="00716E12">
        <w:tc>
          <w:tcPr>
            <w:tcW w:w="282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ind w:left="102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 xml:space="preserve">Склады-навесы с металлическим каркасом </w:t>
            </w:r>
          </w:p>
        </w:tc>
        <w:tc>
          <w:tcPr>
            <w:tcW w:w="49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15-20</w:t>
            </w:r>
          </w:p>
        </w:tc>
        <w:tc>
          <w:tcPr>
            <w:tcW w:w="49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20-45</w:t>
            </w:r>
          </w:p>
        </w:tc>
        <w:tc>
          <w:tcPr>
            <w:tcW w:w="49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45-60</w:t>
            </w:r>
          </w:p>
        </w:tc>
        <w:tc>
          <w:tcPr>
            <w:tcW w:w="690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&gt;60</w:t>
            </w:r>
          </w:p>
        </w:tc>
      </w:tr>
      <w:tr w:rsidR="00CA414F" w:rsidRPr="003E478E" w:rsidTr="00716E12">
        <w:tc>
          <w:tcPr>
            <w:tcW w:w="282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ind w:left="102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Трансформаторные подстанции закрыт. типа</w:t>
            </w:r>
          </w:p>
        </w:tc>
        <w:tc>
          <w:tcPr>
            <w:tcW w:w="49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35-45</w:t>
            </w:r>
          </w:p>
        </w:tc>
        <w:tc>
          <w:tcPr>
            <w:tcW w:w="49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45-70</w:t>
            </w:r>
          </w:p>
        </w:tc>
        <w:tc>
          <w:tcPr>
            <w:tcW w:w="49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70-100</w:t>
            </w:r>
          </w:p>
        </w:tc>
        <w:tc>
          <w:tcPr>
            <w:tcW w:w="690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&gt;100</w:t>
            </w:r>
          </w:p>
        </w:tc>
      </w:tr>
      <w:tr w:rsidR="00CA414F" w:rsidRPr="003E478E" w:rsidTr="00716E12">
        <w:tc>
          <w:tcPr>
            <w:tcW w:w="282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ind w:left="102" w:right="-40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Насосные станции наземные железобетонные</w:t>
            </w:r>
          </w:p>
        </w:tc>
        <w:tc>
          <w:tcPr>
            <w:tcW w:w="49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25-35</w:t>
            </w:r>
          </w:p>
        </w:tc>
        <w:tc>
          <w:tcPr>
            <w:tcW w:w="49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35-45</w:t>
            </w:r>
          </w:p>
        </w:tc>
        <w:tc>
          <w:tcPr>
            <w:tcW w:w="49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45-55</w:t>
            </w:r>
          </w:p>
        </w:tc>
        <w:tc>
          <w:tcPr>
            <w:tcW w:w="690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&gt;55</w:t>
            </w:r>
          </w:p>
        </w:tc>
      </w:tr>
      <w:tr w:rsidR="00CA414F" w:rsidRPr="003E478E" w:rsidTr="00716E12">
        <w:tc>
          <w:tcPr>
            <w:tcW w:w="282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ind w:left="102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Кабельные наземные линии связи</w:t>
            </w:r>
          </w:p>
        </w:tc>
        <w:tc>
          <w:tcPr>
            <w:tcW w:w="49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20-25</w:t>
            </w:r>
          </w:p>
        </w:tc>
        <w:tc>
          <w:tcPr>
            <w:tcW w:w="49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25-35</w:t>
            </w:r>
          </w:p>
        </w:tc>
        <w:tc>
          <w:tcPr>
            <w:tcW w:w="49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 xml:space="preserve">35-50 </w:t>
            </w:r>
          </w:p>
        </w:tc>
        <w:tc>
          <w:tcPr>
            <w:tcW w:w="690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&gt;50</w:t>
            </w:r>
          </w:p>
        </w:tc>
      </w:tr>
      <w:tr w:rsidR="00CA414F" w:rsidRPr="003E478E" w:rsidTr="00716E12">
        <w:tc>
          <w:tcPr>
            <w:tcW w:w="282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ind w:left="102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Кабельные наземные линии</w:t>
            </w:r>
          </w:p>
        </w:tc>
        <w:tc>
          <w:tcPr>
            <w:tcW w:w="49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25-30</w:t>
            </w:r>
          </w:p>
        </w:tc>
        <w:tc>
          <w:tcPr>
            <w:tcW w:w="49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30-40</w:t>
            </w:r>
          </w:p>
        </w:tc>
        <w:tc>
          <w:tcPr>
            <w:tcW w:w="49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 xml:space="preserve">40-50 </w:t>
            </w:r>
          </w:p>
        </w:tc>
        <w:tc>
          <w:tcPr>
            <w:tcW w:w="690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&gt;50</w:t>
            </w:r>
          </w:p>
        </w:tc>
      </w:tr>
      <w:tr w:rsidR="00CA414F" w:rsidRPr="003E478E" w:rsidTr="00716E12">
        <w:tc>
          <w:tcPr>
            <w:tcW w:w="282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ind w:left="102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Воздушные линии низкого напряжения</w:t>
            </w:r>
          </w:p>
        </w:tc>
        <w:tc>
          <w:tcPr>
            <w:tcW w:w="49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25-30</w:t>
            </w:r>
          </w:p>
        </w:tc>
        <w:tc>
          <w:tcPr>
            <w:tcW w:w="49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30-45</w:t>
            </w:r>
          </w:p>
        </w:tc>
        <w:tc>
          <w:tcPr>
            <w:tcW w:w="495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 xml:space="preserve">45-60 </w:t>
            </w:r>
          </w:p>
        </w:tc>
        <w:tc>
          <w:tcPr>
            <w:tcW w:w="690" w:type="pct"/>
          </w:tcPr>
          <w:p w:rsidR="00CA414F" w:rsidRPr="003E478E" w:rsidRDefault="00CA414F" w:rsidP="006C4096">
            <w:pPr>
              <w:keepNext/>
              <w:keepLines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&gt;60</w:t>
            </w:r>
          </w:p>
        </w:tc>
      </w:tr>
      <w:tr w:rsidR="00CA414F" w:rsidRPr="003E478E" w:rsidTr="00716E12">
        <w:tc>
          <w:tcPr>
            <w:tcW w:w="2825" w:type="pct"/>
          </w:tcPr>
          <w:p w:rsidR="00CA414F" w:rsidRPr="003E478E" w:rsidRDefault="00CA414F" w:rsidP="006C4096">
            <w:pPr>
              <w:keepNext/>
              <w:widowControl w:val="0"/>
              <w:suppressAutoHyphens/>
              <w:spacing w:before="0" w:after="0" w:line="240" w:lineRule="auto"/>
              <w:ind w:left="102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Контрольно-измерительные приборы</w:t>
            </w:r>
          </w:p>
        </w:tc>
        <w:tc>
          <w:tcPr>
            <w:tcW w:w="495" w:type="pct"/>
          </w:tcPr>
          <w:p w:rsidR="00CA414F" w:rsidRPr="003E478E" w:rsidRDefault="00CA414F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20-25</w:t>
            </w:r>
          </w:p>
        </w:tc>
        <w:tc>
          <w:tcPr>
            <w:tcW w:w="495" w:type="pct"/>
          </w:tcPr>
          <w:p w:rsidR="00CA414F" w:rsidRPr="003E478E" w:rsidRDefault="00CA414F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25-35</w:t>
            </w:r>
          </w:p>
        </w:tc>
        <w:tc>
          <w:tcPr>
            <w:tcW w:w="495" w:type="pct"/>
          </w:tcPr>
          <w:p w:rsidR="00CA414F" w:rsidRPr="003E478E" w:rsidRDefault="00CA414F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35-45</w:t>
            </w:r>
          </w:p>
        </w:tc>
        <w:tc>
          <w:tcPr>
            <w:tcW w:w="690" w:type="pct"/>
          </w:tcPr>
          <w:p w:rsidR="00CA414F" w:rsidRPr="003E478E" w:rsidRDefault="00CA414F" w:rsidP="006C4096">
            <w:pPr>
              <w:keepNext/>
              <w:widowControl w:val="0"/>
              <w:suppressAutoHyphens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478E">
              <w:rPr>
                <w:sz w:val="22"/>
                <w:szCs w:val="22"/>
              </w:rPr>
              <w:t>&gt;45</w:t>
            </w:r>
          </w:p>
        </w:tc>
      </w:tr>
    </w:tbl>
    <w:p w:rsidR="005F038B" w:rsidRPr="003E478E" w:rsidRDefault="005F038B" w:rsidP="006C4096">
      <w:pPr>
        <w:keepNext/>
        <w:widowControl w:val="0"/>
        <w:suppressAutoHyphens/>
        <w:spacing w:before="0" w:after="0" w:line="240" w:lineRule="auto"/>
        <w:ind w:firstLine="851"/>
        <w:jc w:val="both"/>
        <w:rPr>
          <w:snapToGrid w:val="0"/>
          <w:color w:val="000000"/>
        </w:rPr>
      </w:pP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 xml:space="preserve">В соответствии с требованиями </w:t>
      </w:r>
      <w:bookmarkStart w:id="26" w:name="_Hlk122346922"/>
      <w:r w:rsidR="00C12AFA" w:rsidRPr="003E478E">
        <w:rPr>
          <w:snapToGrid w:val="0"/>
          <w:color w:val="000000"/>
          <w:szCs w:val="28"/>
        </w:rPr>
        <w:t>СП 20.13330.2016 «СНиП 2.01.07 85* Нагрузки и воздействия»</w:t>
      </w:r>
      <w:bookmarkEnd w:id="26"/>
      <w:r w:rsidR="00CA414F" w:rsidRPr="003E478E">
        <w:rPr>
          <w:snapToGrid w:val="0"/>
          <w:color w:val="000000"/>
          <w:szCs w:val="28"/>
        </w:rPr>
        <w:t>,</w:t>
      </w:r>
      <w:r w:rsidRPr="003E478E">
        <w:rPr>
          <w:snapToGrid w:val="0"/>
          <w:color w:val="000000"/>
          <w:szCs w:val="28"/>
        </w:rPr>
        <w:t xml:space="preserve"> элементы сооружений должны рассчитываться на восприятие ветровых нагрузок при скорости ветра 23 м/с и полностью удовлетворять требованиям для данного климатического района. 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b/>
          <w:snapToGrid w:val="0"/>
          <w:color w:val="000000"/>
          <w:szCs w:val="28"/>
        </w:rPr>
        <w:t>Выпадение снега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>Явление распространено на вс</w:t>
      </w:r>
      <w:r w:rsidR="009F76FC" w:rsidRPr="003E478E">
        <w:rPr>
          <w:snapToGrid w:val="0"/>
          <w:color w:val="000000"/>
          <w:szCs w:val="28"/>
        </w:rPr>
        <w:t>ей территории</w:t>
      </w:r>
      <w:r w:rsidRPr="003E478E">
        <w:rPr>
          <w:snapToGrid w:val="0"/>
          <w:color w:val="000000"/>
          <w:szCs w:val="28"/>
        </w:rPr>
        <w:t xml:space="preserve"> района в период с ноября по март месяцы. Интенсивность выпадения осадков носит различный характер (0,5</w:t>
      </w:r>
      <w:r w:rsidR="00810F57" w:rsidRPr="003E478E">
        <w:rPr>
          <w:snapToGrid w:val="0"/>
          <w:color w:val="000000"/>
          <w:szCs w:val="28"/>
        </w:rPr>
        <w:t xml:space="preserve"> </w:t>
      </w:r>
      <w:r w:rsidRPr="003E478E">
        <w:rPr>
          <w:snapToGrid w:val="0"/>
          <w:color w:val="000000"/>
          <w:szCs w:val="28"/>
        </w:rPr>
        <w:t>-</w:t>
      </w:r>
      <w:r w:rsidR="00810F57" w:rsidRPr="003E478E">
        <w:rPr>
          <w:snapToGrid w:val="0"/>
          <w:color w:val="000000"/>
          <w:szCs w:val="28"/>
        </w:rPr>
        <w:t xml:space="preserve"> </w:t>
      </w:r>
      <w:r w:rsidRPr="003E478E">
        <w:rPr>
          <w:snapToGrid w:val="0"/>
          <w:color w:val="000000"/>
          <w:szCs w:val="28"/>
        </w:rPr>
        <w:t>1</w:t>
      </w:r>
      <w:r w:rsidR="004E1CD5" w:rsidRPr="003E478E">
        <w:rPr>
          <w:snapToGrid w:val="0"/>
          <w:color w:val="000000"/>
          <w:szCs w:val="28"/>
        </w:rPr>
        <w:t>-</w:t>
      </w:r>
      <w:r w:rsidRPr="003E478E">
        <w:rPr>
          <w:snapToGrid w:val="0"/>
          <w:color w:val="000000"/>
          <w:szCs w:val="28"/>
        </w:rPr>
        <w:t>месячной н</w:t>
      </w:r>
      <w:r w:rsidR="009F76FC" w:rsidRPr="003E478E">
        <w:rPr>
          <w:snapToGrid w:val="0"/>
          <w:color w:val="000000"/>
          <w:szCs w:val="28"/>
        </w:rPr>
        <w:t xml:space="preserve">ормы, частота таких проявлений </w:t>
      </w:r>
      <w:r w:rsidRPr="003E478E">
        <w:rPr>
          <w:snapToGrid w:val="0"/>
          <w:color w:val="000000"/>
          <w:szCs w:val="28"/>
        </w:rPr>
        <w:t>1</w:t>
      </w:r>
      <w:r w:rsidR="00810F57" w:rsidRPr="003E478E">
        <w:rPr>
          <w:snapToGrid w:val="0"/>
          <w:color w:val="000000"/>
          <w:szCs w:val="28"/>
        </w:rPr>
        <w:t> </w:t>
      </w:r>
      <w:r w:rsidR="00810F57" w:rsidRPr="003E478E">
        <w:rPr>
          <w:snapToGrid w:val="0"/>
          <w:color w:val="000000"/>
          <w:szCs w:val="28"/>
        </w:rPr>
        <w:noBreakHyphen/>
        <w:t> </w:t>
      </w:r>
      <w:r w:rsidRPr="003E478E">
        <w:rPr>
          <w:snapToGrid w:val="0"/>
          <w:color w:val="000000"/>
          <w:szCs w:val="28"/>
        </w:rPr>
        <w:t xml:space="preserve">3 случая в зимний период), направление движения совпадает с направлением </w:t>
      </w:r>
      <w:r w:rsidRPr="003E478E">
        <w:rPr>
          <w:snapToGrid w:val="0"/>
          <w:color w:val="000000"/>
          <w:szCs w:val="28"/>
        </w:rPr>
        <w:lastRenderedPageBreak/>
        <w:t>движения ветров.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>Прогнозируется возникновение источников ЧС объектового и муниципального уровня.</w:t>
      </w:r>
    </w:p>
    <w:p w:rsidR="000F7CF0" w:rsidRPr="003E478E" w:rsidRDefault="000F7CF0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>Сильный снегопад, сильные ветра могут привести к поломке опор и обрыву линий электропередач, проводной связи, разрушению оконных про</w:t>
      </w:r>
      <w:r w:rsidR="007A76AC" w:rsidRPr="003E478E">
        <w:rPr>
          <w:snapToGrid w:val="0"/>
          <w:color w:val="000000"/>
          <w:szCs w:val="28"/>
        </w:rPr>
        <w:t>е</w:t>
      </w:r>
      <w:r w:rsidRPr="003E478E">
        <w:rPr>
          <w:snapToGrid w:val="0"/>
          <w:color w:val="000000"/>
          <w:szCs w:val="28"/>
        </w:rPr>
        <w:t>мов, крыш объектов, в том числе вследствие падения деревьев.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>Конструкции кровли должны быть рассчитаны на восприятие снеговых нагрузок 180 кг/м</w:t>
      </w:r>
      <w:r w:rsidRPr="003E478E">
        <w:rPr>
          <w:snapToGrid w:val="0"/>
          <w:color w:val="000000"/>
          <w:szCs w:val="28"/>
          <w:vertAlign w:val="superscript"/>
        </w:rPr>
        <w:t>2</w:t>
      </w:r>
      <w:r w:rsidRPr="003E478E">
        <w:rPr>
          <w:snapToGrid w:val="0"/>
          <w:color w:val="000000"/>
          <w:szCs w:val="28"/>
        </w:rPr>
        <w:t xml:space="preserve">, установленных </w:t>
      </w:r>
      <w:r w:rsidR="00810F57" w:rsidRPr="003E478E">
        <w:rPr>
          <w:snapToGrid w:val="0"/>
          <w:color w:val="000000"/>
          <w:szCs w:val="28"/>
        </w:rPr>
        <w:t>СП 20.13330.2016 «СНиП 2.01.07 85* Нагрузки и воздействия»</w:t>
      </w:r>
      <w:r w:rsidRPr="003E478E">
        <w:rPr>
          <w:snapToGrid w:val="0"/>
          <w:color w:val="000000"/>
          <w:szCs w:val="28"/>
        </w:rPr>
        <w:t xml:space="preserve"> для данного района строительства.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b/>
          <w:snapToGrid w:val="0"/>
          <w:color w:val="000000"/>
          <w:szCs w:val="28"/>
        </w:rPr>
        <w:t>Сильные морозы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>Явление распространено на всей территории</w:t>
      </w:r>
      <w:r w:rsidR="005F2EAA" w:rsidRPr="003E478E">
        <w:rPr>
          <w:snapToGrid w:val="0"/>
          <w:color w:val="000000"/>
          <w:szCs w:val="28"/>
        </w:rPr>
        <w:t xml:space="preserve"> города</w:t>
      </w:r>
      <w:r w:rsidRPr="003E478E">
        <w:rPr>
          <w:snapToGrid w:val="0"/>
          <w:color w:val="000000"/>
          <w:szCs w:val="28"/>
        </w:rPr>
        <w:t>. Частота явления не высокая 1</w:t>
      </w:r>
      <w:r w:rsidR="00C066A8" w:rsidRPr="003E478E">
        <w:rPr>
          <w:snapToGrid w:val="0"/>
          <w:color w:val="000000"/>
          <w:szCs w:val="28"/>
        </w:rPr>
        <w:t xml:space="preserve"> </w:t>
      </w:r>
      <w:r w:rsidRPr="003E478E">
        <w:rPr>
          <w:snapToGrid w:val="0"/>
          <w:color w:val="000000"/>
          <w:szCs w:val="28"/>
        </w:rPr>
        <w:t>-</w:t>
      </w:r>
      <w:r w:rsidR="00C066A8" w:rsidRPr="003E478E">
        <w:rPr>
          <w:snapToGrid w:val="0"/>
          <w:color w:val="000000"/>
          <w:szCs w:val="28"/>
        </w:rPr>
        <w:t xml:space="preserve"> </w:t>
      </w:r>
      <w:r w:rsidRPr="003E478E">
        <w:rPr>
          <w:snapToGrid w:val="0"/>
          <w:color w:val="000000"/>
          <w:szCs w:val="28"/>
        </w:rPr>
        <w:t>3 случая в период с ноября по февраль месяцы, наибольшая длительность явления 3</w:t>
      </w:r>
      <w:r w:rsidR="00C066A8" w:rsidRPr="003E478E">
        <w:rPr>
          <w:snapToGrid w:val="0"/>
          <w:color w:val="000000"/>
          <w:szCs w:val="28"/>
        </w:rPr>
        <w:t xml:space="preserve"> </w:t>
      </w:r>
      <w:r w:rsidRPr="003E478E">
        <w:rPr>
          <w:snapToGrid w:val="0"/>
          <w:color w:val="000000"/>
          <w:szCs w:val="28"/>
        </w:rPr>
        <w:t>-</w:t>
      </w:r>
      <w:r w:rsidR="00C066A8" w:rsidRPr="003E478E">
        <w:rPr>
          <w:snapToGrid w:val="0"/>
          <w:color w:val="000000"/>
          <w:szCs w:val="28"/>
        </w:rPr>
        <w:t xml:space="preserve"> </w:t>
      </w:r>
      <w:r w:rsidRPr="003E478E">
        <w:rPr>
          <w:snapToGrid w:val="0"/>
          <w:color w:val="000000"/>
          <w:szCs w:val="28"/>
        </w:rPr>
        <w:t>5 дней в период с декабря по февраль месяцы.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>С 2006 года наблюдается снижение, как частоты явления, так и длительности.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>Основным поражающим фактором сильных морозов является воздействие на линейные объекты систем энергоснабжения. Источниками чрезвычайных ситуаций являются порывы инженерных систем, обрывы проводов линий электропередач замерзание природного газа в наружных сетях газопроводов низкого давления.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 xml:space="preserve">Работа оборудования должна быть рассчитана исходя из температур наружного воздуха </w:t>
      </w:r>
      <w:r w:rsidR="00925DE6" w:rsidRPr="003E478E">
        <w:rPr>
          <w:snapToGrid w:val="0"/>
          <w:color w:val="000000"/>
          <w:szCs w:val="28"/>
        </w:rPr>
        <w:t xml:space="preserve">минус </w:t>
      </w:r>
      <w:r w:rsidRPr="003E478E">
        <w:rPr>
          <w:snapToGrid w:val="0"/>
          <w:color w:val="000000"/>
          <w:szCs w:val="28"/>
        </w:rPr>
        <w:t>29</w:t>
      </w:r>
      <w:r w:rsidR="00925DE6" w:rsidRPr="003E478E">
        <w:rPr>
          <w:snapToGrid w:val="0"/>
          <w:color w:val="000000"/>
          <w:szCs w:val="28"/>
        </w:rPr>
        <w:t xml:space="preserve"> </w:t>
      </w:r>
      <w:r w:rsidRPr="003E478E">
        <w:rPr>
          <w:snapToGrid w:val="0"/>
          <w:color w:val="000000"/>
          <w:szCs w:val="28"/>
        </w:rPr>
        <w:t xml:space="preserve">°С в течение наиболее холодной пятидневки (теплоизоляция помещений, водоочистных сооружений, глубина заложения и конструкция теплоизоляции коммуникаций должны быть выбраны в соответствии с требованиями </w:t>
      </w:r>
      <w:r w:rsidR="00925DE6" w:rsidRPr="003E478E">
        <w:rPr>
          <w:snapToGrid w:val="0"/>
          <w:color w:val="000000"/>
          <w:szCs w:val="28"/>
        </w:rPr>
        <w:t>СП 131.13330.2020 «СНиП 23</w:t>
      </w:r>
      <w:r w:rsidR="00925DE6" w:rsidRPr="003E478E">
        <w:rPr>
          <w:snapToGrid w:val="0"/>
          <w:color w:val="000000"/>
          <w:szCs w:val="28"/>
        </w:rPr>
        <w:noBreakHyphen/>
        <w:t>01</w:t>
      </w:r>
      <w:r w:rsidR="00925DE6" w:rsidRPr="003E478E">
        <w:rPr>
          <w:snapToGrid w:val="0"/>
          <w:color w:val="000000"/>
          <w:szCs w:val="28"/>
        </w:rPr>
        <w:noBreakHyphen/>
        <w:t>99* Строительная климатология»</w:t>
      </w:r>
      <w:r w:rsidRPr="003E478E">
        <w:rPr>
          <w:snapToGrid w:val="0"/>
          <w:color w:val="000000"/>
          <w:szCs w:val="28"/>
        </w:rPr>
        <w:t xml:space="preserve"> для климатического пояса, соответствующего условиям Курской области).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b/>
          <w:snapToGrid w:val="0"/>
          <w:color w:val="000000"/>
          <w:szCs w:val="28"/>
        </w:rPr>
        <w:t>Грозовые разряды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>Указанное явление сопровождает, как правило, прохождение ливневых дождей с сильными ветрами и имеет распространение на всей территории области.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>Наибольшему поражающему воздействию по статистической оценке подвержены линейные и точечные электросетевые объекты (комплектные трансформаторные подстанции, линии электропередач 10</w:t>
      </w:r>
      <w:r w:rsidR="00191587" w:rsidRPr="003E478E">
        <w:rPr>
          <w:snapToGrid w:val="0"/>
          <w:color w:val="000000"/>
          <w:szCs w:val="28"/>
        </w:rPr>
        <w:noBreakHyphen/>
      </w:r>
      <w:r w:rsidRPr="003E478E">
        <w:rPr>
          <w:snapToGrid w:val="0"/>
          <w:color w:val="000000"/>
          <w:szCs w:val="28"/>
        </w:rPr>
        <w:t>35</w:t>
      </w:r>
      <w:r w:rsidR="00191587" w:rsidRPr="003E478E">
        <w:rPr>
          <w:snapToGrid w:val="0"/>
          <w:color w:val="000000"/>
          <w:szCs w:val="28"/>
        </w:rPr>
        <w:t> </w:t>
      </w:r>
      <w:proofErr w:type="spellStart"/>
      <w:r w:rsidRPr="003E478E">
        <w:rPr>
          <w:snapToGrid w:val="0"/>
          <w:color w:val="000000"/>
          <w:szCs w:val="28"/>
        </w:rPr>
        <w:t>кВ</w:t>
      </w:r>
      <w:proofErr w:type="spellEnd"/>
      <w:r w:rsidRPr="003E478E">
        <w:rPr>
          <w:snapToGrid w:val="0"/>
          <w:color w:val="000000"/>
          <w:szCs w:val="28"/>
        </w:rPr>
        <w:t>).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Для данного района удельная плотность ударов молнии в землю составляет более 5,1 ударов на 1 км</w:t>
      </w:r>
      <w:r w:rsidRPr="003E478E">
        <w:rPr>
          <w:color w:val="000000"/>
          <w:szCs w:val="28"/>
          <w:vertAlign w:val="superscript"/>
        </w:rPr>
        <w:t>2</w:t>
      </w:r>
      <w:r w:rsidRPr="003E478E">
        <w:rPr>
          <w:color w:val="000000"/>
          <w:szCs w:val="28"/>
        </w:rPr>
        <w:t xml:space="preserve"> в год (исходя из среднегодовой продолжительности гроз </w:t>
      </w:r>
      <w:r w:rsidR="00191587" w:rsidRPr="003E478E">
        <w:rPr>
          <w:color w:val="000000"/>
          <w:szCs w:val="28"/>
        </w:rPr>
        <w:t>–</w:t>
      </w:r>
      <w:r w:rsidRPr="003E478E">
        <w:rPr>
          <w:color w:val="000000"/>
          <w:szCs w:val="28"/>
        </w:rPr>
        <w:t xml:space="preserve"> 50 часов в год).</w:t>
      </w:r>
    </w:p>
    <w:p w:rsidR="00952459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 xml:space="preserve">Согласно требованиям РД 34.21.122-87 </w:t>
      </w:r>
      <w:r w:rsidR="0049134B" w:rsidRPr="003E478E">
        <w:rPr>
          <w:snapToGrid w:val="0"/>
          <w:color w:val="000000"/>
          <w:szCs w:val="28"/>
        </w:rPr>
        <w:t>«</w:t>
      </w:r>
      <w:r w:rsidRPr="003E478E">
        <w:rPr>
          <w:snapToGrid w:val="0"/>
          <w:color w:val="000000"/>
          <w:szCs w:val="28"/>
        </w:rPr>
        <w:t>Инструкция по устройству молниезащиты зданий и сооружений</w:t>
      </w:r>
      <w:r w:rsidR="0049134B" w:rsidRPr="003E478E">
        <w:rPr>
          <w:snapToGrid w:val="0"/>
          <w:color w:val="000000"/>
          <w:szCs w:val="28"/>
        </w:rPr>
        <w:t>»</w:t>
      </w:r>
      <w:r w:rsidRPr="003E478E">
        <w:rPr>
          <w:snapToGrid w:val="0"/>
          <w:color w:val="000000"/>
          <w:szCs w:val="28"/>
        </w:rPr>
        <w:t xml:space="preserve">, СО-153-34.21.122-2003 </w:t>
      </w:r>
      <w:r w:rsidR="0049134B" w:rsidRPr="003E478E">
        <w:rPr>
          <w:snapToGrid w:val="0"/>
          <w:color w:val="000000"/>
          <w:szCs w:val="28"/>
        </w:rPr>
        <w:t>«</w:t>
      </w:r>
      <w:r w:rsidRPr="003E478E">
        <w:rPr>
          <w:snapToGrid w:val="0"/>
          <w:color w:val="000000"/>
          <w:szCs w:val="28"/>
        </w:rPr>
        <w:t>Инструкция по устройству молниезащиты зданий, сооружений и промышленных коммуникаций</w:t>
      </w:r>
      <w:r w:rsidR="0049134B" w:rsidRPr="003E478E">
        <w:rPr>
          <w:snapToGrid w:val="0"/>
          <w:color w:val="000000"/>
          <w:szCs w:val="28"/>
        </w:rPr>
        <w:t>»</w:t>
      </w:r>
      <w:r w:rsidRPr="003E478E">
        <w:rPr>
          <w:snapToGrid w:val="0"/>
          <w:color w:val="000000"/>
          <w:szCs w:val="28"/>
        </w:rPr>
        <w:t xml:space="preserve"> должна предусматриваться защита проектируемых на территории района объектов от прямых ударов молнии и вторичных ее проявлений в зависимости от объекта строительства в пределах проектной </w:t>
      </w:r>
      <w:r w:rsidRPr="003E478E">
        <w:rPr>
          <w:snapToGrid w:val="0"/>
          <w:color w:val="000000"/>
          <w:szCs w:val="28"/>
        </w:rPr>
        <w:lastRenderedPageBreak/>
        <w:t>застройки.</w:t>
      </w:r>
    </w:p>
    <w:p w:rsidR="00B45CE2" w:rsidRPr="003E478E" w:rsidRDefault="00B45CE2" w:rsidP="00623516">
      <w:pPr>
        <w:keepNext/>
        <w:keepLines/>
        <w:suppressAutoHyphens/>
        <w:spacing w:before="0" w:after="0" w:line="240" w:lineRule="auto"/>
        <w:ind w:firstLine="709"/>
        <w:jc w:val="both"/>
        <w:rPr>
          <w:b/>
          <w:color w:val="000000"/>
          <w:szCs w:val="28"/>
        </w:rPr>
      </w:pPr>
      <w:r w:rsidRPr="003E478E">
        <w:rPr>
          <w:b/>
          <w:color w:val="000000"/>
          <w:szCs w:val="28"/>
        </w:rPr>
        <w:t>Опасные геологические процессы</w:t>
      </w:r>
    </w:p>
    <w:p w:rsidR="00B45CE2" w:rsidRPr="003E478E" w:rsidRDefault="00B45CE2" w:rsidP="00623516">
      <w:pPr>
        <w:keepNext/>
        <w:keepLines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Уровень </w:t>
      </w:r>
      <w:r w:rsidRPr="003E478E">
        <w:rPr>
          <w:bCs/>
          <w:color w:val="000000"/>
          <w:szCs w:val="28"/>
        </w:rPr>
        <w:t xml:space="preserve">землетрясения </w:t>
      </w:r>
      <w:r w:rsidRPr="003E478E">
        <w:rPr>
          <w:color w:val="000000"/>
          <w:szCs w:val="28"/>
        </w:rPr>
        <w:t xml:space="preserve">незначительно опасный (интенсивность землетрясения </w:t>
      </w:r>
      <w:r w:rsidR="009802DE" w:rsidRPr="003E478E">
        <w:rPr>
          <w:color w:val="000000"/>
          <w:szCs w:val="28"/>
        </w:rPr>
        <w:t>–</w:t>
      </w:r>
      <w:r w:rsidRPr="003E478E">
        <w:rPr>
          <w:color w:val="000000"/>
          <w:szCs w:val="28"/>
        </w:rPr>
        <w:t xml:space="preserve"> 5 и менее баллов по шкале MSK-64; ускорение колебаний грунта </w:t>
      </w:r>
      <w:r w:rsidR="009802DE" w:rsidRPr="003E478E">
        <w:rPr>
          <w:color w:val="000000"/>
          <w:szCs w:val="28"/>
        </w:rPr>
        <w:t>–</w:t>
      </w:r>
      <w:r w:rsidRPr="003E478E">
        <w:rPr>
          <w:color w:val="000000"/>
          <w:szCs w:val="28"/>
        </w:rPr>
        <w:t xml:space="preserve"> 16</w:t>
      </w:r>
      <w:r w:rsidR="009802DE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-</w:t>
      </w:r>
      <w:r w:rsidR="009802DE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36 и менее см²/сек; скорость колебаний грунта – 0,55</w:t>
      </w:r>
      <w:r w:rsidR="009802DE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-</w:t>
      </w:r>
      <w:r w:rsidR="009802DE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1,8 и менее см/сек; амплитуда колебаний грунта – 0,08</w:t>
      </w:r>
      <w:r w:rsidR="009802DE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-</w:t>
      </w:r>
      <w:r w:rsidR="009802DE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 xml:space="preserve">0,32 и менее см.; остаточные деформации </w:t>
      </w:r>
      <w:r w:rsidR="009802DE" w:rsidRPr="003E478E">
        <w:rPr>
          <w:color w:val="000000"/>
          <w:szCs w:val="28"/>
        </w:rPr>
        <w:t>–</w:t>
      </w:r>
      <w:r w:rsidRPr="003E478E">
        <w:rPr>
          <w:color w:val="000000"/>
          <w:szCs w:val="28"/>
        </w:rPr>
        <w:t xml:space="preserve"> 0</w:t>
      </w:r>
      <w:r w:rsidR="009802DE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-</w:t>
      </w:r>
      <w:r w:rsidR="009802DE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 xml:space="preserve">0,05 см). </w:t>
      </w:r>
    </w:p>
    <w:p w:rsidR="00623516" w:rsidRPr="003E478E" w:rsidRDefault="00B45CE2" w:rsidP="00623516">
      <w:pPr>
        <w:keepNext/>
        <w:keepLines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Землетрясения на территории города не регистрировались.</w:t>
      </w:r>
    </w:p>
    <w:p w:rsidR="00B45CE2" w:rsidRPr="003E478E" w:rsidRDefault="00B45CE2" w:rsidP="00623516">
      <w:pPr>
        <w:spacing w:before="0" w:after="0" w:line="240" w:lineRule="auto"/>
        <w:ind w:firstLine="709"/>
        <w:jc w:val="both"/>
      </w:pPr>
      <w:r w:rsidRPr="003E478E">
        <w:t>Уровень опасности оползней</w:t>
      </w:r>
      <w:r w:rsidR="002E0A61" w:rsidRPr="003E478E">
        <w:t xml:space="preserve"> умеренно</w:t>
      </w:r>
      <w:r w:rsidRPr="003E478E">
        <w:t xml:space="preserve"> и малоопасный. На возникновение оползней оказывают влияние подземные (в т.ч. грунтовые) воды и различные техногенные воздействия. Однако они проявляются преимущественно локально, в основном по берегам водотоков, выражены обрушением незначительных масс грунта береговых откосов и в период весеннего половодья.</w:t>
      </w:r>
    </w:p>
    <w:p w:rsidR="00B45CE2" w:rsidRPr="003E478E" w:rsidRDefault="00B45CE2" w:rsidP="00623516">
      <w:pPr>
        <w:pStyle w:val="aa"/>
        <w:keepNext/>
        <w:suppressAutoHyphens/>
        <w:spacing w:before="0" w:after="0" w:line="240" w:lineRule="auto"/>
        <w:ind w:firstLine="709"/>
        <w:jc w:val="both"/>
        <w:rPr>
          <w:b w:val="0"/>
          <w:color w:val="000000"/>
          <w:szCs w:val="28"/>
        </w:rPr>
      </w:pPr>
      <w:r w:rsidRPr="003E478E">
        <w:rPr>
          <w:b w:val="0"/>
          <w:color w:val="000000"/>
          <w:szCs w:val="28"/>
        </w:rPr>
        <w:t>При проектировании развития</w:t>
      </w:r>
      <w:r w:rsidRPr="003E478E">
        <w:rPr>
          <w:color w:val="000000"/>
          <w:szCs w:val="28"/>
        </w:rPr>
        <w:t xml:space="preserve"> </w:t>
      </w:r>
      <w:r w:rsidRPr="003E478E">
        <w:rPr>
          <w:b w:val="0"/>
          <w:bCs/>
          <w:color w:val="000000"/>
          <w:szCs w:val="28"/>
        </w:rPr>
        <w:t>города,</w:t>
      </w:r>
      <w:r w:rsidRPr="003E478E">
        <w:rPr>
          <w:b w:val="0"/>
          <w:color w:val="000000"/>
          <w:szCs w:val="28"/>
        </w:rPr>
        <w:t xml:space="preserve"> строительства объектов необходимо учитывать положения </w:t>
      </w:r>
      <w:r w:rsidR="009802DE" w:rsidRPr="003E478E">
        <w:rPr>
          <w:b w:val="0"/>
          <w:color w:val="000000"/>
          <w:szCs w:val="28"/>
        </w:rPr>
        <w:t>СП 116.13330.2012 «СНиП 22-02-2003 Инженерная защита территорий, зданий и сооружений от опасных геологических процессов. Основные положения проектирования»</w:t>
      </w:r>
      <w:r w:rsidRPr="003E478E">
        <w:rPr>
          <w:b w:val="0"/>
          <w:color w:val="000000"/>
          <w:szCs w:val="28"/>
        </w:rPr>
        <w:t>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Уровень опасности </w:t>
      </w:r>
      <w:r w:rsidRPr="003E478E">
        <w:rPr>
          <w:bCs/>
          <w:color w:val="000000"/>
          <w:szCs w:val="28"/>
        </w:rPr>
        <w:t xml:space="preserve">карстового процесса </w:t>
      </w:r>
      <w:r w:rsidRPr="003E478E">
        <w:rPr>
          <w:color w:val="000000"/>
          <w:szCs w:val="28"/>
        </w:rPr>
        <w:t>малоопасный и умеренно оп</w:t>
      </w:r>
      <w:r w:rsidR="002E0A61" w:rsidRPr="003E478E">
        <w:rPr>
          <w:color w:val="000000"/>
          <w:szCs w:val="28"/>
        </w:rPr>
        <w:t>асный (пораженность территории</w:t>
      </w:r>
      <w:r w:rsidRPr="003E478E">
        <w:rPr>
          <w:color w:val="000000"/>
          <w:szCs w:val="28"/>
        </w:rPr>
        <w:t xml:space="preserve"> локальная, 1</w:t>
      </w:r>
      <w:r w:rsidR="002C4279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-</w:t>
      </w:r>
      <w:r w:rsidR="002C4279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3</w:t>
      </w:r>
      <w:r w:rsidR="002C4279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%).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Необходимо учитывать при проектировании расположения объектов и магистральных инженерных сетей.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Уровень опасности </w:t>
      </w:r>
      <w:r w:rsidRPr="003E478E">
        <w:rPr>
          <w:bCs/>
          <w:color w:val="000000"/>
          <w:szCs w:val="28"/>
        </w:rPr>
        <w:t>просадок лессовых грунтов н</w:t>
      </w:r>
      <w:r w:rsidRPr="003E478E">
        <w:rPr>
          <w:color w:val="000000"/>
          <w:szCs w:val="28"/>
        </w:rPr>
        <w:t xml:space="preserve">езначительный и малоопасный (пораженность территории </w:t>
      </w:r>
      <w:r w:rsidR="00623516" w:rsidRPr="003E478E">
        <w:rPr>
          <w:color w:val="000000"/>
          <w:szCs w:val="28"/>
        </w:rPr>
        <w:t>–</w:t>
      </w:r>
      <w:r w:rsidRPr="003E478E">
        <w:rPr>
          <w:color w:val="000000"/>
          <w:szCs w:val="28"/>
        </w:rPr>
        <w:t xml:space="preserve"> 2</w:t>
      </w:r>
      <w:r w:rsidR="00623516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-</w:t>
      </w:r>
      <w:r w:rsidR="00623516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10</w:t>
      </w:r>
      <w:r w:rsidR="00623516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 xml:space="preserve">%). 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Л</w:t>
      </w:r>
      <w:r w:rsidR="007A76AC" w:rsidRPr="003E478E">
        <w:rPr>
          <w:color w:val="000000"/>
          <w:szCs w:val="28"/>
        </w:rPr>
        <w:t>е</w:t>
      </w:r>
      <w:r w:rsidRPr="003E478E">
        <w:rPr>
          <w:color w:val="000000"/>
          <w:szCs w:val="28"/>
        </w:rPr>
        <w:t>ссовые грунты на территории города представлены л</w:t>
      </w:r>
      <w:r w:rsidR="007A76AC" w:rsidRPr="003E478E">
        <w:rPr>
          <w:color w:val="000000"/>
          <w:szCs w:val="28"/>
        </w:rPr>
        <w:t>е</w:t>
      </w:r>
      <w:r w:rsidRPr="003E478E">
        <w:rPr>
          <w:color w:val="000000"/>
          <w:szCs w:val="28"/>
        </w:rPr>
        <w:t xml:space="preserve">ссовидными суглинками 1-й категории с незначительной просадкой – до </w:t>
      </w:r>
      <w:smartTag w:uri="urn:schemas-microsoft-com:office:smarttags" w:element="metricconverter">
        <w:smartTagPr>
          <w:attr w:name="ProductID" w:val="5 см"/>
        </w:smartTagPr>
        <w:r w:rsidRPr="003E478E">
          <w:rPr>
            <w:color w:val="000000"/>
            <w:szCs w:val="28"/>
          </w:rPr>
          <w:t>5 см</w:t>
        </w:r>
      </w:smartTag>
      <w:r w:rsidRPr="003E478E">
        <w:rPr>
          <w:color w:val="000000"/>
          <w:szCs w:val="28"/>
        </w:rPr>
        <w:t>. Толщина грунтов колеблется на разных участках от 1 до 15</w:t>
      </w:r>
      <w:r w:rsidR="00623516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м, расположены на террасах крупных речных систем и по водоразделам.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Основной поражающий фактор – снижение прочности при просачивании грунтовых вод.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Расположение и толщину залегания л</w:t>
      </w:r>
      <w:r w:rsidR="007A76AC" w:rsidRPr="003E478E">
        <w:rPr>
          <w:color w:val="000000"/>
          <w:szCs w:val="28"/>
        </w:rPr>
        <w:t>е</w:t>
      </w:r>
      <w:r w:rsidRPr="003E478E">
        <w:rPr>
          <w:color w:val="000000"/>
          <w:szCs w:val="28"/>
        </w:rPr>
        <w:t>ссовых грунтов необходимо учитывать при проектировании строительства объектов в ходе инженерно-геологических изысканий.</w:t>
      </w:r>
    </w:p>
    <w:p w:rsidR="00B45CE2" w:rsidRPr="003E478E" w:rsidRDefault="00B45CE2" w:rsidP="00623516">
      <w:pPr>
        <w:pStyle w:val="aa"/>
        <w:keepNext/>
        <w:suppressAutoHyphens/>
        <w:spacing w:before="0" w:after="0" w:line="240" w:lineRule="auto"/>
        <w:ind w:firstLine="709"/>
        <w:jc w:val="both"/>
        <w:rPr>
          <w:b w:val="0"/>
          <w:color w:val="000000"/>
          <w:szCs w:val="28"/>
        </w:rPr>
      </w:pPr>
      <w:r w:rsidRPr="003E478E">
        <w:rPr>
          <w:b w:val="0"/>
          <w:color w:val="000000"/>
          <w:szCs w:val="28"/>
        </w:rPr>
        <w:t>Основным способом защиты от воздействия просадок л</w:t>
      </w:r>
      <w:r w:rsidR="007A76AC" w:rsidRPr="003E478E">
        <w:rPr>
          <w:b w:val="0"/>
          <w:color w:val="000000"/>
          <w:szCs w:val="28"/>
        </w:rPr>
        <w:t>е</w:t>
      </w:r>
      <w:r w:rsidRPr="003E478E">
        <w:rPr>
          <w:b w:val="0"/>
          <w:color w:val="000000"/>
          <w:szCs w:val="28"/>
        </w:rPr>
        <w:t>ссовых грунтов является соблюдение требований регламентирующих документов при проектировке объектов капитального строительства, в том числе</w:t>
      </w:r>
      <w:r w:rsidRPr="003E478E">
        <w:rPr>
          <w:color w:val="000000"/>
          <w:szCs w:val="28"/>
        </w:rPr>
        <w:t xml:space="preserve"> </w:t>
      </w:r>
      <w:r w:rsidR="00623516" w:rsidRPr="003E478E">
        <w:rPr>
          <w:b w:val="0"/>
          <w:color w:val="000000"/>
          <w:szCs w:val="28"/>
        </w:rPr>
        <w:t>СП 116.13330.2012 «СНиП 22-02-2003 Инженерная защита территорий, зданий и сооружений от опасных геологических процессов. Основные положения проектирования»</w:t>
      </w:r>
      <w:r w:rsidRPr="003E478E">
        <w:rPr>
          <w:b w:val="0"/>
          <w:color w:val="000000"/>
          <w:szCs w:val="28"/>
        </w:rPr>
        <w:t>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Уровень опасности </w:t>
      </w:r>
      <w:r w:rsidRPr="003E478E">
        <w:rPr>
          <w:bCs/>
          <w:color w:val="000000"/>
          <w:szCs w:val="28"/>
        </w:rPr>
        <w:t>овражной эрозии</w:t>
      </w:r>
      <w:r w:rsidRPr="003E478E">
        <w:rPr>
          <w:color w:val="000000"/>
          <w:szCs w:val="28"/>
        </w:rPr>
        <w:t xml:space="preserve"> умеренно опасный и опасный (балл </w:t>
      </w:r>
      <w:r w:rsidR="00623516" w:rsidRPr="003E478E">
        <w:rPr>
          <w:color w:val="000000"/>
          <w:szCs w:val="28"/>
        </w:rPr>
        <w:t>–</w:t>
      </w:r>
      <w:r w:rsidRPr="003E478E">
        <w:rPr>
          <w:color w:val="000000"/>
          <w:szCs w:val="28"/>
        </w:rPr>
        <w:t xml:space="preserve"> 2</w:t>
      </w:r>
      <w:r w:rsidR="00623516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-</w:t>
      </w:r>
      <w:r w:rsidR="00623516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3; плотность оврагов –</w:t>
      </w:r>
      <w:r w:rsidR="002E0A61" w:rsidRPr="003E478E">
        <w:rPr>
          <w:color w:val="000000"/>
          <w:szCs w:val="28"/>
        </w:rPr>
        <w:t xml:space="preserve"> 2,1</w:t>
      </w:r>
      <w:r w:rsidR="00623516" w:rsidRPr="003E478E">
        <w:rPr>
          <w:color w:val="000000"/>
          <w:szCs w:val="28"/>
        </w:rPr>
        <w:t xml:space="preserve"> </w:t>
      </w:r>
      <w:r w:rsidR="002E0A61" w:rsidRPr="003E478E">
        <w:rPr>
          <w:color w:val="000000"/>
          <w:szCs w:val="28"/>
        </w:rPr>
        <w:t>-</w:t>
      </w:r>
      <w:r w:rsidR="00623516" w:rsidRPr="003E478E">
        <w:rPr>
          <w:color w:val="000000"/>
          <w:szCs w:val="28"/>
        </w:rPr>
        <w:t xml:space="preserve"> </w:t>
      </w:r>
      <w:r w:rsidR="002E0A61" w:rsidRPr="003E478E">
        <w:rPr>
          <w:color w:val="000000"/>
          <w:szCs w:val="28"/>
        </w:rPr>
        <w:t>5 ед./</w:t>
      </w:r>
      <w:r w:rsidRPr="003E478E">
        <w:rPr>
          <w:color w:val="000000"/>
          <w:szCs w:val="28"/>
        </w:rPr>
        <w:t>км</w:t>
      </w:r>
      <w:r w:rsidR="002E0A61" w:rsidRPr="003E478E">
        <w:rPr>
          <w:color w:val="000000"/>
          <w:szCs w:val="28"/>
          <w:vertAlign w:val="superscript"/>
        </w:rPr>
        <w:t>2</w:t>
      </w:r>
      <w:r w:rsidRPr="003E478E">
        <w:rPr>
          <w:color w:val="000000"/>
          <w:szCs w:val="28"/>
        </w:rPr>
        <w:t>). Основной причиной проявления является воздействие поверхностных вод в ходе таяния снега, выпадения осадков в виде дождя.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Наибольше количество оврагов расположено в границах водосбора </w:t>
      </w:r>
      <w:r w:rsidRPr="003E478E">
        <w:rPr>
          <w:color w:val="000000"/>
          <w:szCs w:val="28"/>
        </w:rPr>
        <w:lastRenderedPageBreak/>
        <w:t>водных объектов.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Основной поражающий фактор овражной эрозии – обрушение грунтов, влияющее на устойчивость строений и дорожной сети.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Развитие овражной эрозии необходимо учитывать при планировании застройки, проектировании размещения объектов производственного и непроизводственного назначения, в первую очередь опасных производственных объектов.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Уровень опасности </w:t>
      </w:r>
      <w:r w:rsidRPr="003E478E">
        <w:rPr>
          <w:bCs/>
          <w:color w:val="000000"/>
          <w:szCs w:val="28"/>
        </w:rPr>
        <w:t xml:space="preserve">геокриологических процессов </w:t>
      </w:r>
      <w:r w:rsidRPr="003E478E">
        <w:rPr>
          <w:color w:val="000000"/>
          <w:szCs w:val="28"/>
        </w:rPr>
        <w:t>умеренно опасный (термокарст, тепловая осадка грунтов – 0,1</w:t>
      </w:r>
      <w:r w:rsidR="00C374E4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-</w:t>
      </w:r>
      <w:r w:rsidR="00C374E4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0,3 м/год; морозное пучение грунтов – 0,1</w:t>
      </w:r>
      <w:r w:rsidR="00C374E4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-</w:t>
      </w:r>
      <w:r w:rsidR="00C374E4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 xml:space="preserve">0,3 м/год). 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Распространены по всей территории города. Наименее выражены процессы термокарста.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Основной поражающий фактор – воздействие на строительные конструкции фундаментов объектов ленточного типа.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Указанные явления необходимо учитывать при проектировании строительства объектов в ходе инженерно-геологических изысканий.</w:t>
      </w:r>
    </w:p>
    <w:p w:rsidR="00B45CE2" w:rsidRPr="003E478E" w:rsidRDefault="00B45CE2" w:rsidP="00623516">
      <w:pPr>
        <w:pStyle w:val="aa"/>
        <w:keepNext/>
        <w:suppressAutoHyphens/>
        <w:spacing w:before="0" w:after="0" w:line="240" w:lineRule="auto"/>
        <w:ind w:firstLine="709"/>
        <w:jc w:val="both"/>
        <w:rPr>
          <w:b w:val="0"/>
          <w:color w:val="000000"/>
          <w:szCs w:val="28"/>
        </w:rPr>
      </w:pPr>
      <w:r w:rsidRPr="003E478E">
        <w:rPr>
          <w:b w:val="0"/>
          <w:color w:val="000000"/>
          <w:szCs w:val="28"/>
        </w:rPr>
        <w:t>Основным способом защиты от их воздействия является соблюдение требований регламентирующих документов при проектировке объектов капитального строительства, в том числе</w:t>
      </w:r>
      <w:r w:rsidRPr="003E478E">
        <w:rPr>
          <w:color w:val="000000"/>
          <w:szCs w:val="28"/>
        </w:rPr>
        <w:t xml:space="preserve"> </w:t>
      </w:r>
      <w:r w:rsidR="00C374E4" w:rsidRPr="003E478E">
        <w:rPr>
          <w:b w:val="0"/>
          <w:color w:val="000000"/>
          <w:szCs w:val="28"/>
        </w:rPr>
        <w:t>СП 116.13330.2012 «СНиП 22</w:t>
      </w:r>
      <w:r w:rsidR="00C374E4" w:rsidRPr="003E478E">
        <w:rPr>
          <w:b w:val="0"/>
          <w:color w:val="000000"/>
          <w:szCs w:val="28"/>
        </w:rPr>
        <w:noBreakHyphen/>
        <w:t>02</w:t>
      </w:r>
      <w:r w:rsidR="00C374E4" w:rsidRPr="003E478E">
        <w:rPr>
          <w:b w:val="0"/>
          <w:color w:val="000000"/>
          <w:szCs w:val="28"/>
        </w:rPr>
        <w:noBreakHyphen/>
        <w:t>2003 Инженерная защита территорий, зданий и сооружений от опасных геологических процессов. Основные положения проектирования»</w:t>
      </w:r>
      <w:r w:rsidRPr="003E478E">
        <w:rPr>
          <w:b w:val="0"/>
          <w:color w:val="000000"/>
          <w:szCs w:val="28"/>
        </w:rPr>
        <w:t>.</w:t>
      </w:r>
    </w:p>
    <w:p w:rsidR="00B45CE2" w:rsidRPr="003E478E" w:rsidRDefault="00B45CE2" w:rsidP="00C374E4">
      <w:pPr>
        <w:keepNext/>
        <w:widowControl w:val="0"/>
        <w:suppressAutoHyphens/>
        <w:spacing w:before="0" w:after="0" w:line="240" w:lineRule="auto"/>
        <w:ind w:firstLine="709"/>
        <w:jc w:val="both"/>
        <w:rPr>
          <w:b/>
          <w:color w:val="000000"/>
          <w:szCs w:val="28"/>
        </w:rPr>
      </w:pPr>
      <w:r w:rsidRPr="003E478E">
        <w:rPr>
          <w:b/>
          <w:color w:val="000000"/>
          <w:szCs w:val="28"/>
        </w:rPr>
        <w:t>Природные пожары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Уровень опасности лесных и торфяных пожаров низкий (</w:t>
      </w:r>
      <w:proofErr w:type="spellStart"/>
      <w:r w:rsidRPr="003E478E">
        <w:rPr>
          <w:color w:val="000000"/>
          <w:szCs w:val="28"/>
        </w:rPr>
        <w:t>заторфованность</w:t>
      </w:r>
      <w:proofErr w:type="spellEnd"/>
      <w:r w:rsidRPr="003E478E">
        <w:rPr>
          <w:color w:val="000000"/>
          <w:szCs w:val="28"/>
        </w:rPr>
        <w:t xml:space="preserve"> территории – 0,1</w:t>
      </w:r>
      <w:r w:rsidR="00C374E4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-</w:t>
      </w:r>
      <w:r w:rsidR="00C374E4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1</w:t>
      </w:r>
      <w:r w:rsidR="00C374E4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 xml:space="preserve">%; среднегодовая площадь одного пожара – </w:t>
      </w:r>
      <w:smartTag w:uri="urn:schemas-microsoft-com:office:smarttags" w:element="metricconverter">
        <w:smartTagPr>
          <w:attr w:name="ProductID" w:val="0,3 га"/>
        </w:smartTagPr>
        <w:r w:rsidRPr="003E478E">
          <w:rPr>
            <w:color w:val="000000"/>
            <w:szCs w:val="28"/>
          </w:rPr>
          <w:t>0,3 га</w:t>
        </w:r>
      </w:smartTag>
      <w:r w:rsidRPr="003E478E">
        <w:rPr>
          <w:color w:val="000000"/>
          <w:szCs w:val="28"/>
        </w:rPr>
        <w:t xml:space="preserve">; значение интегрального показателя опасности торфяных пожаров </w:t>
      </w:r>
      <w:proofErr w:type="spellStart"/>
      <w:r w:rsidRPr="003E478E">
        <w:rPr>
          <w:color w:val="000000"/>
          <w:szCs w:val="28"/>
        </w:rPr>
        <w:t>Кпос</w:t>
      </w:r>
      <w:proofErr w:type="spellEnd"/>
      <w:r w:rsidRPr="003E478E">
        <w:rPr>
          <w:color w:val="000000"/>
          <w:szCs w:val="28"/>
        </w:rPr>
        <w:t xml:space="preserve"> </w:t>
      </w:r>
      <w:r w:rsidR="00C374E4" w:rsidRPr="003E478E">
        <w:rPr>
          <w:color w:val="000000"/>
          <w:szCs w:val="28"/>
        </w:rPr>
        <w:t>–</w:t>
      </w:r>
      <w:r w:rsidRPr="003E478E">
        <w:rPr>
          <w:color w:val="000000"/>
          <w:szCs w:val="28"/>
        </w:rPr>
        <w:t xml:space="preserve"> менее 6; возможно ЧС локального уровня).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Уязвимость города к природным пожарам оценивается как ниже среднего по Курской области.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Причиной возникновения лесных и торфяных пожаров, как правило, является несоблюдение установленных требований безопасного обращения с огн</w:t>
      </w:r>
      <w:r w:rsidR="007A76AC" w:rsidRPr="003E478E">
        <w:rPr>
          <w:color w:val="000000"/>
          <w:szCs w:val="28"/>
        </w:rPr>
        <w:t>е</w:t>
      </w:r>
      <w:r w:rsidRPr="003E478E">
        <w:rPr>
          <w:color w:val="000000"/>
          <w:szCs w:val="28"/>
        </w:rPr>
        <w:t>м граждан при отдыхе, а также неконтролируемые палы сухой травы и пожнивных остатков.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Основными поражающими факторами являются открытое пламя и сильное задымление территорий.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Показатель приемлемого риска ЧС природного характера составляет </w:t>
      </w:r>
      <w:r w:rsidR="00BC77FF" w:rsidRPr="003E478E">
        <w:rPr>
          <w:color w:val="000000"/>
          <w:szCs w:val="28"/>
        </w:rPr>
        <w:t>0,</w:t>
      </w:r>
      <w:r w:rsidRPr="003E478E">
        <w:rPr>
          <w:color w:val="000000"/>
          <w:szCs w:val="28"/>
        </w:rPr>
        <w:t>1х10</w:t>
      </w:r>
      <w:r w:rsidRPr="003E478E">
        <w:rPr>
          <w:color w:val="000000"/>
          <w:szCs w:val="28"/>
          <w:vertAlign w:val="superscript"/>
        </w:rPr>
        <w:t>-</w:t>
      </w:r>
      <w:r w:rsidR="00BC77FF" w:rsidRPr="003E478E">
        <w:rPr>
          <w:color w:val="000000"/>
          <w:szCs w:val="28"/>
          <w:vertAlign w:val="superscript"/>
        </w:rPr>
        <w:t>3</w:t>
      </w:r>
      <w:r w:rsidR="00BC77FF" w:rsidRPr="003E478E">
        <w:rPr>
          <w:color w:val="000000"/>
          <w:szCs w:val="28"/>
        </w:rPr>
        <w:t>.</w:t>
      </w:r>
    </w:p>
    <w:p w:rsidR="00D92EB8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С целью предупреждения лесных и торфяных пожаров необходимо совершенствование контрольно-профилактической работы с населением, надзорной деятельности, сил и средств предупреждения и тушения пожаров, технических мероприятий противопожарной защиты лесов и насел</w:t>
      </w:r>
      <w:r w:rsidR="007A76AC" w:rsidRPr="003E478E">
        <w:rPr>
          <w:color w:val="000000"/>
          <w:szCs w:val="28"/>
        </w:rPr>
        <w:t>е</w:t>
      </w:r>
      <w:r w:rsidRPr="003E478E">
        <w:rPr>
          <w:color w:val="000000"/>
          <w:szCs w:val="28"/>
        </w:rPr>
        <w:t xml:space="preserve">нных пунктов, расположенных вблизи лесных массивов (в соответствии с требованиями Технического регламента </w:t>
      </w:r>
      <w:r w:rsidR="0049134B" w:rsidRPr="003E478E">
        <w:rPr>
          <w:color w:val="000000"/>
          <w:szCs w:val="28"/>
        </w:rPr>
        <w:t>«</w:t>
      </w:r>
      <w:r w:rsidRPr="003E478E">
        <w:rPr>
          <w:color w:val="000000"/>
          <w:szCs w:val="28"/>
        </w:rPr>
        <w:t xml:space="preserve">О требованиях </w:t>
      </w:r>
      <w:r w:rsidRPr="003E478E">
        <w:rPr>
          <w:color w:val="000000"/>
          <w:szCs w:val="28"/>
        </w:rPr>
        <w:lastRenderedPageBreak/>
        <w:t>пожарной безопасности</w:t>
      </w:r>
      <w:r w:rsidR="0049134B" w:rsidRPr="003E478E">
        <w:rPr>
          <w:color w:val="000000"/>
          <w:szCs w:val="28"/>
        </w:rPr>
        <w:t>»</w:t>
      </w:r>
      <w:r w:rsidRPr="003E478E">
        <w:rPr>
          <w:color w:val="000000"/>
          <w:szCs w:val="28"/>
        </w:rPr>
        <w:t>).</w:t>
      </w:r>
    </w:p>
    <w:p w:rsidR="00CA414F" w:rsidRPr="003E478E" w:rsidRDefault="00CA414F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</w:p>
    <w:p w:rsidR="00B45CE2" w:rsidRPr="003E478E" w:rsidRDefault="00686208" w:rsidP="00C374E4">
      <w:pPr>
        <w:pStyle w:val="2"/>
        <w:widowControl w:val="0"/>
        <w:suppressAutoHyphens/>
        <w:spacing w:before="0" w:after="0" w:line="240" w:lineRule="auto"/>
        <w:rPr>
          <w:color w:val="000000"/>
          <w:szCs w:val="28"/>
        </w:rPr>
      </w:pPr>
      <w:bookmarkStart w:id="27" w:name="_Toc232407902"/>
      <w:bookmarkStart w:id="28" w:name="_Toc264030084"/>
      <w:r w:rsidRPr="003E478E">
        <w:rPr>
          <w:color w:val="000000"/>
          <w:szCs w:val="28"/>
        </w:rPr>
        <w:t>3</w:t>
      </w:r>
      <w:r w:rsidR="00CA414F" w:rsidRPr="003E478E">
        <w:rPr>
          <w:color w:val="000000"/>
          <w:szCs w:val="28"/>
        </w:rPr>
        <w:t>.3</w:t>
      </w:r>
      <w:r w:rsidR="00B45CE2" w:rsidRPr="003E478E">
        <w:rPr>
          <w:color w:val="000000"/>
          <w:szCs w:val="28"/>
        </w:rPr>
        <w:t xml:space="preserve"> При наложении поражающих факторов военных чрезвычайных ситуаций, в то</w:t>
      </w:r>
      <w:r w:rsidR="002A03B4" w:rsidRPr="003E478E">
        <w:rPr>
          <w:color w:val="000000"/>
          <w:szCs w:val="28"/>
        </w:rPr>
        <w:t>м числе зон возможной опасности</w:t>
      </w:r>
      <w:r w:rsidR="00B45CE2" w:rsidRPr="003E478E">
        <w:rPr>
          <w:color w:val="000000"/>
          <w:szCs w:val="28"/>
        </w:rPr>
        <w:t xml:space="preserve"> предусмотренных </w:t>
      </w:r>
      <w:bookmarkEnd w:id="27"/>
      <w:r w:rsidR="00C374E4" w:rsidRPr="003E478E">
        <w:rPr>
          <w:color w:val="000000"/>
          <w:szCs w:val="28"/>
        </w:rPr>
        <w:t>СП 165.1325800.2014</w:t>
      </w:r>
      <w:bookmarkEnd w:id="28"/>
    </w:p>
    <w:p w:rsidR="00CA414F" w:rsidRPr="003E478E" w:rsidRDefault="00CA414F" w:rsidP="00623516">
      <w:pPr>
        <w:pStyle w:val="a9"/>
        <w:keepNext/>
        <w:suppressAutoHyphens/>
        <w:spacing w:before="0" w:after="0" w:line="240" w:lineRule="auto"/>
        <w:ind w:firstLine="709"/>
        <w:jc w:val="center"/>
        <w:rPr>
          <w:color w:val="000000"/>
          <w:szCs w:val="28"/>
        </w:rPr>
      </w:pPr>
    </w:p>
    <w:p w:rsidR="00B45CE2" w:rsidRPr="003E478E" w:rsidRDefault="00B45CE2" w:rsidP="00C374E4">
      <w:pPr>
        <w:pStyle w:val="a9"/>
        <w:keepNext/>
        <w:suppressAutoHyphens/>
        <w:spacing w:before="0" w:after="0" w:line="240" w:lineRule="auto"/>
        <w:ind w:firstLine="709"/>
        <w:rPr>
          <w:color w:val="000000"/>
          <w:szCs w:val="28"/>
        </w:rPr>
      </w:pPr>
      <w:r w:rsidRPr="003E478E">
        <w:rPr>
          <w:color w:val="000000"/>
          <w:szCs w:val="28"/>
        </w:rPr>
        <w:t>Зоны возможной опасности</w:t>
      </w:r>
    </w:p>
    <w:p w:rsidR="00CD2386" w:rsidRPr="003E478E" w:rsidRDefault="00B45CE2" w:rsidP="00C374E4">
      <w:pPr>
        <w:keepNext/>
        <w:shd w:val="clear" w:color="auto" w:fill="FFFFFF"/>
        <w:tabs>
          <w:tab w:val="left" w:pos="1008"/>
        </w:tabs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bCs/>
          <w:color w:val="000000"/>
          <w:szCs w:val="28"/>
        </w:rPr>
        <w:t xml:space="preserve">Территория города </w:t>
      </w:r>
      <w:r w:rsidR="00EB41F5" w:rsidRPr="003E478E">
        <w:rPr>
          <w:bCs/>
          <w:color w:val="000000"/>
          <w:szCs w:val="28"/>
        </w:rPr>
        <w:t>не расположена</w:t>
      </w:r>
      <w:r w:rsidRPr="003E478E">
        <w:rPr>
          <w:bCs/>
          <w:color w:val="000000"/>
          <w:szCs w:val="28"/>
        </w:rPr>
        <w:t xml:space="preserve"> в загородной зоне по отношению к категорированным городам области. Город попадает в зону возможного </w:t>
      </w:r>
      <w:r w:rsidR="006C6369" w:rsidRPr="003E478E">
        <w:rPr>
          <w:color w:val="000000"/>
          <w:szCs w:val="28"/>
        </w:rPr>
        <w:t>опасного</w:t>
      </w:r>
      <w:r w:rsidR="006C6369" w:rsidRPr="003E478E">
        <w:rPr>
          <w:bCs/>
          <w:color w:val="000000"/>
          <w:szCs w:val="28"/>
        </w:rPr>
        <w:t xml:space="preserve"> </w:t>
      </w:r>
      <w:r w:rsidRPr="003E478E">
        <w:rPr>
          <w:bCs/>
          <w:color w:val="000000"/>
          <w:szCs w:val="28"/>
        </w:rPr>
        <w:t>радиоактивного заражения (загрязнения</w:t>
      </w:r>
      <w:r w:rsidRPr="003E478E">
        <w:rPr>
          <w:bCs/>
          <w:szCs w:val="28"/>
        </w:rPr>
        <w:t xml:space="preserve">) </w:t>
      </w:r>
      <w:r w:rsidR="00CD2386" w:rsidRPr="003E478E">
        <w:rPr>
          <w:szCs w:val="28"/>
        </w:rPr>
        <w:t>при аварии на Курской АЭС.</w:t>
      </w:r>
    </w:p>
    <w:p w:rsidR="006A006B" w:rsidRPr="003E478E" w:rsidRDefault="00CD2386" w:rsidP="00623516">
      <w:pPr>
        <w:keepNext/>
        <w:widowControl w:val="0"/>
        <w:shd w:val="clear" w:color="auto" w:fill="FFFFFF"/>
        <w:tabs>
          <w:tab w:val="left" w:pos="1008"/>
        </w:tabs>
        <w:suppressAutoHyphens/>
        <w:spacing w:before="0" w:after="0" w:line="240" w:lineRule="auto"/>
        <w:ind w:firstLine="709"/>
        <w:jc w:val="both"/>
        <w:rPr>
          <w:b/>
          <w:bCs/>
          <w:szCs w:val="28"/>
        </w:rPr>
      </w:pPr>
      <w:r w:rsidRPr="003E478E">
        <w:rPr>
          <w:b/>
          <w:bCs/>
          <w:szCs w:val="28"/>
        </w:rPr>
        <w:t>Проектные предложения</w:t>
      </w:r>
    </w:p>
    <w:p w:rsidR="00B45CE2" w:rsidRPr="003E478E" w:rsidRDefault="00B45CE2" w:rsidP="00623516">
      <w:pPr>
        <w:keepNext/>
        <w:widowControl w:val="0"/>
        <w:shd w:val="clear" w:color="auto" w:fill="FFFFFF"/>
        <w:tabs>
          <w:tab w:val="left" w:pos="700"/>
        </w:tabs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В связи с расположением территории го</w:t>
      </w:r>
      <w:r w:rsidR="005F2EAA" w:rsidRPr="003E478E">
        <w:rPr>
          <w:color w:val="000000"/>
          <w:szCs w:val="28"/>
        </w:rPr>
        <w:t>рода в зоне</w:t>
      </w:r>
      <w:r w:rsidRPr="003E478E">
        <w:rPr>
          <w:color w:val="000000"/>
          <w:szCs w:val="28"/>
        </w:rPr>
        <w:t xml:space="preserve"> возможного радиоактивного заражения, предусмотреть защиту рабочих и служащих предприятий, учреждений и организаций в соответствии с п</w:t>
      </w:r>
      <w:r w:rsidR="00C374E4" w:rsidRPr="003E478E">
        <w:rPr>
          <w:color w:val="000000"/>
          <w:szCs w:val="28"/>
        </w:rPr>
        <w:t>унктом</w:t>
      </w:r>
      <w:r w:rsidRPr="003E478E">
        <w:rPr>
          <w:color w:val="000000"/>
          <w:szCs w:val="28"/>
        </w:rPr>
        <w:t xml:space="preserve"> 2 </w:t>
      </w:r>
      <w:bookmarkStart w:id="29" w:name="_Hlk122352571"/>
      <w:r w:rsidR="00C374E4" w:rsidRPr="003E478E">
        <w:rPr>
          <w:color w:val="000000"/>
          <w:szCs w:val="28"/>
        </w:rPr>
        <w:t>СП 165.1325800.2014 «СНиП 2.01.51-90 Инженерно-технические мероприятия гражданской обороны»</w:t>
      </w:r>
      <w:r w:rsidRPr="003E478E">
        <w:rPr>
          <w:color w:val="000000"/>
          <w:szCs w:val="28"/>
        </w:rPr>
        <w:t>.</w:t>
      </w:r>
    </w:p>
    <w:bookmarkEnd w:id="29"/>
    <w:p w:rsidR="00B45CE2" w:rsidRPr="003E478E" w:rsidRDefault="00B45CE2" w:rsidP="00623516">
      <w:pPr>
        <w:pStyle w:val="a9"/>
        <w:keepNext/>
        <w:suppressAutoHyphens/>
        <w:spacing w:before="0" w:after="0" w:line="240" w:lineRule="auto"/>
        <w:ind w:firstLine="709"/>
        <w:rPr>
          <w:b w:val="0"/>
          <w:color w:val="000000"/>
          <w:szCs w:val="28"/>
        </w:rPr>
      </w:pPr>
      <w:r w:rsidRPr="003E478E">
        <w:rPr>
          <w:b w:val="0"/>
          <w:color w:val="000000"/>
          <w:szCs w:val="28"/>
        </w:rPr>
        <w:t xml:space="preserve">При планировании размещения на территории города </w:t>
      </w:r>
      <w:r w:rsidR="002C63AC" w:rsidRPr="003E478E">
        <w:rPr>
          <w:b w:val="0"/>
          <w:color w:val="000000"/>
          <w:szCs w:val="28"/>
        </w:rPr>
        <w:t>Льгов</w:t>
      </w:r>
      <w:r w:rsidRPr="003E478E">
        <w:rPr>
          <w:b w:val="0"/>
          <w:color w:val="000000"/>
          <w:szCs w:val="28"/>
        </w:rPr>
        <w:t xml:space="preserve"> объектов капитального строительства необходимо учитывать требования п</w:t>
      </w:r>
      <w:r w:rsidR="00B77005" w:rsidRPr="003E478E">
        <w:rPr>
          <w:b w:val="0"/>
          <w:color w:val="000000"/>
          <w:szCs w:val="28"/>
        </w:rPr>
        <w:t xml:space="preserve">унктов </w:t>
      </w:r>
      <w:r w:rsidRPr="003E478E">
        <w:rPr>
          <w:b w:val="0"/>
          <w:color w:val="000000"/>
          <w:szCs w:val="28"/>
        </w:rPr>
        <w:t xml:space="preserve">3.1,3.14,3.15 </w:t>
      </w:r>
      <w:r w:rsidR="00B77005" w:rsidRPr="003E478E">
        <w:rPr>
          <w:b w:val="0"/>
          <w:bCs/>
          <w:color w:val="000000"/>
          <w:szCs w:val="28"/>
        </w:rPr>
        <w:t>СП 165.1325800.2014 «СНиП 2.01.51-90 Инженерно-технические мероприятия гражданской обороны».</w:t>
      </w:r>
    </w:p>
    <w:p w:rsidR="00B45CE2" w:rsidRPr="003E478E" w:rsidRDefault="00B45CE2" w:rsidP="00C55C6A">
      <w:pPr>
        <w:keepNext/>
        <w:widowControl w:val="0"/>
        <w:suppressAutoHyphens/>
        <w:spacing w:before="0" w:after="0" w:line="240" w:lineRule="auto"/>
        <w:ind w:firstLine="709"/>
        <w:jc w:val="both"/>
        <w:rPr>
          <w:b/>
          <w:color w:val="000000"/>
          <w:szCs w:val="28"/>
        </w:rPr>
      </w:pPr>
      <w:r w:rsidRPr="003E478E">
        <w:rPr>
          <w:b/>
          <w:color w:val="000000"/>
          <w:szCs w:val="28"/>
        </w:rPr>
        <w:t>Отнес</w:t>
      </w:r>
      <w:r w:rsidR="007A76AC" w:rsidRPr="003E478E">
        <w:rPr>
          <w:b/>
          <w:color w:val="000000"/>
          <w:szCs w:val="28"/>
        </w:rPr>
        <w:t>е</w:t>
      </w:r>
      <w:r w:rsidRPr="003E478E">
        <w:rPr>
          <w:b/>
          <w:color w:val="000000"/>
          <w:szCs w:val="28"/>
        </w:rPr>
        <w:t>нные к группам по гражданской обороне муниципальные образования и к категориям по гражданской обороне организации</w:t>
      </w:r>
    </w:p>
    <w:p w:rsidR="00B45CE2" w:rsidRPr="003E478E" w:rsidRDefault="00B45CE2" w:rsidP="00623516">
      <w:pPr>
        <w:pStyle w:val="a9"/>
        <w:keepNext/>
        <w:suppressAutoHyphens/>
        <w:spacing w:before="0" w:after="0" w:line="240" w:lineRule="auto"/>
        <w:ind w:firstLine="709"/>
        <w:rPr>
          <w:b w:val="0"/>
          <w:color w:val="000000"/>
          <w:szCs w:val="28"/>
        </w:rPr>
      </w:pPr>
      <w:r w:rsidRPr="003E478E">
        <w:rPr>
          <w:b w:val="0"/>
          <w:color w:val="000000"/>
          <w:szCs w:val="28"/>
        </w:rPr>
        <w:t>На территории города отнес</w:t>
      </w:r>
      <w:r w:rsidR="007A76AC" w:rsidRPr="003E478E">
        <w:rPr>
          <w:b w:val="0"/>
          <w:color w:val="000000"/>
          <w:szCs w:val="28"/>
        </w:rPr>
        <w:t>е</w:t>
      </w:r>
      <w:r w:rsidRPr="003E478E">
        <w:rPr>
          <w:b w:val="0"/>
          <w:color w:val="000000"/>
          <w:szCs w:val="28"/>
        </w:rPr>
        <w:t xml:space="preserve">нных к группам по гражданской обороне муниципальных образований и к категориям по гражданской обороне организации нет. Отнесение объектов к категориям по гражданской обороне осуществляется в соответствии с порядком, определенным </w:t>
      </w:r>
      <w:r w:rsidR="00B7545F" w:rsidRPr="003E478E">
        <w:rPr>
          <w:b w:val="0"/>
          <w:color w:val="000000"/>
          <w:szCs w:val="28"/>
        </w:rPr>
        <w:t>постановлением Правительства Российской Федерации от 19 сентября 1998 г. № 1115 «О порядке отнесения организаций к категориям по гражданской обороне».</w:t>
      </w:r>
    </w:p>
    <w:p w:rsidR="00B45CE2" w:rsidRPr="003E478E" w:rsidRDefault="00B45CE2" w:rsidP="00B7545F">
      <w:pPr>
        <w:pStyle w:val="aa"/>
        <w:keepNext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Границы загородной зоны</w:t>
      </w:r>
    </w:p>
    <w:p w:rsidR="00B45CE2" w:rsidRPr="003E478E" w:rsidRDefault="00EA7BFF" w:rsidP="00623516">
      <w:pPr>
        <w:pStyle w:val="a9"/>
        <w:keepNext/>
        <w:suppressAutoHyphens/>
        <w:spacing w:before="0" w:after="0" w:line="240" w:lineRule="auto"/>
        <w:ind w:firstLine="709"/>
        <w:rPr>
          <w:b w:val="0"/>
          <w:color w:val="000000"/>
          <w:szCs w:val="28"/>
        </w:rPr>
      </w:pPr>
      <w:r w:rsidRPr="003E478E">
        <w:rPr>
          <w:b w:val="0"/>
          <w:color w:val="000000"/>
          <w:szCs w:val="28"/>
        </w:rPr>
        <w:t>Территория города</w:t>
      </w:r>
      <w:r w:rsidR="00B45CE2" w:rsidRPr="003E478E">
        <w:rPr>
          <w:b w:val="0"/>
          <w:color w:val="000000"/>
          <w:szCs w:val="28"/>
        </w:rPr>
        <w:t xml:space="preserve"> </w:t>
      </w:r>
      <w:r w:rsidRPr="003E478E">
        <w:rPr>
          <w:b w:val="0"/>
          <w:color w:val="000000"/>
          <w:szCs w:val="28"/>
        </w:rPr>
        <w:t xml:space="preserve">не </w:t>
      </w:r>
      <w:r w:rsidR="00B45CE2" w:rsidRPr="003E478E">
        <w:rPr>
          <w:b w:val="0"/>
          <w:color w:val="000000"/>
          <w:szCs w:val="28"/>
        </w:rPr>
        <w:t>расположена в загородной зоне по отношению к категорированным городам области.</w:t>
      </w:r>
    </w:p>
    <w:p w:rsidR="00B45CE2" w:rsidRPr="003E478E" w:rsidRDefault="00B45CE2" w:rsidP="00B7545F">
      <w:pPr>
        <w:pStyle w:val="a9"/>
        <w:keepNext/>
        <w:suppressAutoHyphens/>
        <w:spacing w:before="0" w:after="0" w:line="240" w:lineRule="auto"/>
        <w:ind w:firstLine="709"/>
        <w:rPr>
          <w:color w:val="000000"/>
          <w:szCs w:val="28"/>
        </w:rPr>
      </w:pPr>
      <w:r w:rsidRPr="003E478E">
        <w:rPr>
          <w:color w:val="000000"/>
          <w:szCs w:val="28"/>
        </w:rPr>
        <w:t>Размещение сосредоточения и эвакуации населения, размещение складов и баз восстановительного периода</w:t>
      </w:r>
    </w:p>
    <w:p w:rsidR="00EA7BFF" w:rsidRPr="003E478E" w:rsidRDefault="00EA7BFF" w:rsidP="00623516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Эвакуация и расселение населения на территори</w:t>
      </w:r>
      <w:r w:rsidR="005759DE" w:rsidRPr="003E478E">
        <w:rPr>
          <w:color w:val="000000"/>
          <w:szCs w:val="28"/>
        </w:rPr>
        <w:t>ю</w:t>
      </w:r>
      <w:r w:rsidRPr="003E478E">
        <w:rPr>
          <w:color w:val="000000"/>
          <w:szCs w:val="28"/>
        </w:rPr>
        <w:t xml:space="preserve"> </w:t>
      </w:r>
      <w:r w:rsidR="00B7545F" w:rsidRPr="003E478E">
        <w:rPr>
          <w:color w:val="000000"/>
          <w:szCs w:val="28"/>
        </w:rPr>
        <w:t>города</w:t>
      </w:r>
      <w:r w:rsidRPr="003E478E">
        <w:rPr>
          <w:color w:val="000000"/>
          <w:szCs w:val="28"/>
        </w:rPr>
        <w:t xml:space="preserve"> не планируется.</w:t>
      </w:r>
    </w:p>
    <w:p w:rsidR="00B45CE2" w:rsidRPr="003E478E" w:rsidRDefault="0098329B" w:rsidP="00623516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Размещение складов и баз восстановительного периода на территории</w:t>
      </w:r>
      <w:r w:rsidR="00B7545F" w:rsidRPr="003E478E">
        <w:rPr>
          <w:color w:val="000000"/>
          <w:szCs w:val="28"/>
        </w:rPr>
        <w:t xml:space="preserve"> города </w:t>
      </w:r>
      <w:r w:rsidRPr="003E478E">
        <w:rPr>
          <w:color w:val="000000"/>
          <w:szCs w:val="28"/>
        </w:rPr>
        <w:t>не планируется</w:t>
      </w:r>
      <w:r w:rsidR="00B45CE2" w:rsidRPr="003E478E">
        <w:rPr>
          <w:color w:val="000000"/>
          <w:szCs w:val="28"/>
        </w:rPr>
        <w:t>.</w:t>
      </w:r>
    </w:p>
    <w:p w:rsidR="00B45CE2" w:rsidRPr="003E478E" w:rsidRDefault="00B45CE2" w:rsidP="00B7545F">
      <w:pPr>
        <w:keepNext/>
        <w:widowControl w:val="0"/>
        <w:suppressAutoHyphens/>
        <w:spacing w:before="0" w:after="0" w:line="240" w:lineRule="auto"/>
        <w:ind w:firstLine="709"/>
        <w:jc w:val="both"/>
        <w:rPr>
          <w:b/>
          <w:color w:val="000000"/>
          <w:szCs w:val="28"/>
        </w:rPr>
      </w:pPr>
      <w:r w:rsidRPr="003E478E">
        <w:rPr>
          <w:b/>
          <w:color w:val="000000"/>
          <w:szCs w:val="28"/>
        </w:rPr>
        <w:t>Расселение населения</w:t>
      </w:r>
    </w:p>
    <w:p w:rsidR="00B45CE2" w:rsidRPr="003E478E" w:rsidRDefault="00B45CE2" w:rsidP="00623516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Население города </w:t>
      </w:r>
      <w:r w:rsidR="006C6369" w:rsidRPr="003E478E">
        <w:rPr>
          <w:color w:val="000000"/>
          <w:szCs w:val="28"/>
        </w:rPr>
        <w:t xml:space="preserve">подлежит. </w:t>
      </w:r>
      <w:r w:rsidRPr="003E478E">
        <w:rPr>
          <w:color w:val="000000"/>
          <w:szCs w:val="28"/>
        </w:rPr>
        <w:t xml:space="preserve">эвакуации и расселению </w:t>
      </w:r>
      <w:r w:rsidR="006C6369" w:rsidRPr="003E478E">
        <w:rPr>
          <w:color w:val="000000"/>
          <w:szCs w:val="28"/>
        </w:rPr>
        <w:t>в случае общей радиоактивной аварии на Курской АЭС</w:t>
      </w:r>
    </w:p>
    <w:p w:rsidR="00B45CE2" w:rsidRPr="003E478E" w:rsidRDefault="00B45CE2" w:rsidP="00B7545F">
      <w:pPr>
        <w:keepNext/>
        <w:widowControl w:val="0"/>
        <w:suppressAutoHyphens/>
        <w:spacing w:before="0" w:after="0" w:line="240" w:lineRule="auto"/>
        <w:ind w:firstLine="709"/>
        <w:rPr>
          <w:b/>
          <w:color w:val="000000"/>
          <w:szCs w:val="28"/>
        </w:rPr>
      </w:pPr>
      <w:r w:rsidRPr="003E478E">
        <w:rPr>
          <w:b/>
          <w:color w:val="000000"/>
          <w:szCs w:val="28"/>
        </w:rPr>
        <w:t>Обеспечение защиты населения в защитных сооружениях (ЗС)</w:t>
      </w:r>
    </w:p>
    <w:p w:rsidR="00B45CE2" w:rsidRPr="003E478E" w:rsidRDefault="00B45CE2" w:rsidP="00623516">
      <w:pPr>
        <w:keepNext/>
        <w:widowControl w:val="0"/>
        <w:shd w:val="clear" w:color="auto" w:fill="FFFFFF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Защита населения города от современных средств поражения (а также при авариях на химически опасных объектах, воздействии иных источников ЧС природного и техногенного характера) в ЗС осуществляется путем </w:t>
      </w:r>
      <w:r w:rsidRPr="003E478E">
        <w:rPr>
          <w:color w:val="000000"/>
          <w:szCs w:val="28"/>
        </w:rPr>
        <w:lastRenderedPageBreak/>
        <w:t>планомерного накопления необходимого фонда ЗС, которые должны использоваться для нужд народного хозяйства и обслуживания населения.</w:t>
      </w:r>
    </w:p>
    <w:p w:rsidR="00E66C85" w:rsidRPr="003E478E" w:rsidRDefault="00E66C85" w:rsidP="00623516">
      <w:pPr>
        <w:keepNext/>
        <w:widowControl w:val="0"/>
        <w:shd w:val="clear" w:color="auto" w:fill="FFFFFF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На территории г</w:t>
      </w:r>
      <w:r w:rsidR="00B7545F" w:rsidRPr="003E478E">
        <w:rPr>
          <w:color w:val="000000"/>
          <w:szCs w:val="28"/>
        </w:rPr>
        <w:t>орода</w:t>
      </w:r>
      <w:r w:rsidRPr="003E478E">
        <w:rPr>
          <w:color w:val="000000"/>
          <w:szCs w:val="28"/>
        </w:rPr>
        <w:t xml:space="preserve"> </w:t>
      </w:r>
      <w:r w:rsidR="00AA18A3">
        <w:rPr>
          <w:color w:val="000000"/>
          <w:szCs w:val="28"/>
        </w:rPr>
        <w:t>имеются 36 ЗС ГО, а также заглубленные помещения и другие сооружения подземного пространства (подвалы, погреба) на объектах жилого фонда и социального назначения</w:t>
      </w:r>
      <w:r w:rsidRPr="003E478E">
        <w:rPr>
          <w:color w:val="000000"/>
          <w:szCs w:val="28"/>
        </w:rPr>
        <w:t>.</w:t>
      </w:r>
    </w:p>
    <w:p w:rsidR="006C6369" w:rsidRPr="003E478E" w:rsidRDefault="006C6369" w:rsidP="00623516">
      <w:pPr>
        <w:pStyle w:val="a9"/>
        <w:keepNext/>
        <w:suppressAutoHyphens/>
        <w:spacing w:before="0" w:after="0" w:line="240" w:lineRule="auto"/>
        <w:ind w:firstLine="709"/>
        <w:rPr>
          <w:color w:val="000000"/>
          <w:szCs w:val="28"/>
        </w:rPr>
      </w:pPr>
      <w:r w:rsidRPr="003E478E">
        <w:rPr>
          <w:b w:val="0"/>
          <w:color w:val="000000"/>
          <w:szCs w:val="28"/>
        </w:rPr>
        <w:t>С уч</w:t>
      </w:r>
      <w:r w:rsidR="007A76AC" w:rsidRPr="003E478E">
        <w:rPr>
          <w:b w:val="0"/>
          <w:color w:val="000000"/>
          <w:szCs w:val="28"/>
        </w:rPr>
        <w:t>е</w:t>
      </w:r>
      <w:r w:rsidRPr="003E478E">
        <w:rPr>
          <w:b w:val="0"/>
          <w:color w:val="000000"/>
          <w:szCs w:val="28"/>
        </w:rPr>
        <w:t>том ЗС ГО, признанных непригодными к эксплуатации по результатам инвентаризации, в имеющихся ЗС может быть укрыто до 94</w:t>
      </w:r>
      <w:r w:rsidR="00B7545F" w:rsidRPr="003E478E">
        <w:rPr>
          <w:b w:val="0"/>
          <w:color w:val="000000"/>
          <w:szCs w:val="28"/>
        </w:rPr>
        <w:t xml:space="preserve"> </w:t>
      </w:r>
      <w:r w:rsidRPr="003E478E">
        <w:rPr>
          <w:b w:val="0"/>
          <w:color w:val="000000"/>
          <w:szCs w:val="28"/>
        </w:rPr>
        <w:t>% населения</w:t>
      </w:r>
      <w:r w:rsidRPr="003E478E">
        <w:rPr>
          <w:color w:val="000000"/>
          <w:szCs w:val="28"/>
        </w:rPr>
        <w:t>.</w:t>
      </w:r>
    </w:p>
    <w:p w:rsidR="00CD2386" w:rsidRPr="003E478E" w:rsidRDefault="005C19E8" w:rsidP="00B7545F">
      <w:pPr>
        <w:keepNext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b/>
          <w:szCs w:val="28"/>
        </w:rPr>
      </w:pPr>
      <w:r w:rsidRPr="003E478E">
        <w:rPr>
          <w:b/>
          <w:szCs w:val="28"/>
        </w:rPr>
        <w:t>Проектные предложения</w:t>
      </w:r>
    </w:p>
    <w:p w:rsidR="00B45CE2" w:rsidRPr="003E478E" w:rsidRDefault="00B45CE2" w:rsidP="00623516">
      <w:pPr>
        <w:keepNext/>
        <w:widowControl w:val="0"/>
        <w:shd w:val="clear" w:color="auto" w:fill="FFFFFF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Требуется проведение работ по заблаговременному (в особый период) дооборудованию подвальных помещений, погребов, а также выполнение мероприятий по накоплению фонда ЗС ГО (противорадиационных убежищ </w:t>
      </w:r>
      <w:r w:rsidR="00B7545F" w:rsidRPr="003E478E">
        <w:rPr>
          <w:color w:val="000000"/>
          <w:szCs w:val="28"/>
        </w:rPr>
        <w:t>–</w:t>
      </w:r>
      <w:r w:rsidRPr="003E478E">
        <w:rPr>
          <w:color w:val="000000"/>
          <w:szCs w:val="28"/>
        </w:rPr>
        <w:t xml:space="preserve"> ПРУ), оборудование в одном из ПРУ (по сельсоветам – пунктов управления сельсоветов) и пункта управления города в соответствии с п</w:t>
      </w:r>
      <w:r w:rsidR="008441BE" w:rsidRPr="003E478E">
        <w:rPr>
          <w:color w:val="000000"/>
          <w:szCs w:val="28"/>
        </w:rPr>
        <w:t xml:space="preserve">унктами </w:t>
      </w:r>
      <w:r w:rsidRPr="003E478E">
        <w:rPr>
          <w:color w:val="000000"/>
          <w:szCs w:val="28"/>
        </w:rPr>
        <w:t xml:space="preserve">2.2, 2.4, 2.6, 2.7, 2.8 </w:t>
      </w:r>
      <w:r w:rsidR="008441BE" w:rsidRPr="003E478E">
        <w:rPr>
          <w:color w:val="000000"/>
          <w:szCs w:val="28"/>
        </w:rPr>
        <w:t>СП 165.1325800.2014 «СНиП 2.01.51-90 Инженерно-технические мероприятия гражданской обороны».</w:t>
      </w:r>
    </w:p>
    <w:p w:rsidR="00B45CE2" w:rsidRPr="003E478E" w:rsidRDefault="00B45CE2" w:rsidP="00623516">
      <w:pPr>
        <w:keepNext/>
        <w:widowControl w:val="0"/>
        <w:shd w:val="clear" w:color="auto" w:fill="FFFFFF"/>
        <w:tabs>
          <w:tab w:val="left" w:pos="-1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Для развития системы ЗСГО (в т.ч. с уч</w:t>
      </w:r>
      <w:r w:rsidR="007A76AC" w:rsidRPr="003E478E">
        <w:rPr>
          <w:color w:val="000000"/>
          <w:szCs w:val="28"/>
        </w:rPr>
        <w:t>е</w:t>
      </w:r>
      <w:r w:rsidRPr="003E478E">
        <w:rPr>
          <w:color w:val="000000"/>
          <w:szCs w:val="28"/>
        </w:rPr>
        <w:t>том ЗСГО, признанным не пригодным к эксплуатации в ходе инвентаризации и списания) требуется учитывать п</w:t>
      </w:r>
      <w:r w:rsidR="008441BE" w:rsidRPr="003E478E">
        <w:rPr>
          <w:color w:val="000000"/>
          <w:szCs w:val="28"/>
        </w:rPr>
        <w:t>ункты</w:t>
      </w:r>
      <w:r w:rsidRPr="003E478E">
        <w:rPr>
          <w:color w:val="000000"/>
          <w:szCs w:val="28"/>
        </w:rPr>
        <w:t xml:space="preserve"> 2.1</w:t>
      </w:r>
      <w:r w:rsidR="008441BE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-</w:t>
      </w:r>
      <w:r w:rsidR="008441BE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2.3, 2.5</w:t>
      </w:r>
      <w:r w:rsidR="008441BE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-</w:t>
      </w:r>
      <w:r w:rsidR="008441BE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 xml:space="preserve">2.6 </w:t>
      </w:r>
      <w:r w:rsidR="008441BE" w:rsidRPr="003E478E">
        <w:rPr>
          <w:color w:val="000000"/>
          <w:szCs w:val="28"/>
        </w:rPr>
        <w:t>СП 165.1325800.2014 «СНиП 2.01.51</w:t>
      </w:r>
      <w:r w:rsidR="008441BE" w:rsidRPr="003E478E">
        <w:rPr>
          <w:color w:val="000000"/>
          <w:szCs w:val="28"/>
        </w:rPr>
        <w:noBreakHyphen/>
        <w:t>90 Инженерно-технические мероприятия гражданской обороны»</w:t>
      </w:r>
      <w:r w:rsidRPr="003E478E">
        <w:rPr>
          <w:color w:val="000000"/>
          <w:szCs w:val="28"/>
        </w:rPr>
        <w:t>.</w:t>
      </w:r>
    </w:p>
    <w:p w:rsidR="00B45CE2" w:rsidRPr="003E478E" w:rsidRDefault="00B45CE2" w:rsidP="00623516">
      <w:pPr>
        <w:keepNext/>
        <w:widowControl w:val="0"/>
        <w:shd w:val="clear" w:color="auto" w:fill="FFFFFF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Необходимо продолжение мероприятий по обследованию заглубленных помещений, приспосабливаемых под ПРУ, разработке схем размещения основных и вспомогательных помещений, с учетом объемно-планировочных требований </w:t>
      </w:r>
      <w:r w:rsidR="008441BE" w:rsidRPr="003E478E">
        <w:rPr>
          <w:color w:val="000000"/>
          <w:szCs w:val="28"/>
        </w:rPr>
        <w:t>СП 88.13330.2014 «СНиП II-11-77* Защитные сооружения гражданской обороны»</w:t>
      </w:r>
      <w:r w:rsidRPr="003E478E">
        <w:rPr>
          <w:color w:val="000000"/>
          <w:szCs w:val="28"/>
        </w:rPr>
        <w:t>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Фонд ЗС для рабочих и служащих (наибольшей работающей смены) предприятий создается на территории этих предприятий или вблизи них, а для остального населения - в районах жилой застройки или эвакуации.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ЗС следует размещать в пределах радиуса сбора укрываемых, согласно схемам размещения ЗС ГО.</w:t>
      </w:r>
    </w:p>
    <w:p w:rsidR="005C7444" w:rsidRPr="003E478E" w:rsidRDefault="005C7444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На первую очередь реализации генерального плана требуется проектирование реконструкции (капитального ремонта) основного защищ</w:t>
      </w:r>
      <w:r w:rsidR="007A76AC" w:rsidRPr="003E478E">
        <w:rPr>
          <w:color w:val="000000"/>
          <w:szCs w:val="28"/>
        </w:rPr>
        <w:t>е</w:t>
      </w:r>
      <w:r w:rsidRPr="003E478E">
        <w:rPr>
          <w:color w:val="000000"/>
          <w:szCs w:val="28"/>
        </w:rPr>
        <w:t>нного пункта управления ГО города.</w:t>
      </w:r>
    </w:p>
    <w:p w:rsidR="00B45CE2" w:rsidRPr="003E478E" w:rsidRDefault="00B45CE2" w:rsidP="008441BE">
      <w:pPr>
        <w:keepNext/>
        <w:widowControl w:val="0"/>
        <w:suppressAutoHyphens/>
        <w:spacing w:before="0" w:after="0" w:line="240" w:lineRule="auto"/>
        <w:ind w:firstLine="709"/>
        <w:jc w:val="both"/>
        <w:rPr>
          <w:b/>
          <w:color w:val="000000"/>
          <w:szCs w:val="28"/>
        </w:rPr>
      </w:pPr>
      <w:r w:rsidRPr="003E478E">
        <w:rPr>
          <w:b/>
          <w:color w:val="000000"/>
          <w:szCs w:val="28"/>
        </w:rPr>
        <w:t>Светомаскировка</w:t>
      </w:r>
    </w:p>
    <w:p w:rsidR="005B5799" w:rsidRPr="003E478E" w:rsidRDefault="005B5799" w:rsidP="005B5799">
      <w:pPr>
        <w:keepNext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 xml:space="preserve">На основании положений </w:t>
      </w:r>
      <w:bookmarkStart w:id="30" w:name="_Hlk122352892"/>
      <w:r w:rsidRPr="003E478E">
        <w:rPr>
          <w:snapToGrid w:val="0"/>
          <w:color w:val="000000"/>
          <w:szCs w:val="28"/>
        </w:rPr>
        <w:t>СП 165.1325800.2014 «СНиП 2.01.51-90 Инженерно-технические мероприятия по гражданской обороне»</w:t>
      </w:r>
      <w:bookmarkEnd w:id="30"/>
      <w:r w:rsidRPr="003E478E">
        <w:rPr>
          <w:snapToGrid w:val="0"/>
          <w:color w:val="000000"/>
          <w:szCs w:val="28"/>
        </w:rPr>
        <w:t xml:space="preserve"> территория поселения попадает в зону световой маскировки для минимизации последствий воздействия источников ЧС военного характера. </w:t>
      </w:r>
    </w:p>
    <w:p w:rsidR="005B5799" w:rsidRPr="003E478E" w:rsidRDefault="005B5799" w:rsidP="005B5799">
      <w:pPr>
        <w:keepNext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 xml:space="preserve">Обеспечение светомаскировки объекта в соответствии с требованиями СП 264.1325800.2016 «СНиП 2.01.53-84 Световая маскировка населенных пунктов и объектов народного хозяйства» решается централизованно, путем отключения питающих линий электрических </w:t>
      </w:r>
      <w:r w:rsidRPr="003E478E">
        <w:rPr>
          <w:snapToGrid w:val="0"/>
          <w:color w:val="000000"/>
          <w:szCs w:val="28"/>
        </w:rPr>
        <w:lastRenderedPageBreak/>
        <w:t>осветительных сетей района при введении режимов светомаскировки (частичного и полного затемнения).</w:t>
      </w:r>
    </w:p>
    <w:p w:rsidR="00CD2386" w:rsidRPr="003E478E" w:rsidRDefault="005C19E8" w:rsidP="005B5799">
      <w:pPr>
        <w:keepNext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b/>
          <w:szCs w:val="28"/>
        </w:rPr>
      </w:pPr>
      <w:r w:rsidRPr="003E478E">
        <w:rPr>
          <w:b/>
          <w:szCs w:val="28"/>
        </w:rPr>
        <w:t>Проектные предложения</w:t>
      </w:r>
    </w:p>
    <w:p w:rsidR="005B5799" w:rsidRPr="003E478E" w:rsidRDefault="005B5799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>Технические решения по световой маскировке должны быть приняты в соответствии с требованиями СП 264.1325800.2016 «СНиП 2.01.53-84 Световая маскировка населенных пунктов и объектов народного хозяйства», СП 165.1325800.2014 «СНиП 2.01.51-90 Инженерно-технические мероприятия по гражданской обороне» и ПУЭ, утвержденными Минэнерго Российской Федерации.</w:t>
      </w:r>
    </w:p>
    <w:p w:rsidR="005B5799" w:rsidRPr="003E478E" w:rsidRDefault="005B5799" w:rsidP="005B5799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>Режим частичного затемнения вводится уполномоченными органами исполнительной власти Российской Федерации на весь угрожаемый период и отменяется при миновании угрозы нападения противника. Режим частичного затемнения после его введения действует постоянно, кроме времени действия режима полного затемнения.</w:t>
      </w:r>
    </w:p>
    <w:p w:rsidR="005B5799" w:rsidRPr="003E478E" w:rsidRDefault="005B5799" w:rsidP="005B5799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 xml:space="preserve">В режиме частичного затемнения осуществляется сокращение наружного освещения на 50 %. </w:t>
      </w:r>
    </w:p>
    <w:p w:rsidR="005B5799" w:rsidRPr="003E478E" w:rsidRDefault="005B5799" w:rsidP="005B5799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 xml:space="preserve">Транспорт, а также средства регулирования его движения, </w:t>
      </w:r>
      <w:proofErr w:type="spellStart"/>
      <w:r w:rsidRPr="003E478E">
        <w:rPr>
          <w:snapToGrid w:val="0"/>
          <w:color w:val="000000"/>
          <w:szCs w:val="28"/>
        </w:rPr>
        <w:t>светоограждение</w:t>
      </w:r>
      <w:proofErr w:type="spellEnd"/>
      <w:r w:rsidRPr="003E478E">
        <w:rPr>
          <w:snapToGrid w:val="0"/>
          <w:color w:val="000000"/>
          <w:szCs w:val="28"/>
        </w:rPr>
        <w:t xml:space="preserve"> аэронавигационных препятствий в режиме частичного затемнения светомаскировке не подлежат.</w:t>
      </w:r>
    </w:p>
    <w:p w:rsidR="00006204" w:rsidRPr="003E478E" w:rsidRDefault="005B5799" w:rsidP="005B5799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>Режим полного затемнения вводится по сигналу «Воздушная тревога» и отменяется с объявлением сигнала «Отбой воздушной тревоги». Переход с режима частичного затемнения на режим полного затемнения должен осуществляться не более чем за 3 мин.</w:t>
      </w:r>
    </w:p>
    <w:p w:rsidR="008619C2" w:rsidRPr="003E478E" w:rsidRDefault="008619C2" w:rsidP="005B5799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</w:p>
    <w:p w:rsidR="00B45CE2" w:rsidRPr="003E478E" w:rsidRDefault="00686208" w:rsidP="008619C2">
      <w:pPr>
        <w:pStyle w:val="2"/>
        <w:keepLines/>
        <w:suppressAutoHyphens/>
        <w:spacing w:before="0" w:after="0" w:line="240" w:lineRule="auto"/>
        <w:rPr>
          <w:color w:val="000000"/>
          <w:szCs w:val="28"/>
        </w:rPr>
      </w:pPr>
      <w:bookmarkStart w:id="31" w:name="_Toc232407903"/>
      <w:bookmarkStart w:id="32" w:name="_Toc264030085"/>
      <w:r w:rsidRPr="003E478E">
        <w:rPr>
          <w:color w:val="000000"/>
          <w:szCs w:val="28"/>
        </w:rPr>
        <w:t>3</w:t>
      </w:r>
      <w:r w:rsidR="00CA414F" w:rsidRPr="003E478E">
        <w:rPr>
          <w:color w:val="000000"/>
          <w:szCs w:val="28"/>
        </w:rPr>
        <w:t>.4</w:t>
      </w:r>
      <w:r w:rsidR="00B45CE2" w:rsidRPr="003E478E">
        <w:rPr>
          <w:color w:val="000000"/>
          <w:szCs w:val="28"/>
        </w:rPr>
        <w:t xml:space="preserve"> При развитии застройки территории и размещения объектов капитального строительства</w:t>
      </w:r>
      <w:bookmarkEnd w:id="31"/>
      <w:bookmarkEnd w:id="32"/>
    </w:p>
    <w:p w:rsidR="005C19E8" w:rsidRPr="003E478E" w:rsidRDefault="005C19E8" w:rsidP="008619C2">
      <w:pPr>
        <w:spacing w:before="0" w:after="0" w:line="240" w:lineRule="auto"/>
        <w:ind w:firstLine="709"/>
        <w:rPr>
          <w:szCs w:val="28"/>
        </w:rPr>
      </w:pPr>
    </w:p>
    <w:p w:rsidR="00FC342F" w:rsidRPr="003E478E" w:rsidRDefault="00FC342F" w:rsidP="00623516">
      <w:pPr>
        <w:keepNext/>
        <w:keepLines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Застройка города представлена в основном объектами жил</w:t>
      </w:r>
      <w:r w:rsidR="00421362" w:rsidRPr="003E478E">
        <w:rPr>
          <w:color w:val="000000"/>
          <w:szCs w:val="28"/>
        </w:rPr>
        <w:t>ищного</w:t>
      </w:r>
      <w:r w:rsidRPr="003E478E">
        <w:rPr>
          <w:color w:val="000000"/>
          <w:szCs w:val="28"/>
        </w:rPr>
        <w:t xml:space="preserve"> фонда и социального назначения, до 65</w:t>
      </w:r>
      <w:r w:rsidR="00DE0B9D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% составляют одноэтажные объект</w:t>
      </w:r>
      <w:r w:rsidR="00686208" w:rsidRPr="003E478E">
        <w:rPr>
          <w:color w:val="000000"/>
          <w:szCs w:val="28"/>
        </w:rPr>
        <w:t xml:space="preserve">ы из пиломатериалов и кирпича. </w:t>
      </w:r>
      <w:r w:rsidRPr="003E478E">
        <w:rPr>
          <w:color w:val="000000"/>
          <w:szCs w:val="28"/>
        </w:rPr>
        <w:t>Пятиэтажные здания, в основном – жилого назначения, составляют до 3</w:t>
      </w:r>
      <w:r w:rsidR="00DE0B9D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-</w:t>
      </w:r>
      <w:r w:rsidR="00DE0B9D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5</w:t>
      </w:r>
      <w:r w:rsidR="00DE0B9D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%, материал основных строительных конструкций – кирпич, железобетон.</w:t>
      </w:r>
    </w:p>
    <w:p w:rsidR="00F31CA6" w:rsidRPr="003E478E" w:rsidRDefault="00755601" w:rsidP="00623516">
      <w:pPr>
        <w:keepNext/>
        <w:keepLines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На территории города планируется проектирование и строительство объектов жил</w:t>
      </w:r>
      <w:r w:rsidR="00421362" w:rsidRPr="003E478E">
        <w:rPr>
          <w:color w:val="000000"/>
          <w:szCs w:val="28"/>
        </w:rPr>
        <w:t>ищного</w:t>
      </w:r>
      <w:r w:rsidRPr="003E478E">
        <w:rPr>
          <w:color w:val="000000"/>
          <w:szCs w:val="28"/>
        </w:rPr>
        <w:t xml:space="preserve"> фонда, промышленного назначения, социального и культурно-бытового, а также инженерных сетей</w:t>
      </w:r>
      <w:r w:rsidR="006C2E7A" w:rsidRPr="003E478E">
        <w:rPr>
          <w:color w:val="000000"/>
          <w:szCs w:val="28"/>
        </w:rPr>
        <w:t>.</w:t>
      </w:r>
    </w:p>
    <w:p w:rsidR="006C2E7A" w:rsidRPr="003E478E" w:rsidRDefault="006C2E7A" w:rsidP="00623516">
      <w:pPr>
        <w:keepNext/>
        <w:keepLines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Планируется капитальный ремонт и реконструкция автомобильных дорог регионального и местного значения.</w:t>
      </w:r>
    </w:p>
    <w:p w:rsidR="006C2E7A" w:rsidRPr="003E478E" w:rsidRDefault="005C19E8" w:rsidP="00623516">
      <w:pPr>
        <w:keepNext/>
        <w:keepLines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Запланирована прокладка газопроводов высокого, среднего и низкого давления </w:t>
      </w:r>
      <w:r w:rsidR="006C2E7A" w:rsidRPr="003E478E">
        <w:rPr>
          <w:color w:val="000000"/>
          <w:szCs w:val="28"/>
        </w:rPr>
        <w:t xml:space="preserve">согласно </w:t>
      </w:r>
      <w:r w:rsidR="00421362" w:rsidRPr="003E478E">
        <w:rPr>
          <w:color w:val="000000"/>
          <w:szCs w:val="28"/>
        </w:rPr>
        <w:t>П</w:t>
      </w:r>
      <w:r w:rsidR="006C2E7A" w:rsidRPr="003E478E">
        <w:rPr>
          <w:color w:val="000000"/>
          <w:szCs w:val="28"/>
        </w:rPr>
        <w:t>лана газификации насел</w:t>
      </w:r>
      <w:r w:rsidR="007A76AC" w:rsidRPr="003E478E">
        <w:rPr>
          <w:color w:val="000000"/>
          <w:szCs w:val="28"/>
        </w:rPr>
        <w:t>е</w:t>
      </w:r>
      <w:r w:rsidR="006C2E7A" w:rsidRPr="003E478E">
        <w:rPr>
          <w:color w:val="000000"/>
          <w:szCs w:val="28"/>
        </w:rPr>
        <w:t>нных пунктов Курской области.</w:t>
      </w:r>
    </w:p>
    <w:p w:rsidR="00CD2386" w:rsidRPr="003E478E" w:rsidRDefault="005C19E8" w:rsidP="00DE0B9D">
      <w:pPr>
        <w:keepNext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b/>
          <w:szCs w:val="28"/>
        </w:rPr>
      </w:pPr>
      <w:r w:rsidRPr="003E478E">
        <w:rPr>
          <w:b/>
          <w:szCs w:val="28"/>
        </w:rPr>
        <w:t>Проектные предложения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При проектировании и строительстве объектов жил</w:t>
      </w:r>
      <w:r w:rsidR="00421362" w:rsidRPr="003E478E">
        <w:rPr>
          <w:color w:val="000000"/>
          <w:szCs w:val="28"/>
        </w:rPr>
        <w:t>ищного</w:t>
      </w:r>
      <w:r w:rsidRPr="003E478E">
        <w:rPr>
          <w:color w:val="000000"/>
          <w:szCs w:val="28"/>
        </w:rPr>
        <w:t xml:space="preserve"> фонда, промышленного назначения, инженерных сетей в ходе перспективного развития города, необходимо учитывать требования раздела 3 </w:t>
      </w:r>
      <w:r w:rsidR="00DE0B9D" w:rsidRPr="003E478E">
        <w:rPr>
          <w:snapToGrid w:val="0"/>
          <w:color w:val="000000"/>
          <w:szCs w:val="28"/>
        </w:rPr>
        <w:t xml:space="preserve">СП 165.1325800.2014 «СНиП 2.01.51-90 Инженерно-технические </w:t>
      </w:r>
      <w:r w:rsidR="00DE0B9D" w:rsidRPr="003E478E">
        <w:rPr>
          <w:snapToGrid w:val="0"/>
          <w:color w:val="000000"/>
          <w:szCs w:val="28"/>
        </w:rPr>
        <w:lastRenderedPageBreak/>
        <w:t xml:space="preserve">мероприятия по гражданской обороне». </w:t>
      </w:r>
      <w:r w:rsidRPr="003E478E">
        <w:rPr>
          <w:color w:val="000000"/>
          <w:szCs w:val="28"/>
        </w:rPr>
        <w:t>При проектировании и строительстве промышленных объектов требуется учитывать следующее:</w:t>
      </w:r>
    </w:p>
    <w:p w:rsidR="00B45CE2" w:rsidRPr="003E478E" w:rsidRDefault="00B45CE2" w:rsidP="00DE0B9D">
      <w:pPr>
        <w:keepNext/>
        <w:widowControl w:val="0"/>
        <w:tabs>
          <w:tab w:val="left" w:pos="1120"/>
        </w:tabs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степень огнестойкости производственных, складских и административно-бытовых зданий определять в зависимости от категорий объектов по гражданской обороне и мест их размещения (п</w:t>
      </w:r>
      <w:r w:rsidR="00DE0B9D" w:rsidRPr="003E478E">
        <w:rPr>
          <w:color w:val="000000"/>
          <w:szCs w:val="28"/>
        </w:rPr>
        <w:t>ункты</w:t>
      </w:r>
      <w:r w:rsidRPr="003E478E">
        <w:rPr>
          <w:color w:val="000000"/>
          <w:szCs w:val="28"/>
        </w:rPr>
        <w:t xml:space="preserve"> 4.1</w:t>
      </w:r>
      <w:r w:rsidR="00DE0B9D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-</w:t>
      </w:r>
      <w:r w:rsidR="00DE0B9D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 xml:space="preserve">4.5 </w:t>
      </w:r>
      <w:r w:rsidR="00DE0B9D" w:rsidRPr="003E478E">
        <w:rPr>
          <w:color w:val="000000"/>
          <w:szCs w:val="28"/>
        </w:rPr>
        <w:t>СП 165.1325800.2014 «СНиП 2.01.51-90 Инженерно-технические мероприятия по гражданской обороне»</w:t>
      </w:r>
      <w:r w:rsidRPr="003E478E">
        <w:rPr>
          <w:color w:val="000000"/>
          <w:szCs w:val="28"/>
        </w:rPr>
        <w:t>);</w:t>
      </w:r>
    </w:p>
    <w:p w:rsidR="00B45CE2" w:rsidRPr="003E478E" w:rsidRDefault="00B45CE2" w:rsidP="00DE0B9D">
      <w:pPr>
        <w:keepNext/>
        <w:widowControl w:val="0"/>
        <w:tabs>
          <w:tab w:val="left" w:pos="1120"/>
        </w:tabs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для предприятий, производящих или употребляющих АХОВ, взрывчатые вещества и материалы необходимо выполнить требования проектирования, указанные в п</w:t>
      </w:r>
      <w:r w:rsidR="00DE0B9D" w:rsidRPr="003E478E">
        <w:rPr>
          <w:color w:val="000000"/>
          <w:szCs w:val="28"/>
        </w:rPr>
        <w:t>унктах</w:t>
      </w:r>
      <w:r w:rsidRPr="003E478E">
        <w:rPr>
          <w:color w:val="000000"/>
          <w:szCs w:val="28"/>
        </w:rPr>
        <w:t xml:space="preserve"> 4.6</w:t>
      </w:r>
      <w:r w:rsidR="00DE0B9D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-</w:t>
      </w:r>
      <w:r w:rsidR="00DE0B9D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 xml:space="preserve">4.9 </w:t>
      </w:r>
      <w:r w:rsidR="00DE0B9D" w:rsidRPr="003E478E">
        <w:rPr>
          <w:color w:val="000000"/>
          <w:szCs w:val="28"/>
        </w:rPr>
        <w:t>СП 165.1325800.2014 «СНиП 2.01.51-90 Инженерно-технические мероприятия по гражданской обороне»</w:t>
      </w:r>
      <w:r w:rsidRPr="003E478E">
        <w:rPr>
          <w:color w:val="000000"/>
          <w:szCs w:val="28"/>
        </w:rPr>
        <w:t>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При дальнейшей застройке насел</w:t>
      </w:r>
      <w:r w:rsidR="007A76AC" w:rsidRPr="003E478E">
        <w:rPr>
          <w:color w:val="000000"/>
          <w:szCs w:val="28"/>
        </w:rPr>
        <w:t>е</w:t>
      </w:r>
      <w:r w:rsidRPr="003E478E">
        <w:rPr>
          <w:color w:val="000000"/>
          <w:szCs w:val="28"/>
        </w:rPr>
        <w:t>нных пунктов необходимо по отношению к этажности зданий, плотности застройки и плотности населения учитывать требования п</w:t>
      </w:r>
      <w:r w:rsidR="00DE0B9D" w:rsidRPr="003E478E">
        <w:rPr>
          <w:color w:val="000000"/>
          <w:szCs w:val="28"/>
        </w:rPr>
        <w:t>унктов</w:t>
      </w:r>
      <w:r w:rsidRPr="003E478E">
        <w:rPr>
          <w:color w:val="000000"/>
          <w:szCs w:val="28"/>
        </w:rPr>
        <w:t xml:space="preserve"> </w:t>
      </w:r>
      <w:smartTag w:uri="urn:schemas-microsoft-com:office:smarttags" w:element="time">
        <w:smartTagPr>
          <w:attr w:name="Hour" w:val="3"/>
          <w:attr w:name="Minute" w:val="20"/>
        </w:smartTagPr>
        <w:r w:rsidRPr="003E478E">
          <w:rPr>
            <w:color w:val="000000"/>
            <w:szCs w:val="28"/>
          </w:rPr>
          <w:t>3.20</w:t>
        </w:r>
      </w:smartTag>
      <w:r w:rsidRPr="003E478E">
        <w:rPr>
          <w:color w:val="000000"/>
          <w:szCs w:val="28"/>
        </w:rPr>
        <w:t xml:space="preserve"> -</w:t>
      </w:r>
      <w:r w:rsidR="00DE0B9D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 xml:space="preserve">3.22 </w:t>
      </w:r>
      <w:r w:rsidR="00DE0B9D" w:rsidRPr="003E478E">
        <w:rPr>
          <w:snapToGrid w:val="0"/>
          <w:color w:val="000000"/>
          <w:szCs w:val="28"/>
        </w:rPr>
        <w:t>СП 165.1325800.2014 «СНиП 2.01.51-90 Инженерно-технические мероприятия по гражданской обороне»</w:t>
      </w:r>
      <w:r w:rsidRPr="003E478E">
        <w:rPr>
          <w:color w:val="000000"/>
          <w:szCs w:val="28"/>
        </w:rPr>
        <w:t>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Строительство новых категорированных объектов по ГО, объектов имеющие сильнодействующие ядовитые вещества без предварительного согласования с органами МЧС не предусматривать.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Новые промышленные предприятия не должны размещаться</w:t>
      </w:r>
      <w:r w:rsidR="000B7961" w:rsidRPr="003E478E">
        <w:rPr>
          <w:color w:val="000000"/>
          <w:szCs w:val="28"/>
        </w:rPr>
        <w:t xml:space="preserve"> на территории</w:t>
      </w:r>
      <w:r w:rsidRPr="003E478E">
        <w:rPr>
          <w:color w:val="000000"/>
          <w:szCs w:val="28"/>
        </w:rPr>
        <w:t>, где строительство и расширение промышленных предприятий запрещены или ограничены, за исключением предприятий, необходимых для непосредственного обслуживания населения, а также для нужд промышленного, коммунального и жилищно-гражданского строительства.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При застройке селитебных зон не предусматривать без предварительного согласования Главного управления МЧС России по Курской области проектирование зданий более 10 этажей.</w:t>
      </w:r>
    </w:p>
    <w:p w:rsidR="00B45CE2" w:rsidRPr="003E478E" w:rsidRDefault="00B45CE2" w:rsidP="00623516">
      <w:pPr>
        <w:keepNext/>
        <w:widowControl w:val="0"/>
        <w:shd w:val="clear" w:color="auto" w:fill="FFFFFF"/>
        <w:suppressAutoHyphens/>
        <w:spacing w:before="0" w:after="0" w:line="240" w:lineRule="auto"/>
        <w:ind w:firstLine="709"/>
        <w:jc w:val="both"/>
        <w:rPr>
          <w:color w:val="000000"/>
          <w:spacing w:val="-1"/>
          <w:szCs w:val="28"/>
        </w:rPr>
      </w:pPr>
      <w:r w:rsidRPr="003E478E">
        <w:rPr>
          <w:color w:val="000000"/>
          <w:szCs w:val="28"/>
        </w:rPr>
        <w:t>Размещение сети научных учреждений, научно-производственных объединений н</w:t>
      </w:r>
      <w:r w:rsidRPr="003E478E">
        <w:rPr>
          <w:color w:val="000000"/>
          <w:spacing w:val="-1"/>
          <w:szCs w:val="28"/>
        </w:rPr>
        <w:t>а территории города не планируется</w:t>
      </w:r>
      <w:r w:rsidRPr="003E478E">
        <w:rPr>
          <w:color w:val="000000"/>
          <w:szCs w:val="28"/>
        </w:rPr>
        <w:t xml:space="preserve">, ограничений на </w:t>
      </w:r>
      <w:r w:rsidRPr="003E478E">
        <w:rPr>
          <w:color w:val="000000"/>
          <w:spacing w:val="-1"/>
          <w:szCs w:val="28"/>
        </w:rPr>
        <w:t xml:space="preserve">размещение указанной сети учреждений и объединений нет. </w:t>
      </w:r>
    </w:p>
    <w:p w:rsidR="00B45CE2" w:rsidRPr="003E478E" w:rsidRDefault="00D90774" w:rsidP="00623516">
      <w:pPr>
        <w:keepNext/>
        <w:widowControl w:val="0"/>
        <w:shd w:val="clear" w:color="auto" w:fill="FFFFFF"/>
        <w:suppressAutoHyphens/>
        <w:spacing w:before="0" w:after="0" w:line="240" w:lineRule="auto"/>
        <w:ind w:firstLine="709"/>
        <w:jc w:val="both"/>
        <w:rPr>
          <w:color w:val="000000"/>
          <w:spacing w:val="-1"/>
          <w:szCs w:val="28"/>
        </w:rPr>
      </w:pPr>
      <w:r w:rsidRPr="003E478E">
        <w:rPr>
          <w:color w:val="000000"/>
          <w:spacing w:val="-1"/>
          <w:szCs w:val="28"/>
        </w:rPr>
        <w:t>На территории</w:t>
      </w:r>
      <w:r w:rsidR="00B45CE2" w:rsidRPr="003E478E">
        <w:rPr>
          <w:color w:val="000000"/>
          <w:spacing w:val="-1"/>
          <w:szCs w:val="28"/>
        </w:rPr>
        <w:t xml:space="preserve"> </w:t>
      </w:r>
      <w:r w:rsidRPr="003E478E">
        <w:rPr>
          <w:color w:val="000000"/>
          <w:spacing w:val="-1"/>
          <w:szCs w:val="28"/>
        </w:rPr>
        <w:t>города имеются</w:t>
      </w:r>
      <w:r w:rsidR="00B45CE2" w:rsidRPr="003E478E">
        <w:rPr>
          <w:color w:val="000000"/>
          <w:spacing w:val="-1"/>
          <w:szCs w:val="28"/>
        </w:rPr>
        <w:t xml:space="preserve"> места от</w:t>
      </w:r>
      <w:r w:rsidRPr="003E478E">
        <w:rPr>
          <w:color w:val="000000"/>
          <w:spacing w:val="-1"/>
          <w:szCs w:val="28"/>
        </w:rPr>
        <w:t>дыха людей на водных объектах</w:t>
      </w:r>
      <w:r w:rsidR="00B45CE2" w:rsidRPr="003E478E">
        <w:rPr>
          <w:color w:val="000000"/>
          <w:spacing w:val="-1"/>
          <w:szCs w:val="28"/>
        </w:rPr>
        <w:t xml:space="preserve"> в лет</w:t>
      </w:r>
      <w:r w:rsidRPr="003E478E">
        <w:rPr>
          <w:color w:val="000000"/>
          <w:spacing w:val="-1"/>
          <w:szCs w:val="28"/>
        </w:rPr>
        <w:t>нее время купального</w:t>
      </w:r>
      <w:r w:rsidR="00B45CE2" w:rsidRPr="003E478E">
        <w:rPr>
          <w:color w:val="000000"/>
          <w:spacing w:val="-1"/>
          <w:szCs w:val="28"/>
        </w:rPr>
        <w:t xml:space="preserve"> сезона (</w:t>
      </w:r>
      <w:r w:rsidR="00A721EB" w:rsidRPr="003E478E">
        <w:rPr>
          <w:color w:val="000000"/>
          <w:spacing w:val="-1"/>
          <w:szCs w:val="28"/>
        </w:rPr>
        <w:t>в том числе городской пляж</w:t>
      </w:r>
      <w:r w:rsidR="00271E49" w:rsidRPr="003E478E">
        <w:rPr>
          <w:color w:val="000000"/>
          <w:spacing w:val="-1"/>
          <w:szCs w:val="28"/>
        </w:rPr>
        <w:t xml:space="preserve"> на реке Сейм</w:t>
      </w:r>
      <w:r w:rsidR="00B45CE2" w:rsidRPr="003E478E">
        <w:rPr>
          <w:color w:val="000000"/>
          <w:spacing w:val="-1"/>
          <w:szCs w:val="28"/>
        </w:rPr>
        <w:t>). Проектирование зон отдыха возможно при дальнейшем раз</w:t>
      </w:r>
      <w:r w:rsidR="00A721EB" w:rsidRPr="003E478E">
        <w:rPr>
          <w:color w:val="000000"/>
          <w:spacing w:val="-1"/>
          <w:szCs w:val="28"/>
        </w:rPr>
        <w:t>витии системы рекреации</w:t>
      </w:r>
      <w:r w:rsidR="00B45CE2" w:rsidRPr="003E478E">
        <w:rPr>
          <w:color w:val="000000"/>
          <w:spacing w:val="-1"/>
          <w:szCs w:val="28"/>
        </w:rPr>
        <w:t xml:space="preserve"> в рамках региональных планов.</w:t>
      </w:r>
    </w:p>
    <w:p w:rsidR="00B45CE2" w:rsidRPr="003E478E" w:rsidRDefault="00B45CE2" w:rsidP="00623516">
      <w:pPr>
        <w:keepNext/>
        <w:widowControl w:val="0"/>
        <w:shd w:val="clear" w:color="auto" w:fill="FFFFFF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pacing w:val="-1"/>
          <w:szCs w:val="28"/>
        </w:rPr>
        <w:t>При размещении на территории</w:t>
      </w:r>
      <w:r w:rsidRPr="003E478E">
        <w:rPr>
          <w:color w:val="000000"/>
          <w:szCs w:val="28"/>
        </w:rPr>
        <w:t xml:space="preserve"> города зон отдыха необходимо учитывать требования п</w:t>
      </w:r>
      <w:r w:rsidR="00B83746" w:rsidRPr="003E478E">
        <w:rPr>
          <w:color w:val="000000"/>
          <w:szCs w:val="28"/>
        </w:rPr>
        <w:t>унктов</w:t>
      </w:r>
      <w:r w:rsidRPr="003E478E">
        <w:rPr>
          <w:color w:val="000000"/>
          <w:szCs w:val="28"/>
        </w:rPr>
        <w:t xml:space="preserve"> 3.25</w:t>
      </w:r>
      <w:r w:rsidR="00B83746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-</w:t>
      </w:r>
      <w:r w:rsidR="00B83746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 xml:space="preserve">3.27 </w:t>
      </w:r>
      <w:bookmarkStart w:id="33" w:name="_Hlk122353732"/>
      <w:r w:rsidR="00B83746" w:rsidRPr="003E478E">
        <w:rPr>
          <w:snapToGrid w:val="0"/>
          <w:color w:val="000000"/>
          <w:szCs w:val="28"/>
        </w:rPr>
        <w:t>СП 165.1325800.2014 «СНиП 2.01.51-90 Инженерно-технические мероприятия по гражданской обороне»</w:t>
      </w:r>
      <w:r w:rsidRPr="003E478E">
        <w:rPr>
          <w:color w:val="000000"/>
          <w:szCs w:val="28"/>
        </w:rPr>
        <w:t>.</w:t>
      </w:r>
    </w:p>
    <w:bookmarkEnd w:id="33"/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Объекты коммунально-бытового назначения вновь строящиеся, действующие и реконструируемые проектировать с учетом приспособления:</w:t>
      </w:r>
    </w:p>
    <w:p w:rsidR="00B45CE2" w:rsidRPr="003E478E" w:rsidRDefault="00B45CE2" w:rsidP="00B83746">
      <w:pPr>
        <w:keepNext/>
        <w:widowControl w:val="0"/>
        <w:tabs>
          <w:tab w:val="left" w:pos="1120"/>
        </w:tabs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бань и душевых промышленных предприятий - для санитарной обработки людей в качестве санитарно-обмывочных пунктов;</w:t>
      </w:r>
    </w:p>
    <w:p w:rsidR="00B45CE2" w:rsidRPr="003E478E" w:rsidRDefault="00B45CE2" w:rsidP="00B83746">
      <w:pPr>
        <w:keepNext/>
        <w:widowControl w:val="0"/>
        <w:tabs>
          <w:tab w:val="left" w:pos="1120"/>
        </w:tabs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прачечных, фабрик химической чистки - для специальной обработки </w:t>
      </w:r>
      <w:r w:rsidRPr="003E478E">
        <w:rPr>
          <w:color w:val="000000"/>
          <w:szCs w:val="28"/>
        </w:rPr>
        <w:lastRenderedPageBreak/>
        <w:t>одежды, в качестве станций обеззараживания одежды;</w:t>
      </w:r>
    </w:p>
    <w:p w:rsidR="00B45CE2" w:rsidRPr="003E478E" w:rsidRDefault="00B45CE2" w:rsidP="00B83746">
      <w:pPr>
        <w:keepNext/>
        <w:widowControl w:val="0"/>
        <w:tabs>
          <w:tab w:val="left" w:pos="1120"/>
        </w:tabs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помещений постов мойки и уборки подвижного состава автотранспорта на станциях технического обслуживания - для специальной обработки подвижного состава в качестве станций обеззараживания техники.</w:t>
      </w:r>
    </w:p>
    <w:p w:rsidR="00B45CE2" w:rsidRPr="003E478E" w:rsidRDefault="00B45CE2" w:rsidP="00623516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Гаражи для автобусов, грузовых и легковых автомобилей общественного транспорта, производственно-ремонтные базы уборочных машин, и др. размещать рассредоточено и преимущественно на окраинах населенных пунктов.</w:t>
      </w:r>
    </w:p>
    <w:p w:rsidR="00B611A2" w:rsidRPr="003E478E" w:rsidRDefault="00CA414F" w:rsidP="00B83746">
      <w:pPr>
        <w:keepNext/>
        <w:shd w:val="clear" w:color="auto" w:fill="FFFFFF"/>
        <w:spacing w:before="0" w:after="0" w:line="240" w:lineRule="auto"/>
        <w:ind w:firstLine="709"/>
        <w:jc w:val="both"/>
        <w:rPr>
          <w:b/>
          <w:color w:val="000000"/>
          <w:szCs w:val="28"/>
        </w:rPr>
      </w:pPr>
      <w:r w:rsidRPr="003E478E">
        <w:rPr>
          <w:b/>
          <w:color w:val="000000"/>
          <w:szCs w:val="28"/>
        </w:rPr>
        <w:t>Размещение зон отдыха</w:t>
      </w:r>
    </w:p>
    <w:p w:rsidR="00B611A2" w:rsidRPr="003E478E" w:rsidRDefault="00B611A2" w:rsidP="00623516">
      <w:pPr>
        <w:keepNext/>
        <w:shd w:val="clear" w:color="auto" w:fill="FFFFFF"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При размещении на территории зон отдыха необходимо учитывать требования п</w:t>
      </w:r>
      <w:r w:rsidR="00FE2942" w:rsidRPr="003E478E">
        <w:rPr>
          <w:color w:val="000000"/>
          <w:szCs w:val="28"/>
        </w:rPr>
        <w:t>унктов</w:t>
      </w:r>
      <w:r w:rsidRPr="003E478E">
        <w:rPr>
          <w:color w:val="000000"/>
          <w:szCs w:val="28"/>
        </w:rPr>
        <w:t xml:space="preserve"> 3.25</w:t>
      </w:r>
      <w:r w:rsidR="00FE2942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-</w:t>
      </w:r>
      <w:r w:rsidR="00FE2942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 xml:space="preserve">3.27 </w:t>
      </w:r>
      <w:r w:rsidR="00FE2942" w:rsidRPr="003E478E">
        <w:rPr>
          <w:color w:val="000000"/>
          <w:szCs w:val="28"/>
        </w:rPr>
        <w:t>СП 165.1325800.2014 «СНиП 2.01.51-90 Инженерно-технические мероприятия по гражданской обороне»</w:t>
      </w:r>
      <w:r w:rsidRPr="003E478E">
        <w:rPr>
          <w:color w:val="000000"/>
          <w:szCs w:val="28"/>
        </w:rPr>
        <w:t>.</w:t>
      </w:r>
    </w:p>
    <w:p w:rsidR="00B611A2" w:rsidRPr="003E478E" w:rsidRDefault="00B611A2" w:rsidP="00623516">
      <w:pPr>
        <w:keepNext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При строительстве и реконструкции домов и баз отдыха, санаториев, туристических баз, приютов, пионерских, спортивных и молодежных лагерей круглогодичного и кратковременного функционирования, должно осуществляться с учетом использования их в военное время для размещения населения, эвакуируемого из категорированных городов, и развертывания лечебных учреждений. </w:t>
      </w:r>
    </w:p>
    <w:p w:rsidR="00B611A2" w:rsidRPr="003E478E" w:rsidRDefault="00B611A2" w:rsidP="00623516">
      <w:pPr>
        <w:keepNext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Генеральным планом предусмотреть обеспечение населения всеми учреждениями культурно-бытового обслуживания в соответствии с нормами </w:t>
      </w:r>
      <w:bookmarkStart w:id="34" w:name="_Hlk122354418"/>
      <w:r w:rsidR="00DE783C" w:rsidRPr="003E478E">
        <w:rPr>
          <w:color w:val="000000"/>
          <w:szCs w:val="28"/>
        </w:rPr>
        <w:t>СП 42.13330.2016 «СНиП 2.07.01-89* Градостроительство. Планировка и застройка городских и сельских поселений»</w:t>
      </w:r>
      <w:bookmarkEnd w:id="34"/>
      <w:r w:rsidR="00DE783C" w:rsidRPr="003E478E">
        <w:rPr>
          <w:color w:val="000000"/>
          <w:szCs w:val="28"/>
        </w:rPr>
        <w:t>.</w:t>
      </w:r>
      <w:r w:rsidRPr="003E478E">
        <w:rPr>
          <w:color w:val="000000"/>
          <w:szCs w:val="28"/>
        </w:rPr>
        <w:t xml:space="preserve"> Кроме того, в городе предусмотрено размещение ряда культурно-бытовых учреждений, рассчитанных на обслуживание населения </w:t>
      </w:r>
      <w:r w:rsidR="00DE783C" w:rsidRPr="003E478E">
        <w:rPr>
          <w:color w:val="000000"/>
          <w:szCs w:val="28"/>
        </w:rPr>
        <w:t>города</w:t>
      </w:r>
      <w:r w:rsidRPr="003E478E">
        <w:rPr>
          <w:color w:val="000000"/>
          <w:szCs w:val="28"/>
        </w:rPr>
        <w:t>.</w:t>
      </w:r>
    </w:p>
    <w:p w:rsidR="00B611A2" w:rsidRPr="003E478E" w:rsidRDefault="00B611A2" w:rsidP="00623516">
      <w:pPr>
        <w:keepNext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При планировке и застройке новых, расширении и реконструкции существующих территорий зеленые насаждения (парки, сады, бульвары) свободные от застройки территории (водоемы, спортивные площадки и т.п.) следует связывать в единую систему, обеспечивающую членение селитебной территории противопожарными разрывами шириной не менее </w:t>
      </w:r>
      <w:smartTag w:uri="urn:schemas-microsoft-com:office:smarttags" w:element="metricconverter">
        <w:smartTagPr>
          <w:attr w:name="ProductID" w:val="100 м"/>
        </w:smartTagPr>
        <w:r w:rsidRPr="003E478E">
          <w:rPr>
            <w:color w:val="000000"/>
            <w:szCs w:val="28"/>
          </w:rPr>
          <w:t>100 м</w:t>
        </w:r>
      </w:smartTag>
      <w:r w:rsidRPr="003E478E">
        <w:rPr>
          <w:color w:val="000000"/>
          <w:szCs w:val="28"/>
        </w:rPr>
        <w:t xml:space="preserve"> на участки площадью не более 2,5 км</w:t>
      </w:r>
      <w:r w:rsidRPr="003E478E">
        <w:rPr>
          <w:color w:val="000000"/>
          <w:szCs w:val="28"/>
          <w:vertAlign w:val="superscript"/>
        </w:rPr>
        <w:t xml:space="preserve">2 </w:t>
      </w:r>
      <w:r w:rsidRPr="003E478E">
        <w:rPr>
          <w:color w:val="000000"/>
          <w:szCs w:val="28"/>
        </w:rPr>
        <w:t xml:space="preserve">при преобладающей застройке зданиями и сооружениями I, II, III, </w:t>
      </w:r>
      <w:proofErr w:type="spellStart"/>
      <w:r w:rsidRPr="003E478E">
        <w:rPr>
          <w:color w:val="000000"/>
          <w:szCs w:val="28"/>
        </w:rPr>
        <w:t>IIIа</w:t>
      </w:r>
      <w:proofErr w:type="spellEnd"/>
      <w:r w:rsidRPr="003E478E">
        <w:rPr>
          <w:color w:val="000000"/>
          <w:szCs w:val="28"/>
        </w:rPr>
        <w:t xml:space="preserve"> степеней огнестойкости и не более 0,25 км</w:t>
      </w:r>
      <w:r w:rsidRPr="003E478E">
        <w:rPr>
          <w:color w:val="000000"/>
          <w:szCs w:val="28"/>
          <w:vertAlign w:val="superscript"/>
        </w:rPr>
        <w:t>2</w:t>
      </w:r>
      <w:r w:rsidRPr="003E478E">
        <w:rPr>
          <w:color w:val="000000"/>
          <w:szCs w:val="28"/>
        </w:rPr>
        <w:t xml:space="preserve"> при преобладающей застройке зданиями </w:t>
      </w:r>
      <w:proofErr w:type="spellStart"/>
      <w:r w:rsidRPr="003E478E">
        <w:rPr>
          <w:color w:val="000000"/>
          <w:szCs w:val="28"/>
        </w:rPr>
        <w:t>IIIб</w:t>
      </w:r>
      <w:proofErr w:type="spellEnd"/>
      <w:r w:rsidRPr="003E478E">
        <w:rPr>
          <w:color w:val="000000"/>
          <w:szCs w:val="28"/>
        </w:rPr>
        <w:t xml:space="preserve">, IV, </w:t>
      </w:r>
      <w:proofErr w:type="spellStart"/>
      <w:r w:rsidRPr="003E478E">
        <w:rPr>
          <w:color w:val="000000"/>
          <w:szCs w:val="28"/>
        </w:rPr>
        <w:t>IVа</w:t>
      </w:r>
      <w:proofErr w:type="spellEnd"/>
      <w:r w:rsidRPr="003E478E">
        <w:rPr>
          <w:color w:val="000000"/>
          <w:szCs w:val="28"/>
        </w:rPr>
        <w:t>, V степеней огнестойкости.</w:t>
      </w:r>
    </w:p>
    <w:p w:rsidR="00B611A2" w:rsidRPr="003E478E" w:rsidRDefault="00B611A2" w:rsidP="00790AEF">
      <w:pPr>
        <w:pStyle w:val="31"/>
        <w:keepNext/>
        <w:tabs>
          <w:tab w:val="left" w:pos="1134"/>
        </w:tabs>
        <w:spacing w:before="0" w:after="0"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3E478E">
        <w:rPr>
          <w:b/>
          <w:color w:val="000000"/>
          <w:sz w:val="28"/>
          <w:szCs w:val="28"/>
        </w:rPr>
        <w:t>Размещение медицинских учреждений</w:t>
      </w:r>
    </w:p>
    <w:p w:rsidR="00B611A2" w:rsidRPr="003E478E" w:rsidRDefault="00B611A2" w:rsidP="00623516">
      <w:pPr>
        <w:keepNext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При строительстве и реконструкции больниц восстановительного лечения для выздоравливающих, онкологические, туберкулезные и психиатрические больницы, а также пансионаты (за исключением пансионатов для престарелых и профилакториев для трудящихся), должно осуществляться с учетом использования их в военное время для размещения </w:t>
      </w:r>
      <w:r w:rsidRPr="003E478E">
        <w:rPr>
          <w:color w:val="000000"/>
          <w:szCs w:val="28"/>
        </w:rPr>
        <w:lastRenderedPageBreak/>
        <w:t xml:space="preserve">населения, эвакуируемого из категорированных городов, и развертывания лечебных учреждений. </w:t>
      </w:r>
    </w:p>
    <w:p w:rsidR="00CA414F" w:rsidRPr="003E478E" w:rsidRDefault="00CA414F" w:rsidP="006C4096">
      <w:pPr>
        <w:keepNext/>
        <w:spacing w:before="0" w:after="0" w:line="240" w:lineRule="auto"/>
        <w:ind w:firstLine="851"/>
        <w:jc w:val="both"/>
        <w:rPr>
          <w:color w:val="000000"/>
        </w:rPr>
      </w:pPr>
    </w:p>
    <w:p w:rsidR="00B45CE2" w:rsidRPr="003E478E" w:rsidRDefault="00686208" w:rsidP="00790AEF">
      <w:pPr>
        <w:pStyle w:val="2"/>
        <w:widowControl w:val="0"/>
        <w:suppressAutoHyphens/>
        <w:spacing w:before="0" w:after="0" w:line="240" w:lineRule="auto"/>
        <w:rPr>
          <w:color w:val="000000"/>
          <w:szCs w:val="28"/>
        </w:rPr>
      </w:pPr>
      <w:bookmarkStart w:id="35" w:name="_Toc232407904"/>
      <w:bookmarkStart w:id="36" w:name="_Toc264030086"/>
      <w:r w:rsidRPr="003E478E">
        <w:rPr>
          <w:color w:val="000000"/>
          <w:szCs w:val="28"/>
        </w:rPr>
        <w:t>3</w:t>
      </w:r>
      <w:r w:rsidR="00CA414F" w:rsidRPr="003E478E">
        <w:rPr>
          <w:color w:val="000000"/>
          <w:szCs w:val="28"/>
        </w:rPr>
        <w:t>.5</w:t>
      </w:r>
      <w:r w:rsidR="00B45CE2" w:rsidRPr="003E478E">
        <w:rPr>
          <w:color w:val="000000"/>
          <w:szCs w:val="28"/>
        </w:rPr>
        <w:t xml:space="preserve"> При обеспечении мероприятий пожарной безопасности</w:t>
      </w:r>
      <w:bookmarkEnd w:id="35"/>
      <w:bookmarkEnd w:id="36"/>
    </w:p>
    <w:p w:rsidR="00CA414F" w:rsidRPr="003E478E" w:rsidRDefault="00CA414F" w:rsidP="00790AEF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</w:p>
    <w:p w:rsidR="00B45CE2" w:rsidRPr="003E478E" w:rsidRDefault="00B45CE2" w:rsidP="00790AEF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На снижение риска возникновения чрезвычайных ситуаций вследствие пожаров на территории города, оказывают влияние следующие основные факторы.</w:t>
      </w:r>
    </w:p>
    <w:p w:rsidR="00B45CE2" w:rsidRPr="003E478E" w:rsidRDefault="00B45CE2" w:rsidP="00790AEF">
      <w:pPr>
        <w:keepNext/>
        <w:widowControl w:val="0"/>
        <w:suppressAutoHyphens/>
        <w:spacing w:before="0" w:after="0" w:line="240" w:lineRule="auto"/>
        <w:ind w:firstLine="709"/>
        <w:jc w:val="both"/>
        <w:rPr>
          <w:b/>
          <w:color w:val="000000"/>
          <w:szCs w:val="28"/>
        </w:rPr>
      </w:pPr>
      <w:r w:rsidRPr="003E478E">
        <w:rPr>
          <w:b/>
          <w:color w:val="000000"/>
          <w:szCs w:val="28"/>
        </w:rPr>
        <w:t xml:space="preserve">Размещение </w:t>
      </w:r>
      <w:proofErr w:type="spellStart"/>
      <w:r w:rsidRPr="003E478E">
        <w:rPr>
          <w:b/>
          <w:color w:val="000000"/>
          <w:szCs w:val="28"/>
        </w:rPr>
        <w:t>пожаровзрывоопасных</w:t>
      </w:r>
      <w:proofErr w:type="spellEnd"/>
      <w:r w:rsidRPr="003E478E">
        <w:rPr>
          <w:b/>
          <w:color w:val="000000"/>
          <w:szCs w:val="28"/>
        </w:rPr>
        <w:t xml:space="preserve"> объектов</w:t>
      </w:r>
    </w:p>
    <w:p w:rsidR="004F4DD8" w:rsidRPr="003E478E" w:rsidRDefault="004F4DD8" w:rsidP="00790AEF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  <w:szCs w:val="28"/>
        </w:rPr>
      </w:pPr>
      <w:bookmarkStart w:id="37" w:name="sub_661"/>
      <w:r w:rsidRPr="003E478E">
        <w:rPr>
          <w:color w:val="000000"/>
          <w:szCs w:val="28"/>
        </w:rPr>
        <w:t>На территории города находятся 9 потенциально-опасных объектов, из них</w:t>
      </w:r>
      <w:r w:rsidR="00E93D98" w:rsidRPr="003E478E">
        <w:rPr>
          <w:color w:val="000000"/>
          <w:szCs w:val="28"/>
        </w:rPr>
        <w:t xml:space="preserve"> 7 </w:t>
      </w:r>
      <w:proofErr w:type="spellStart"/>
      <w:r w:rsidR="00E93D98" w:rsidRPr="003E478E">
        <w:rPr>
          <w:color w:val="000000"/>
          <w:szCs w:val="28"/>
        </w:rPr>
        <w:t>пожаровзрывоопасных</w:t>
      </w:r>
      <w:proofErr w:type="spellEnd"/>
      <w:r w:rsidR="00790AEF" w:rsidRPr="003E478E">
        <w:rPr>
          <w:color w:val="000000"/>
          <w:szCs w:val="28"/>
        </w:rPr>
        <w:t>.</w:t>
      </w:r>
    </w:p>
    <w:p w:rsidR="00790AEF" w:rsidRPr="003E478E" w:rsidRDefault="00790AEF" w:rsidP="00790AEF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  <w:szCs w:val="28"/>
        </w:rPr>
      </w:pPr>
    </w:p>
    <w:p w:rsidR="00790AEF" w:rsidRPr="003E478E" w:rsidRDefault="004F4DD8" w:rsidP="00790AEF">
      <w:pPr>
        <w:pStyle w:val="af6"/>
        <w:keepNext/>
        <w:suppressAutoHyphens/>
        <w:spacing w:before="0" w:after="0" w:line="240" w:lineRule="auto"/>
        <w:ind w:firstLine="709"/>
        <w:jc w:val="right"/>
        <w:rPr>
          <w:b w:val="0"/>
          <w:bCs w:val="0"/>
          <w:sz w:val="28"/>
          <w:szCs w:val="28"/>
        </w:rPr>
      </w:pPr>
      <w:r w:rsidRPr="003E478E">
        <w:rPr>
          <w:b w:val="0"/>
          <w:bCs w:val="0"/>
          <w:sz w:val="28"/>
          <w:szCs w:val="28"/>
        </w:rPr>
        <w:t>Таблица</w:t>
      </w:r>
      <w:r w:rsidR="00E47C7D" w:rsidRPr="003E478E">
        <w:rPr>
          <w:b w:val="0"/>
          <w:bCs w:val="0"/>
          <w:sz w:val="28"/>
          <w:szCs w:val="28"/>
        </w:rPr>
        <w:t xml:space="preserve"> </w:t>
      </w:r>
      <w:r w:rsidR="00790AEF" w:rsidRPr="003E478E">
        <w:rPr>
          <w:b w:val="0"/>
          <w:bCs w:val="0"/>
          <w:sz w:val="28"/>
          <w:szCs w:val="28"/>
        </w:rPr>
        <w:t>3.5.1</w:t>
      </w:r>
    </w:p>
    <w:p w:rsidR="00790AEF" w:rsidRPr="003E478E" w:rsidRDefault="00790AEF" w:rsidP="00790AEF">
      <w:pPr>
        <w:pStyle w:val="af6"/>
        <w:keepNext/>
        <w:suppressAutoHyphens/>
        <w:spacing w:before="0" w:after="0" w:line="240" w:lineRule="auto"/>
        <w:ind w:firstLine="709"/>
        <w:rPr>
          <w:b w:val="0"/>
          <w:bCs w:val="0"/>
          <w:sz w:val="28"/>
          <w:szCs w:val="28"/>
        </w:rPr>
      </w:pPr>
    </w:p>
    <w:p w:rsidR="004F4DD8" w:rsidRPr="003E478E" w:rsidRDefault="004F4DD8" w:rsidP="00790AEF">
      <w:pPr>
        <w:pStyle w:val="af6"/>
        <w:keepNext/>
        <w:suppressAutoHyphens/>
        <w:spacing w:before="0" w:after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 xml:space="preserve">Перечень </w:t>
      </w:r>
      <w:proofErr w:type="spellStart"/>
      <w:r w:rsidRPr="003E478E">
        <w:rPr>
          <w:sz w:val="28"/>
          <w:szCs w:val="28"/>
        </w:rPr>
        <w:t>пожаровзрывоопасных</w:t>
      </w:r>
      <w:proofErr w:type="spellEnd"/>
      <w:r w:rsidRPr="003E478E">
        <w:rPr>
          <w:sz w:val="28"/>
          <w:szCs w:val="28"/>
        </w:rPr>
        <w:t xml:space="preserve"> объектов на территории города</w:t>
      </w:r>
    </w:p>
    <w:p w:rsidR="00790AEF" w:rsidRPr="003E478E" w:rsidRDefault="00790AEF" w:rsidP="00790AEF">
      <w:pPr>
        <w:spacing w:before="0" w:after="0" w:line="240" w:lineRule="auto"/>
      </w:pPr>
    </w:p>
    <w:tbl>
      <w:tblPr>
        <w:tblpPr w:leftFromText="180" w:rightFromText="180" w:vertAnchor="text" w:tblpX="10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2773"/>
        <w:gridCol w:w="1645"/>
        <w:gridCol w:w="1419"/>
      </w:tblGrid>
      <w:tr w:rsidR="00CA414F" w:rsidRPr="003E478E" w:rsidTr="005C19E8">
        <w:trPr>
          <w:trHeight w:val="88"/>
        </w:trPr>
        <w:tc>
          <w:tcPr>
            <w:tcW w:w="1779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1530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Адрес предприятия</w:t>
            </w:r>
          </w:p>
        </w:tc>
        <w:tc>
          <w:tcPr>
            <w:tcW w:w="908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Опасные вещества, их количество</w:t>
            </w:r>
          </w:p>
        </w:tc>
        <w:tc>
          <w:tcPr>
            <w:tcW w:w="783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ind w:left="-131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Класс опасности</w:t>
            </w:r>
          </w:p>
        </w:tc>
      </w:tr>
      <w:tr w:rsidR="00CA414F" w:rsidRPr="003E478E" w:rsidTr="005C19E8">
        <w:tc>
          <w:tcPr>
            <w:tcW w:w="1779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Льговский цех ООО </w:t>
            </w:r>
            <w:r w:rsidR="0049134B" w:rsidRPr="003E478E">
              <w:rPr>
                <w:rStyle w:val="FontStyle16"/>
                <w:sz w:val="20"/>
                <w:szCs w:val="20"/>
              </w:rPr>
              <w:t>«</w:t>
            </w:r>
            <w:proofErr w:type="spellStart"/>
            <w:r w:rsidRPr="003E478E">
              <w:rPr>
                <w:rStyle w:val="FontStyle16"/>
                <w:sz w:val="20"/>
                <w:szCs w:val="20"/>
              </w:rPr>
              <w:t>Курскоблнефтепродукт</w:t>
            </w:r>
            <w:proofErr w:type="spellEnd"/>
            <w:r w:rsidR="0049134B" w:rsidRPr="003E478E">
              <w:rPr>
                <w:rStyle w:val="FontStyle16"/>
                <w:sz w:val="20"/>
                <w:szCs w:val="20"/>
              </w:rPr>
              <w:t>»</w:t>
            </w:r>
          </w:p>
        </w:tc>
        <w:tc>
          <w:tcPr>
            <w:tcW w:w="1530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г. Льгов, ул. Примакова, 113</w:t>
            </w:r>
          </w:p>
        </w:tc>
        <w:tc>
          <w:tcPr>
            <w:tcW w:w="908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ГСМ – </w:t>
            </w:r>
            <w:smartTag w:uri="urn:schemas-microsoft-com:office:smarttags" w:element="metricconverter">
              <w:smartTagPr>
                <w:attr w:name="ProductID" w:val="9000 м3"/>
              </w:smartTagPr>
              <w:r w:rsidRPr="003E478E">
                <w:rPr>
                  <w:rStyle w:val="FontStyle16"/>
                  <w:sz w:val="20"/>
                  <w:szCs w:val="20"/>
                </w:rPr>
                <w:t>9000 м3</w:t>
              </w:r>
            </w:smartTag>
          </w:p>
        </w:tc>
        <w:tc>
          <w:tcPr>
            <w:tcW w:w="783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4</w:t>
            </w:r>
          </w:p>
        </w:tc>
      </w:tr>
      <w:tr w:rsidR="00CA414F" w:rsidRPr="003E478E" w:rsidTr="005C19E8">
        <w:tc>
          <w:tcPr>
            <w:tcW w:w="1779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ОАО Сахарный комбинат </w:t>
            </w:r>
            <w:r w:rsidR="0049134B" w:rsidRPr="003E478E">
              <w:rPr>
                <w:rStyle w:val="FontStyle16"/>
                <w:sz w:val="20"/>
                <w:szCs w:val="20"/>
              </w:rPr>
              <w:t>«</w:t>
            </w:r>
            <w:r w:rsidRPr="003E478E">
              <w:rPr>
                <w:rStyle w:val="FontStyle16"/>
                <w:sz w:val="20"/>
                <w:szCs w:val="20"/>
              </w:rPr>
              <w:t>Льговский</w:t>
            </w:r>
            <w:r w:rsidR="0049134B" w:rsidRPr="003E478E">
              <w:rPr>
                <w:rStyle w:val="FontStyle16"/>
                <w:sz w:val="20"/>
                <w:szCs w:val="20"/>
              </w:rPr>
              <w:t>»</w:t>
            </w:r>
          </w:p>
        </w:tc>
        <w:tc>
          <w:tcPr>
            <w:tcW w:w="1530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г. Льгов, ул. Заводская, 6</w:t>
            </w:r>
          </w:p>
        </w:tc>
        <w:tc>
          <w:tcPr>
            <w:tcW w:w="908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Сахарная пыль</w:t>
            </w:r>
          </w:p>
        </w:tc>
        <w:tc>
          <w:tcPr>
            <w:tcW w:w="783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4</w:t>
            </w:r>
          </w:p>
        </w:tc>
      </w:tr>
      <w:tr w:rsidR="00CA414F" w:rsidRPr="003E478E" w:rsidTr="005C19E8">
        <w:tc>
          <w:tcPr>
            <w:tcW w:w="1779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Льговский филиал ОАО </w:t>
            </w:r>
            <w:r w:rsidR="0049134B" w:rsidRPr="003E478E">
              <w:rPr>
                <w:rStyle w:val="FontStyle16"/>
                <w:sz w:val="20"/>
                <w:szCs w:val="20"/>
              </w:rPr>
              <w:t>«</w:t>
            </w:r>
            <w:proofErr w:type="spellStart"/>
            <w:r w:rsidRPr="003E478E">
              <w:rPr>
                <w:rStyle w:val="FontStyle16"/>
                <w:sz w:val="20"/>
                <w:szCs w:val="20"/>
              </w:rPr>
              <w:t>Курскгаз</w:t>
            </w:r>
            <w:proofErr w:type="spellEnd"/>
            <w:r w:rsidR="0049134B" w:rsidRPr="003E478E">
              <w:rPr>
                <w:rStyle w:val="FontStyle16"/>
                <w:sz w:val="20"/>
                <w:szCs w:val="20"/>
              </w:rPr>
              <w:t>»</w:t>
            </w:r>
          </w:p>
        </w:tc>
        <w:tc>
          <w:tcPr>
            <w:tcW w:w="1530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г. Льгов, ул. Красная, 211</w:t>
            </w:r>
          </w:p>
        </w:tc>
        <w:tc>
          <w:tcPr>
            <w:tcW w:w="908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Сжиженный газ – 4 т.</w:t>
            </w:r>
          </w:p>
        </w:tc>
        <w:tc>
          <w:tcPr>
            <w:tcW w:w="783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5</w:t>
            </w:r>
          </w:p>
        </w:tc>
      </w:tr>
      <w:tr w:rsidR="00CA414F" w:rsidRPr="003E478E" w:rsidTr="005C19E8">
        <w:tc>
          <w:tcPr>
            <w:tcW w:w="1779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ООО </w:t>
            </w:r>
            <w:r w:rsidR="0049134B" w:rsidRPr="003E478E">
              <w:rPr>
                <w:rStyle w:val="FontStyle16"/>
                <w:sz w:val="20"/>
                <w:szCs w:val="20"/>
              </w:rPr>
              <w:t>«</w:t>
            </w:r>
            <w:proofErr w:type="spellStart"/>
            <w:r w:rsidRPr="003E478E">
              <w:rPr>
                <w:rStyle w:val="FontStyle16"/>
                <w:sz w:val="20"/>
                <w:szCs w:val="20"/>
              </w:rPr>
              <w:t>Курскоблнефтепродукт</w:t>
            </w:r>
            <w:proofErr w:type="spellEnd"/>
            <w:r w:rsidR="0049134B" w:rsidRPr="003E478E">
              <w:rPr>
                <w:rStyle w:val="FontStyle16"/>
                <w:sz w:val="20"/>
                <w:szCs w:val="20"/>
              </w:rPr>
              <w:t>»</w:t>
            </w:r>
            <w:r w:rsidRPr="003E478E">
              <w:rPr>
                <w:rStyle w:val="FontStyle16"/>
                <w:sz w:val="20"/>
                <w:szCs w:val="20"/>
              </w:rPr>
              <w:t>, АЗС №14</w:t>
            </w:r>
          </w:p>
        </w:tc>
        <w:tc>
          <w:tcPr>
            <w:tcW w:w="1530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г. Льгов, ул. </w:t>
            </w:r>
            <w:proofErr w:type="spellStart"/>
            <w:r w:rsidRPr="003E478E">
              <w:rPr>
                <w:rStyle w:val="FontStyle16"/>
                <w:sz w:val="20"/>
                <w:szCs w:val="20"/>
              </w:rPr>
              <w:t>Л.Толстого</w:t>
            </w:r>
            <w:proofErr w:type="spellEnd"/>
          </w:p>
        </w:tc>
        <w:tc>
          <w:tcPr>
            <w:tcW w:w="908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ТРК – 3,          МРК - 1</w:t>
            </w:r>
          </w:p>
        </w:tc>
        <w:tc>
          <w:tcPr>
            <w:tcW w:w="783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5</w:t>
            </w:r>
          </w:p>
        </w:tc>
      </w:tr>
      <w:tr w:rsidR="00CA414F" w:rsidRPr="003E478E" w:rsidTr="005C19E8">
        <w:tc>
          <w:tcPr>
            <w:tcW w:w="1779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ООО </w:t>
            </w:r>
            <w:r w:rsidR="0049134B" w:rsidRPr="003E478E">
              <w:rPr>
                <w:rStyle w:val="FontStyle16"/>
                <w:sz w:val="20"/>
                <w:szCs w:val="20"/>
              </w:rPr>
              <w:t>«</w:t>
            </w:r>
            <w:proofErr w:type="spellStart"/>
            <w:r w:rsidRPr="003E478E">
              <w:rPr>
                <w:rStyle w:val="FontStyle16"/>
                <w:sz w:val="20"/>
                <w:szCs w:val="20"/>
              </w:rPr>
              <w:t>Курскоблнефтепродукт</w:t>
            </w:r>
            <w:proofErr w:type="spellEnd"/>
            <w:r w:rsidR="0049134B" w:rsidRPr="003E478E">
              <w:rPr>
                <w:rStyle w:val="FontStyle16"/>
                <w:sz w:val="20"/>
                <w:szCs w:val="20"/>
              </w:rPr>
              <w:t>»</w:t>
            </w:r>
            <w:r w:rsidRPr="003E478E">
              <w:rPr>
                <w:rStyle w:val="FontStyle16"/>
                <w:sz w:val="20"/>
                <w:szCs w:val="20"/>
              </w:rPr>
              <w:t xml:space="preserve"> (Льговский цех), АЗС №29</w:t>
            </w:r>
          </w:p>
        </w:tc>
        <w:tc>
          <w:tcPr>
            <w:tcW w:w="1530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Льгов, ул. Комсомольская</w:t>
            </w:r>
          </w:p>
        </w:tc>
        <w:tc>
          <w:tcPr>
            <w:tcW w:w="908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ТРК – 4,          МРК - 1</w:t>
            </w:r>
          </w:p>
        </w:tc>
        <w:tc>
          <w:tcPr>
            <w:tcW w:w="783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5</w:t>
            </w:r>
          </w:p>
        </w:tc>
      </w:tr>
      <w:tr w:rsidR="00CA414F" w:rsidRPr="003E478E" w:rsidTr="005C19E8">
        <w:tc>
          <w:tcPr>
            <w:tcW w:w="1779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ИП </w:t>
            </w:r>
            <w:r w:rsidR="0049134B" w:rsidRPr="003E478E">
              <w:rPr>
                <w:rStyle w:val="FontStyle16"/>
                <w:sz w:val="20"/>
                <w:szCs w:val="20"/>
              </w:rPr>
              <w:t>«</w:t>
            </w:r>
            <w:r w:rsidRPr="003E478E">
              <w:rPr>
                <w:rStyle w:val="FontStyle16"/>
                <w:sz w:val="20"/>
                <w:szCs w:val="20"/>
              </w:rPr>
              <w:t>Кандауров Ю.Р.</w:t>
            </w:r>
            <w:r w:rsidR="0049134B" w:rsidRPr="003E478E">
              <w:rPr>
                <w:rStyle w:val="FontStyle16"/>
                <w:sz w:val="20"/>
                <w:szCs w:val="20"/>
              </w:rPr>
              <w:t>»</w:t>
            </w:r>
            <w:r w:rsidRPr="003E478E">
              <w:rPr>
                <w:rStyle w:val="FontStyle16"/>
                <w:sz w:val="20"/>
                <w:szCs w:val="20"/>
              </w:rPr>
              <w:t>, АЗС №61</w:t>
            </w:r>
          </w:p>
        </w:tc>
        <w:tc>
          <w:tcPr>
            <w:tcW w:w="1530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г. Льгов, ул. Красная</w:t>
            </w:r>
          </w:p>
        </w:tc>
        <w:tc>
          <w:tcPr>
            <w:tcW w:w="908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ТРК – 3</w:t>
            </w:r>
          </w:p>
        </w:tc>
        <w:tc>
          <w:tcPr>
            <w:tcW w:w="783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5</w:t>
            </w:r>
          </w:p>
        </w:tc>
      </w:tr>
      <w:tr w:rsidR="00CA414F" w:rsidRPr="003E478E" w:rsidTr="005C19E8">
        <w:tc>
          <w:tcPr>
            <w:tcW w:w="1779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ООО </w:t>
            </w:r>
            <w:r w:rsidR="0049134B" w:rsidRPr="003E478E">
              <w:rPr>
                <w:rStyle w:val="FontStyle16"/>
                <w:sz w:val="20"/>
                <w:szCs w:val="20"/>
              </w:rPr>
              <w:t>«</w:t>
            </w:r>
            <w:r w:rsidRPr="003E478E">
              <w:rPr>
                <w:rStyle w:val="FontStyle16"/>
                <w:sz w:val="20"/>
                <w:szCs w:val="20"/>
              </w:rPr>
              <w:t>Алексия</w:t>
            </w:r>
            <w:r w:rsidR="0049134B" w:rsidRPr="003E478E">
              <w:rPr>
                <w:rStyle w:val="FontStyle16"/>
                <w:sz w:val="20"/>
                <w:szCs w:val="20"/>
              </w:rPr>
              <w:t>»</w:t>
            </w:r>
            <w:r w:rsidRPr="003E478E">
              <w:rPr>
                <w:rStyle w:val="FontStyle16"/>
                <w:sz w:val="20"/>
                <w:szCs w:val="20"/>
              </w:rPr>
              <w:t xml:space="preserve"> АЗС №10</w:t>
            </w:r>
          </w:p>
        </w:tc>
        <w:tc>
          <w:tcPr>
            <w:tcW w:w="1530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г. Льгов, ул. Красная</w:t>
            </w:r>
          </w:p>
        </w:tc>
        <w:tc>
          <w:tcPr>
            <w:tcW w:w="908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ТРК – 3</w:t>
            </w:r>
          </w:p>
        </w:tc>
        <w:tc>
          <w:tcPr>
            <w:tcW w:w="783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5</w:t>
            </w:r>
          </w:p>
        </w:tc>
      </w:tr>
    </w:tbl>
    <w:p w:rsidR="00790AEF" w:rsidRPr="003E478E" w:rsidRDefault="00790AEF" w:rsidP="006C4096">
      <w:pPr>
        <w:keepNext/>
        <w:widowControl w:val="0"/>
        <w:shd w:val="clear" w:color="auto" w:fill="FFFFFF"/>
        <w:suppressAutoHyphens/>
        <w:spacing w:before="0" w:after="0" w:line="240" w:lineRule="auto"/>
        <w:ind w:firstLine="851"/>
        <w:jc w:val="both"/>
      </w:pPr>
    </w:p>
    <w:p w:rsidR="00B45CE2" w:rsidRPr="003E478E" w:rsidRDefault="0024077C" w:rsidP="00790AEF">
      <w:pPr>
        <w:keepNext/>
        <w:widowControl w:val="0"/>
        <w:shd w:val="clear" w:color="auto" w:fill="FFFFFF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Все имеющиеся </w:t>
      </w:r>
      <w:proofErr w:type="spellStart"/>
      <w:r w:rsidRPr="003E478E">
        <w:rPr>
          <w:szCs w:val="28"/>
        </w:rPr>
        <w:t>пожаровзрывоопасные</w:t>
      </w:r>
      <w:proofErr w:type="spellEnd"/>
      <w:r w:rsidRPr="003E478E">
        <w:rPr>
          <w:szCs w:val="28"/>
        </w:rPr>
        <w:t xml:space="preserve"> объекты расположены в границах застройки.</w:t>
      </w:r>
      <w:r w:rsidR="00C82036" w:rsidRPr="003E478E">
        <w:rPr>
          <w:szCs w:val="28"/>
        </w:rPr>
        <w:t xml:space="preserve"> </w:t>
      </w:r>
      <w:r w:rsidR="00B45CE2" w:rsidRPr="003E478E">
        <w:rPr>
          <w:szCs w:val="28"/>
        </w:rPr>
        <w:t>Нарушений требований по размещению указанных объектов не имеется.</w:t>
      </w:r>
    </w:p>
    <w:p w:rsidR="00CD2386" w:rsidRPr="003E478E" w:rsidRDefault="005C19E8" w:rsidP="00873A25">
      <w:pPr>
        <w:keepNext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b/>
          <w:szCs w:val="28"/>
        </w:rPr>
      </w:pPr>
      <w:r w:rsidRPr="003E478E">
        <w:rPr>
          <w:b/>
          <w:szCs w:val="28"/>
        </w:rPr>
        <w:t>Проектные предложения</w:t>
      </w:r>
    </w:p>
    <w:p w:rsidR="00B45CE2" w:rsidRPr="003E478E" w:rsidRDefault="00B45CE2" w:rsidP="00790AEF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При дальнейшем проектировании и размещении на территории </w:t>
      </w:r>
      <w:r w:rsidR="000B7961" w:rsidRPr="003E478E">
        <w:rPr>
          <w:szCs w:val="28"/>
        </w:rPr>
        <w:t xml:space="preserve">города </w:t>
      </w:r>
      <w:proofErr w:type="spellStart"/>
      <w:r w:rsidRPr="003E478E">
        <w:rPr>
          <w:szCs w:val="28"/>
        </w:rPr>
        <w:t>пожаровзрывоопасных</w:t>
      </w:r>
      <w:proofErr w:type="spellEnd"/>
      <w:r w:rsidRPr="003E478E">
        <w:rPr>
          <w:szCs w:val="28"/>
        </w:rPr>
        <w:t xml:space="preserve"> объектов необходимо учитывать требования статьи 66 </w:t>
      </w:r>
      <w:r w:rsidR="0049134B" w:rsidRPr="003E478E">
        <w:rPr>
          <w:szCs w:val="28"/>
        </w:rPr>
        <w:t>«</w:t>
      </w:r>
      <w:r w:rsidRPr="003E478E">
        <w:rPr>
          <w:szCs w:val="28"/>
        </w:rPr>
        <w:t>Технического регламента о требованиях пожарной безопасности</w:t>
      </w:r>
      <w:r w:rsidR="0049134B" w:rsidRPr="003E478E">
        <w:rPr>
          <w:szCs w:val="28"/>
        </w:rPr>
        <w:t>»</w:t>
      </w:r>
      <w:r w:rsidRPr="003E478E">
        <w:rPr>
          <w:szCs w:val="28"/>
        </w:rPr>
        <w:t>, утвержд</w:t>
      </w:r>
      <w:r w:rsidR="007A76AC" w:rsidRPr="003E478E">
        <w:rPr>
          <w:szCs w:val="28"/>
        </w:rPr>
        <w:t>е</w:t>
      </w:r>
      <w:r w:rsidRPr="003E478E">
        <w:rPr>
          <w:szCs w:val="28"/>
        </w:rPr>
        <w:t>нного Федеральным законом от 22 июля 2008 г.</w:t>
      </w:r>
      <w:r w:rsidR="00873A25" w:rsidRPr="003E478E">
        <w:rPr>
          <w:szCs w:val="28"/>
        </w:rPr>
        <w:t xml:space="preserve"> </w:t>
      </w:r>
      <w:r w:rsidRPr="003E478E">
        <w:rPr>
          <w:szCs w:val="28"/>
        </w:rPr>
        <w:t>№ 123-ФЗ.</w:t>
      </w:r>
    </w:p>
    <w:p w:rsidR="00B45CE2" w:rsidRPr="003E478E" w:rsidRDefault="00B45CE2" w:rsidP="00790AEF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Опасные производственные объекты, на которых производятся, используются, перерабатываются, образуются, хранятся, транспортируются, уничтожаются </w:t>
      </w:r>
      <w:proofErr w:type="spellStart"/>
      <w:r w:rsidRPr="003E478E">
        <w:rPr>
          <w:szCs w:val="28"/>
        </w:rPr>
        <w:t>пожаровзрывоопасные</w:t>
      </w:r>
      <w:proofErr w:type="spellEnd"/>
      <w:r w:rsidRPr="003E478E">
        <w:rPr>
          <w:szCs w:val="28"/>
        </w:rPr>
        <w:t xml:space="preserve"> вещества и материалы и для которых обязательна разработка декларации о промышленной безопасности (далее </w:t>
      </w:r>
      <w:r w:rsidR="00C72430" w:rsidRPr="003E478E">
        <w:rPr>
          <w:szCs w:val="28"/>
        </w:rPr>
        <w:t>–</w:t>
      </w:r>
      <w:r w:rsidRPr="003E478E">
        <w:rPr>
          <w:szCs w:val="28"/>
        </w:rPr>
        <w:t xml:space="preserve"> </w:t>
      </w:r>
      <w:proofErr w:type="spellStart"/>
      <w:r w:rsidRPr="003E478E">
        <w:rPr>
          <w:szCs w:val="28"/>
        </w:rPr>
        <w:t>пожаровзрывоопасные</w:t>
      </w:r>
      <w:proofErr w:type="spellEnd"/>
      <w:r w:rsidRPr="003E478E">
        <w:rPr>
          <w:szCs w:val="28"/>
        </w:rPr>
        <w:t xml:space="preserve"> объекты), должны размещаться за границами поселений и городских округов, а если это невозможно или нецелесообразно, то должны быть разработаны меры по защите людей, зданий, сооружений и строений, находящихся за пределами территории </w:t>
      </w:r>
      <w:proofErr w:type="spellStart"/>
      <w:r w:rsidRPr="003E478E">
        <w:rPr>
          <w:szCs w:val="28"/>
        </w:rPr>
        <w:t>пожаровзрывоопасного</w:t>
      </w:r>
      <w:proofErr w:type="spellEnd"/>
      <w:r w:rsidRPr="003E478E">
        <w:rPr>
          <w:szCs w:val="28"/>
        </w:rPr>
        <w:t xml:space="preserve"> объекта, от воздействия </w:t>
      </w:r>
      <w:r w:rsidRPr="003E478E">
        <w:rPr>
          <w:szCs w:val="28"/>
        </w:rPr>
        <w:lastRenderedPageBreak/>
        <w:t xml:space="preserve">опасных факторов пожара и (или) взрыва. Иные производственные объекты, на территориях которых расположены здания, сооружения и строения категорий А, Б и В по взрывопожарной и пожарной опасности, могут размещаться как на территориях, так и за границами поселений и городских округов. </w:t>
      </w:r>
      <w:bookmarkStart w:id="38" w:name="sub_662"/>
      <w:bookmarkEnd w:id="37"/>
    </w:p>
    <w:p w:rsidR="00B45CE2" w:rsidRPr="003E478E" w:rsidRDefault="00B45CE2" w:rsidP="00790AEF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Комплексы сжиженных природных газов должны располагаться с подветренной стороны от населенных пунктов.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районам. </w:t>
      </w:r>
      <w:bookmarkStart w:id="39" w:name="sub_663"/>
      <w:bookmarkEnd w:id="38"/>
    </w:p>
    <w:p w:rsidR="00B45CE2" w:rsidRPr="003E478E" w:rsidRDefault="00B45CE2" w:rsidP="00790AEF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Сооружения складов сжиженных углеводородных газов и легковоспламеняющихся жидкостей должны располагаться на земельных участках, имеющих более низкие уровни по сравнению с отметками территорий соседних населенных пунктов, организаций и путей железных дорог общей сети. </w:t>
      </w:r>
      <w:bookmarkStart w:id="40" w:name="sub_664"/>
      <w:bookmarkEnd w:id="39"/>
    </w:p>
    <w:p w:rsidR="00B45CE2" w:rsidRPr="003E478E" w:rsidRDefault="00B45CE2" w:rsidP="00790AEF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В пределах зон жилых застроек, общественно-деловых зон и зон рекреационного назначения поселений и городских округов допускается размещать производственные объекты, на территориях которых нет зданий, сооружений и строений категорий А, Б и В по взрывопожарной и пожарной опасности. </w:t>
      </w:r>
      <w:bookmarkEnd w:id="40"/>
    </w:p>
    <w:p w:rsidR="00B45CE2" w:rsidRPr="003E478E" w:rsidRDefault="00B45CE2" w:rsidP="00C72430">
      <w:pPr>
        <w:keepNext/>
        <w:widowControl w:val="0"/>
        <w:suppressAutoHyphens/>
        <w:spacing w:before="0" w:after="0" w:line="240" w:lineRule="auto"/>
        <w:ind w:firstLine="709"/>
        <w:jc w:val="both"/>
        <w:rPr>
          <w:b/>
          <w:szCs w:val="28"/>
        </w:rPr>
      </w:pPr>
      <w:r w:rsidRPr="003E478E">
        <w:rPr>
          <w:b/>
          <w:szCs w:val="28"/>
        </w:rPr>
        <w:t>Противопожарное водоснабжение</w:t>
      </w:r>
    </w:p>
    <w:p w:rsidR="00B45CE2" w:rsidRPr="003E478E" w:rsidRDefault="00B45CE2" w:rsidP="00790AEF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color w:val="000000"/>
          <w:szCs w:val="28"/>
        </w:rPr>
        <w:t>Состояние источников наружного и внутреннего противопожарного водоснабжения на территории города требует выполнения мероприятий по устранению имеющихся недостатков, проведению ремонтов согласно требованиям, и с уч</w:t>
      </w:r>
      <w:r w:rsidR="007A76AC" w:rsidRPr="003E478E">
        <w:rPr>
          <w:color w:val="000000"/>
          <w:szCs w:val="28"/>
        </w:rPr>
        <w:t>е</w:t>
      </w:r>
      <w:r w:rsidRPr="003E478E">
        <w:rPr>
          <w:color w:val="000000"/>
          <w:szCs w:val="28"/>
        </w:rPr>
        <w:t>том соблюдений нормативов расхода воды на наружное пожаротушение в поселениях из водопроводной сети и установки пожарных гидрантов.</w:t>
      </w:r>
    </w:p>
    <w:p w:rsidR="0055060A" w:rsidRPr="003E478E" w:rsidRDefault="0055060A" w:rsidP="00790AEF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color w:val="000000"/>
          <w:szCs w:val="28"/>
        </w:rPr>
        <w:t>Источниками наружного и внутреннего пожарного водоснабжения на территории города служат 96 пожарных гидрантов, 1 естественный водоем, 19 пожарных резервуаров.</w:t>
      </w:r>
    </w:p>
    <w:p w:rsidR="00CD2386" w:rsidRPr="003E478E" w:rsidRDefault="005C19E8" w:rsidP="0050074A">
      <w:pPr>
        <w:keepNext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b/>
          <w:szCs w:val="28"/>
        </w:rPr>
      </w:pPr>
      <w:r w:rsidRPr="003E478E">
        <w:rPr>
          <w:b/>
          <w:szCs w:val="28"/>
        </w:rPr>
        <w:t>Проектные предложения</w:t>
      </w:r>
    </w:p>
    <w:p w:rsidR="00B45CE2" w:rsidRPr="003E478E" w:rsidRDefault="00B45CE2" w:rsidP="00790AEF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Требуется проектирование и реконструкция не отвечающих требованиям существующих источников водоснабжения. В этом случае, а также при дальнейшем  проектировании расширении проектной застройки насел</w:t>
      </w:r>
      <w:r w:rsidR="007A76AC" w:rsidRPr="003E478E">
        <w:rPr>
          <w:szCs w:val="28"/>
        </w:rPr>
        <w:t>е</w:t>
      </w:r>
      <w:r w:rsidRPr="003E478E">
        <w:rPr>
          <w:szCs w:val="28"/>
        </w:rPr>
        <w:t xml:space="preserve">нных пунктов в части, касающейся противопожарного водоснабжения необходимо учитывать требования статьи 68 </w:t>
      </w:r>
      <w:r w:rsidR="0049134B" w:rsidRPr="003E478E">
        <w:rPr>
          <w:szCs w:val="28"/>
        </w:rPr>
        <w:t>«</w:t>
      </w:r>
      <w:r w:rsidRPr="003E478E">
        <w:rPr>
          <w:szCs w:val="28"/>
        </w:rPr>
        <w:t>Технического регламента о требованиях пожарной безопасности</w:t>
      </w:r>
      <w:r w:rsidR="0049134B" w:rsidRPr="003E478E">
        <w:rPr>
          <w:szCs w:val="28"/>
        </w:rPr>
        <w:t>»</w:t>
      </w:r>
      <w:r w:rsidRPr="003E478E">
        <w:rPr>
          <w:szCs w:val="28"/>
        </w:rPr>
        <w:t>, утвержд</w:t>
      </w:r>
      <w:r w:rsidR="007A76AC" w:rsidRPr="003E478E">
        <w:rPr>
          <w:szCs w:val="28"/>
        </w:rPr>
        <w:t>е</w:t>
      </w:r>
      <w:r w:rsidRPr="003E478E">
        <w:rPr>
          <w:szCs w:val="28"/>
        </w:rPr>
        <w:t xml:space="preserve">нного Федеральным законом от 22 июля </w:t>
      </w:r>
      <w:smartTag w:uri="urn:schemas-microsoft-com:office:smarttags" w:element="metricconverter">
        <w:smartTagPr>
          <w:attr w:name="ProductID" w:val="2008 г"/>
        </w:smartTagPr>
        <w:r w:rsidRPr="003E478E">
          <w:rPr>
            <w:szCs w:val="28"/>
          </w:rPr>
          <w:t>2008 г</w:t>
        </w:r>
      </w:smartTag>
      <w:r w:rsidRPr="003E478E">
        <w:rPr>
          <w:szCs w:val="28"/>
        </w:rPr>
        <w:t xml:space="preserve">. </w:t>
      </w:r>
      <w:r w:rsidR="0050074A" w:rsidRPr="003E478E">
        <w:rPr>
          <w:szCs w:val="28"/>
        </w:rPr>
        <w:t>№</w:t>
      </w:r>
      <w:r w:rsidRPr="003E478E">
        <w:rPr>
          <w:szCs w:val="28"/>
        </w:rPr>
        <w:t> 123-ФЗ.</w:t>
      </w:r>
    </w:p>
    <w:p w:rsidR="00B45CE2" w:rsidRPr="003E478E" w:rsidRDefault="00B45CE2" w:rsidP="00790AEF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bookmarkStart w:id="41" w:name="sub_681"/>
      <w:r w:rsidRPr="003E478E">
        <w:rPr>
          <w:szCs w:val="28"/>
        </w:rPr>
        <w:t>На территориях поселений и городских округов должны быть источники наружного или внутреннего противопожарного водоснабжения.</w:t>
      </w:r>
    </w:p>
    <w:p w:rsidR="00B45CE2" w:rsidRPr="003E478E" w:rsidRDefault="00B45CE2" w:rsidP="00790AEF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bookmarkStart w:id="42" w:name="sub_683"/>
      <w:bookmarkEnd w:id="41"/>
      <w:r w:rsidRPr="003E478E">
        <w:rPr>
          <w:szCs w:val="28"/>
        </w:rPr>
        <w:t>Поселения должны быть оборудованы противопожарным водопроводом. При этом противопожарный водопровод допускается объединять с хозяйственно-питьевым или производственным водопроводом.</w:t>
      </w:r>
    </w:p>
    <w:p w:rsidR="00B45CE2" w:rsidRPr="003E478E" w:rsidRDefault="00B45CE2" w:rsidP="00790AEF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bookmarkStart w:id="43" w:name="sub_6816"/>
      <w:bookmarkEnd w:id="42"/>
      <w:r w:rsidRPr="003E478E">
        <w:rPr>
          <w:szCs w:val="28"/>
        </w:rPr>
        <w:t>Установку пожарных гидрантов следует предусматри</w:t>
      </w:r>
      <w:r w:rsidR="00D71220" w:rsidRPr="003E478E">
        <w:rPr>
          <w:szCs w:val="28"/>
        </w:rPr>
        <w:t xml:space="preserve">вать вдоль </w:t>
      </w:r>
      <w:r w:rsidR="00D71220" w:rsidRPr="003E478E">
        <w:rPr>
          <w:szCs w:val="28"/>
        </w:rPr>
        <w:lastRenderedPageBreak/>
        <w:t>автомобильных дорог.</w:t>
      </w:r>
      <w:r w:rsidRPr="003E478E">
        <w:rPr>
          <w:szCs w:val="28"/>
        </w:rPr>
        <w:t xml:space="preserve"> </w:t>
      </w:r>
      <w:bookmarkStart w:id="44" w:name="sub_6817"/>
      <w:bookmarkEnd w:id="43"/>
      <w:r w:rsidRPr="003E478E">
        <w:rPr>
          <w:szCs w:val="28"/>
        </w:rPr>
        <w:t>Расстановка пожарных гидрантов на водопроводной сети должна обеспечивать пожаротушение любого обслуживаемого данной сетью здания, сооружения, строения или их части не менее чем от 2 гидрантов.</w:t>
      </w:r>
    </w:p>
    <w:p w:rsidR="00B45CE2" w:rsidRPr="003E478E" w:rsidRDefault="00B45CE2" w:rsidP="00790AEF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bookmarkStart w:id="45" w:name="sub_6818"/>
      <w:bookmarkEnd w:id="44"/>
      <w:r w:rsidRPr="003E478E">
        <w:rPr>
          <w:szCs w:val="28"/>
        </w:rPr>
        <w:t xml:space="preserve">Для обеспечения пожаротушения на территории общего пользования садоводческого, огороднического и дачного некоммерческого объединения граждан должны предусматриваться противопожарные водоемы или резервуары.  </w:t>
      </w:r>
    </w:p>
    <w:bookmarkEnd w:id="45"/>
    <w:p w:rsidR="00B45CE2" w:rsidRPr="003E478E" w:rsidRDefault="00B45CE2" w:rsidP="00790AEF">
      <w:pPr>
        <w:keepNext/>
        <w:widowControl w:val="0"/>
        <w:suppressAutoHyphens/>
        <w:spacing w:before="0" w:after="0" w:line="240" w:lineRule="auto"/>
        <w:ind w:firstLine="709"/>
        <w:jc w:val="both"/>
        <w:rPr>
          <w:b/>
          <w:szCs w:val="28"/>
        </w:rPr>
      </w:pPr>
      <w:r w:rsidRPr="003E478E">
        <w:rPr>
          <w:b/>
          <w:szCs w:val="28"/>
        </w:rPr>
        <w:t>Проходы, проезды и подъезды к зданиям, сооружениям и строениям</w:t>
      </w:r>
    </w:p>
    <w:p w:rsidR="00B45CE2" w:rsidRPr="003E478E" w:rsidRDefault="00D71220" w:rsidP="00790AEF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bookmarkStart w:id="46" w:name="sub_671"/>
      <w:r w:rsidRPr="003E478E">
        <w:rPr>
          <w:szCs w:val="28"/>
        </w:rPr>
        <w:t>Системы</w:t>
      </w:r>
      <w:r w:rsidR="00B45CE2" w:rsidRPr="003E478E">
        <w:rPr>
          <w:szCs w:val="28"/>
        </w:rPr>
        <w:t xml:space="preserve"> подъезда пожарных автомобилей к зданиям многоквартирных жилых домов, общеобразовательных учреждений, детских дошкольных образовательных учреждений, лечеб</w:t>
      </w:r>
      <w:r w:rsidRPr="003E478E">
        <w:rPr>
          <w:szCs w:val="28"/>
        </w:rPr>
        <w:t xml:space="preserve">ных учреждений со стационаром имеются, однако, не все </w:t>
      </w:r>
      <w:r w:rsidR="00B45CE2" w:rsidRPr="003E478E">
        <w:rPr>
          <w:szCs w:val="28"/>
        </w:rPr>
        <w:t xml:space="preserve">соответствуют требованиям. Зданий с площадью более 10000 </w:t>
      </w:r>
      <w:r w:rsidR="00E15C56" w:rsidRPr="003E478E">
        <w:rPr>
          <w:szCs w:val="28"/>
        </w:rPr>
        <w:t>м</w:t>
      </w:r>
      <w:r w:rsidR="00E15C56" w:rsidRPr="003E478E">
        <w:rPr>
          <w:szCs w:val="28"/>
          <w:vertAlign w:val="superscript"/>
        </w:rPr>
        <w:t>2</w:t>
      </w:r>
      <w:r w:rsidR="00B45CE2" w:rsidRPr="003E478E">
        <w:rPr>
          <w:szCs w:val="28"/>
        </w:rPr>
        <w:t xml:space="preserve"> в городе – нет. Подъезды к рекам и водоемам для заправки пожарных автомобилей не имеют щебеночного покрытия, </w:t>
      </w:r>
      <w:r w:rsidRPr="003E478E">
        <w:rPr>
          <w:szCs w:val="28"/>
        </w:rPr>
        <w:t>56</w:t>
      </w:r>
      <w:r w:rsidR="0050074A" w:rsidRPr="003E478E">
        <w:rPr>
          <w:szCs w:val="28"/>
        </w:rPr>
        <w:t xml:space="preserve"> </w:t>
      </w:r>
      <w:r w:rsidR="00B45CE2" w:rsidRPr="003E478E">
        <w:rPr>
          <w:szCs w:val="28"/>
        </w:rPr>
        <w:t>% не соответствуют требованиям.</w:t>
      </w:r>
    </w:p>
    <w:p w:rsidR="00CD2386" w:rsidRPr="003E478E" w:rsidRDefault="005C19E8" w:rsidP="0050074A">
      <w:pPr>
        <w:keepNext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b/>
          <w:szCs w:val="28"/>
        </w:rPr>
      </w:pPr>
      <w:r w:rsidRPr="003E478E">
        <w:rPr>
          <w:b/>
          <w:szCs w:val="28"/>
        </w:rPr>
        <w:t>Проектные предложения</w:t>
      </w:r>
    </w:p>
    <w:p w:rsidR="00B45CE2" w:rsidRPr="003E478E" w:rsidRDefault="00B45CE2" w:rsidP="00790AEF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Требуется проектирование и реконструкция не отвечающих требованиям проходов, подъездов и проездов к зданиям, сооружениям и строениям. В этом случае, а также при дальнейшем проектировании расширении проектной застройки насел</w:t>
      </w:r>
      <w:r w:rsidR="007A76AC" w:rsidRPr="003E478E">
        <w:rPr>
          <w:szCs w:val="28"/>
        </w:rPr>
        <w:t>е</w:t>
      </w:r>
      <w:r w:rsidRPr="003E478E">
        <w:rPr>
          <w:szCs w:val="28"/>
        </w:rPr>
        <w:t xml:space="preserve">нных пунктов необходимо учитывать требования статьи 67 </w:t>
      </w:r>
      <w:r w:rsidR="0049134B" w:rsidRPr="003E478E">
        <w:rPr>
          <w:szCs w:val="28"/>
        </w:rPr>
        <w:t>«</w:t>
      </w:r>
      <w:r w:rsidRPr="003E478E">
        <w:rPr>
          <w:szCs w:val="28"/>
        </w:rPr>
        <w:t>Технического регламента о требованиях пожарной безопасности</w:t>
      </w:r>
      <w:r w:rsidR="0049134B" w:rsidRPr="003E478E">
        <w:rPr>
          <w:szCs w:val="28"/>
        </w:rPr>
        <w:t>»</w:t>
      </w:r>
      <w:r w:rsidRPr="003E478E">
        <w:rPr>
          <w:szCs w:val="28"/>
        </w:rPr>
        <w:t>, утвержд</w:t>
      </w:r>
      <w:r w:rsidR="007A76AC" w:rsidRPr="003E478E">
        <w:rPr>
          <w:szCs w:val="28"/>
        </w:rPr>
        <w:t>е</w:t>
      </w:r>
      <w:r w:rsidRPr="003E478E">
        <w:rPr>
          <w:szCs w:val="28"/>
        </w:rPr>
        <w:t>нного Федеральным законом от 22</w:t>
      </w:r>
      <w:r w:rsidR="0050074A" w:rsidRPr="003E478E">
        <w:rPr>
          <w:szCs w:val="28"/>
        </w:rPr>
        <w:t> </w:t>
      </w:r>
      <w:r w:rsidRPr="003E478E">
        <w:rPr>
          <w:szCs w:val="28"/>
        </w:rPr>
        <w:t xml:space="preserve">июля </w:t>
      </w:r>
      <w:smartTag w:uri="urn:schemas-microsoft-com:office:smarttags" w:element="metricconverter">
        <w:smartTagPr>
          <w:attr w:name="ProductID" w:val="2008 г"/>
        </w:smartTagPr>
        <w:r w:rsidRPr="003E478E">
          <w:rPr>
            <w:szCs w:val="28"/>
          </w:rPr>
          <w:t>2008 г</w:t>
        </w:r>
      </w:smartTag>
      <w:r w:rsidRPr="003E478E">
        <w:rPr>
          <w:szCs w:val="28"/>
        </w:rPr>
        <w:t xml:space="preserve">. </w:t>
      </w:r>
      <w:r w:rsidR="0050074A" w:rsidRPr="003E478E">
        <w:rPr>
          <w:szCs w:val="28"/>
        </w:rPr>
        <w:t>№</w:t>
      </w:r>
      <w:r w:rsidRPr="003E478E">
        <w:rPr>
          <w:szCs w:val="28"/>
        </w:rPr>
        <w:t> 123-ФЗ.</w:t>
      </w:r>
    </w:p>
    <w:p w:rsidR="00B45CE2" w:rsidRPr="003E478E" w:rsidRDefault="00B45CE2" w:rsidP="00790AEF">
      <w:pPr>
        <w:keepNext/>
        <w:widowControl w:val="0"/>
        <w:suppressAutoHyphens/>
        <w:spacing w:before="0" w:after="0" w:line="240" w:lineRule="auto"/>
        <w:ind w:firstLine="709"/>
        <w:jc w:val="both"/>
        <w:rPr>
          <w:i/>
          <w:szCs w:val="28"/>
        </w:rPr>
      </w:pPr>
      <w:r w:rsidRPr="003E478E">
        <w:rPr>
          <w:szCs w:val="28"/>
        </w:rPr>
        <w:t>Подъезд пожарных автомобилей должен быть обеспечен</w:t>
      </w:r>
      <w:bookmarkStart w:id="47" w:name="sub_67102"/>
      <w:bookmarkEnd w:id="46"/>
      <w:r w:rsidRPr="003E478E">
        <w:rPr>
          <w:szCs w:val="28"/>
        </w:rPr>
        <w:t xml:space="preserve"> со всех сторон </w:t>
      </w:r>
      <w:r w:rsidR="0050074A" w:rsidRPr="003E478E">
        <w:rPr>
          <w:szCs w:val="28"/>
        </w:rPr>
        <w:t>–</w:t>
      </w:r>
      <w:r w:rsidRPr="003E478E">
        <w:rPr>
          <w:szCs w:val="28"/>
        </w:rPr>
        <w:t xml:space="preserve"> к односекционным зданиям многоквартирных жилых домов, общеобразовательных учреждений, детских дошкольных образовательных учреждений, лечебных учреждений со стационаром, научных и проектных организаций, органов управления учреждений.</w:t>
      </w:r>
    </w:p>
    <w:p w:rsidR="00B45CE2" w:rsidRPr="003E478E" w:rsidRDefault="00B45CE2" w:rsidP="00790AEF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bookmarkStart w:id="48" w:name="sub_672"/>
      <w:bookmarkEnd w:id="47"/>
      <w:r w:rsidRPr="003E478E">
        <w:rPr>
          <w:szCs w:val="28"/>
        </w:rPr>
        <w:t>К зданиям, сооружениям и строениям производственных объектов по всей их длине должен быть обеспечен подъезд пожарных автомобилей:</w:t>
      </w:r>
    </w:p>
    <w:p w:rsidR="00B45CE2" w:rsidRPr="003E478E" w:rsidRDefault="00B45CE2" w:rsidP="00790AEF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bookmarkStart w:id="49" w:name="sub_674"/>
      <w:bookmarkEnd w:id="48"/>
      <w:r w:rsidRPr="003E478E">
        <w:rPr>
          <w:szCs w:val="28"/>
        </w:rPr>
        <w:t>К зданиям с площадью застройки более 10000 м</w:t>
      </w:r>
      <w:r w:rsidRPr="003E478E">
        <w:rPr>
          <w:szCs w:val="28"/>
          <w:vertAlign w:val="superscript"/>
        </w:rPr>
        <w:t>2</w:t>
      </w:r>
      <w:r w:rsidRPr="003E478E">
        <w:rPr>
          <w:szCs w:val="28"/>
        </w:rPr>
        <w:t xml:space="preserve"> или шириной более </w:t>
      </w:r>
      <w:smartTag w:uri="urn:schemas-microsoft-com:office:smarttags" w:element="metricconverter">
        <w:smartTagPr>
          <w:attr w:name="ProductID" w:val="100 метров"/>
        </w:smartTagPr>
        <w:r w:rsidRPr="003E478E">
          <w:rPr>
            <w:szCs w:val="28"/>
          </w:rPr>
          <w:t>100 метров</w:t>
        </w:r>
      </w:smartTag>
      <w:r w:rsidRPr="003E478E">
        <w:rPr>
          <w:szCs w:val="28"/>
        </w:rPr>
        <w:t xml:space="preserve"> подъезд пожарных автомобилей должен быть обеспечен со всех сторон.</w:t>
      </w:r>
    </w:p>
    <w:p w:rsidR="00B45CE2" w:rsidRPr="003E478E" w:rsidRDefault="00B45CE2" w:rsidP="00790AEF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bookmarkStart w:id="50" w:name="sub_6712"/>
      <w:bookmarkEnd w:id="49"/>
      <w:r w:rsidRPr="003E478E">
        <w:rPr>
          <w:szCs w:val="28"/>
        </w:rPr>
        <w:t>В исторической застройке поселений допускается сохранять существующие размеры сквозных проездов (арок).</w:t>
      </w:r>
    </w:p>
    <w:p w:rsidR="00B45CE2" w:rsidRPr="003E478E" w:rsidRDefault="00B45CE2" w:rsidP="00790AEF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bookmarkStart w:id="51" w:name="sub_6716"/>
      <w:bookmarkEnd w:id="50"/>
      <w:r w:rsidRPr="003E478E">
        <w:rPr>
          <w:szCs w:val="28"/>
        </w:rPr>
        <w:t>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безопасности.</w:t>
      </w:r>
    </w:p>
    <w:p w:rsidR="00B45CE2" w:rsidRPr="003E478E" w:rsidRDefault="00B45CE2" w:rsidP="00790AEF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bookmarkStart w:id="52" w:name="sub_6718"/>
      <w:bookmarkEnd w:id="51"/>
      <w:r w:rsidRPr="003E478E">
        <w:rPr>
          <w:szCs w:val="28"/>
        </w:rPr>
        <w:t xml:space="preserve">На территории садоводческого, огороднического и дачного некоммерческого объединения граждан должен обеспечиваться подъезд пожарной техники ко всем садовым участкам, объединенным в группы, и объектам общего пользования. </w:t>
      </w:r>
      <w:bookmarkEnd w:id="52"/>
    </w:p>
    <w:p w:rsidR="00B45CE2" w:rsidRPr="003E478E" w:rsidRDefault="00B45CE2" w:rsidP="0050074A">
      <w:pPr>
        <w:keepNext/>
        <w:widowControl w:val="0"/>
        <w:shd w:val="clear" w:color="auto" w:fill="FFFFFF"/>
        <w:tabs>
          <w:tab w:val="left" w:pos="83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b/>
          <w:szCs w:val="28"/>
        </w:rPr>
      </w:pPr>
      <w:r w:rsidRPr="003E478E">
        <w:rPr>
          <w:b/>
          <w:szCs w:val="28"/>
        </w:rPr>
        <w:t xml:space="preserve">Противопожарные расстояния между зданиями, сооружениями и </w:t>
      </w:r>
      <w:r w:rsidRPr="003E478E">
        <w:rPr>
          <w:b/>
          <w:szCs w:val="28"/>
        </w:rPr>
        <w:lastRenderedPageBreak/>
        <w:t>строениями</w:t>
      </w:r>
    </w:p>
    <w:p w:rsidR="00B45CE2" w:rsidRPr="003E478E" w:rsidRDefault="00B45CE2" w:rsidP="00790AEF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  <w:szCs w:val="28"/>
        </w:rPr>
      </w:pPr>
      <w:bookmarkStart w:id="53" w:name="sub_691"/>
      <w:r w:rsidRPr="003E478E">
        <w:rPr>
          <w:color w:val="000000"/>
          <w:szCs w:val="28"/>
        </w:rPr>
        <w:t xml:space="preserve">Анализ имеющихся противопожарных расстояний в застройке города между жилыми, общественными и административными зданиями, зданиями, сооружениями и строениями промышленных организаций показывает, что: </w:t>
      </w:r>
    </w:p>
    <w:p w:rsidR="004D70D9" w:rsidRPr="003E478E" w:rsidRDefault="00565C42" w:rsidP="0050074A">
      <w:pPr>
        <w:keepNext/>
        <w:widowControl w:val="0"/>
        <w:shd w:val="clear" w:color="auto" w:fill="FFFFFF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rPr>
          <w:szCs w:val="28"/>
        </w:rPr>
      </w:pPr>
      <w:r w:rsidRPr="003E478E">
        <w:rPr>
          <w:color w:val="000000"/>
          <w:szCs w:val="28"/>
        </w:rPr>
        <w:t>8</w:t>
      </w:r>
      <w:r w:rsidR="0050074A" w:rsidRPr="003E478E">
        <w:rPr>
          <w:color w:val="000000"/>
          <w:szCs w:val="28"/>
        </w:rPr>
        <w:t xml:space="preserve"> </w:t>
      </w:r>
      <w:r w:rsidR="00B45CE2" w:rsidRPr="003E478E">
        <w:rPr>
          <w:color w:val="000000"/>
          <w:szCs w:val="28"/>
        </w:rPr>
        <w:t>% не соответствует требованиям;</w:t>
      </w:r>
      <w:r w:rsidRPr="003E478E">
        <w:rPr>
          <w:color w:val="000000"/>
          <w:szCs w:val="28"/>
        </w:rPr>
        <w:t xml:space="preserve"> </w:t>
      </w:r>
    </w:p>
    <w:p w:rsidR="00B45CE2" w:rsidRPr="003E478E" w:rsidRDefault="00565C42" w:rsidP="0050074A">
      <w:pPr>
        <w:keepNext/>
        <w:widowControl w:val="0"/>
        <w:shd w:val="clear" w:color="auto" w:fill="FFFFFF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rPr>
          <w:szCs w:val="28"/>
        </w:rPr>
      </w:pPr>
      <w:r w:rsidRPr="003E478E">
        <w:rPr>
          <w:color w:val="000000"/>
          <w:szCs w:val="28"/>
        </w:rPr>
        <w:t>от границы застройки до лесных массивов – 100% соответствует требованиям;</w:t>
      </w:r>
    </w:p>
    <w:p w:rsidR="004D70D9" w:rsidRPr="003E478E" w:rsidRDefault="00DC79AA" w:rsidP="0050074A">
      <w:pPr>
        <w:keepNext/>
        <w:widowControl w:val="0"/>
        <w:shd w:val="clear" w:color="auto" w:fill="FFFFFF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от зданий, сооружений и строений автозаправочных станций, от гаражей и открытых стоянок автотранспорта до граничащих с ними объектов защиты </w:t>
      </w:r>
      <w:r w:rsidR="000E04C9" w:rsidRPr="003E478E">
        <w:rPr>
          <w:szCs w:val="28"/>
        </w:rPr>
        <w:t>–</w:t>
      </w:r>
      <w:r w:rsidRPr="003E478E">
        <w:rPr>
          <w:szCs w:val="28"/>
        </w:rPr>
        <w:t xml:space="preserve"> </w:t>
      </w:r>
      <w:r w:rsidR="000E04C9" w:rsidRPr="003E478E">
        <w:rPr>
          <w:szCs w:val="28"/>
        </w:rPr>
        <w:t>8</w:t>
      </w:r>
      <w:r w:rsidR="004E1CD5" w:rsidRPr="003E478E">
        <w:rPr>
          <w:szCs w:val="28"/>
        </w:rPr>
        <w:t xml:space="preserve"> </w:t>
      </w:r>
      <w:r w:rsidR="000E04C9" w:rsidRPr="003E478E">
        <w:rPr>
          <w:szCs w:val="28"/>
        </w:rPr>
        <w:t>% не</w:t>
      </w:r>
      <w:r w:rsidRPr="003E478E">
        <w:rPr>
          <w:szCs w:val="28"/>
        </w:rPr>
        <w:t xml:space="preserve"> соответствует требованиям;</w:t>
      </w:r>
      <w:r w:rsidR="00B45CE2" w:rsidRPr="003E478E">
        <w:rPr>
          <w:color w:val="000000"/>
          <w:szCs w:val="28"/>
        </w:rPr>
        <w:t xml:space="preserve"> </w:t>
      </w:r>
    </w:p>
    <w:p w:rsidR="00B45CE2" w:rsidRPr="003E478E" w:rsidRDefault="000E04C9" w:rsidP="0050074A">
      <w:pPr>
        <w:keepNext/>
        <w:widowControl w:val="0"/>
        <w:shd w:val="clear" w:color="auto" w:fill="FFFFFF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color w:val="000000"/>
          <w:szCs w:val="28"/>
        </w:rPr>
        <w:t xml:space="preserve">от резервуаров сжиженных углеводородных газов до зданий, сооружений и строений </w:t>
      </w:r>
      <w:r w:rsidR="0050074A" w:rsidRPr="003E478E">
        <w:rPr>
          <w:color w:val="000000"/>
          <w:szCs w:val="28"/>
        </w:rPr>
        <w:t>–</w:t>
      </w:r>
      <w:r w:rsidRPr="003E478E">
        <w:rPr>
          <w:color w:val="000000"/>
          <w:szCs w:val="28"/>
        </w:rPr>
        <w:t xml:space="preserve"> 100</w:t>
      </w:r>
      <w:r w:rsidR="0050074A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% соответствует требованиям;</w:t>
      </w:r>
    </w:p>
    <w:p w:rsidR="004D70D9" w:rsidRPr="003E478E" w:rsidRDefault="00B45CE2" w:rsidP="0050074A">
      <w:pPr>
        <w:keepNext/>
        <w:widowControl w:val="0"/>
        <w:shd w:val="clear" w:color="auto" w:fill="FFFFFF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rPr>
          <w:szCs w:val="28"/>
        </w:rPr>
      </w:pPr>
      <w:r w:rsidRPr="003E478E">
        <w:rPr>
          <w:color w:val="000000"/>
          <w:szCs w:val="28"/>
        </w:rPr>
        <w:t xml:space="preserve">от газопроводов до соседних объектов защиты </w:t>
      </w:r>
      <w:r w:rsidR="0050074A" w:rsidRPr="003E478E">
        <w:rPr>
          <w:color w:val="000000"/>
          <w:szCs w:val="28"/>
        </w:rPr>
        <w:t>–</w:t>
      </w:r>
      <w:r w:rsidRPr="003E478E">
        <w:rPr>
          <w:color w:val="000000"/>
          <w:szCs w:val="28"/>
        </w:rPr>
        <w:t xml:space="preserve"> 9</w:t>
      </w:r>
      <w:r w:rsidR="000E04C9" w:rsidRPr="003E478E">
        <w:rPr>
          <w:color w:val="000000"/>
          <w:szCs w:val="28"/>
        </w:rPr>
        <w:t>7</w:t>
      </w:r>
      <w:r w:rsidRPr="003E478E">
        <w:rPr>
          <w:color w:val="000000"/>
          <w:szCs w:val="28"/>
        </w:rPr>
        <w:t xml:space="preserve"> % соответствует требованиям</w:t>
      </w:r>
      <w:r w:rsidR="00F547CB" w:rsidRPr="003E478E">
        <w:rPr>
          <w:color w:val="000000"/>
          <w:szCs w:val="28"/>
        </w:rPr>
        <w:t>;</w:t>
      </w:r>
      <w:r w:rsidR="000E04C9" w:rsidRPr="003E478E">
        <w:rPr>
          <w:color w:val="000000"/>
          <w:szCs w:val="28"/>
        </w:rPr>
        <w:t xml:space="preserve"> </w:t>
      </w:r>
    </w:p>
    <w:p w:rsidR="00F547CB" w:rsidRPr="003E478E" w:rsidRDefault="000E04C9" w:rsidP="0050074A">
      <w:pPr>
        <w:keepNext/>
        <w:widowControl w:val="0"/>
        <w:shd w:val="clear" w:color="auto" w:fill="FFFFFF"/>
        <w:tabs>
          <w:tab w:val="left" w:pos="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color w:val="000000"/>
          <w:szCs w:val="28"/>
        </w:rPr>
        <w:t>на территориях приусадебных земельных участков – 10</w:t>
      </w:r>
      <w:r w:rsidR="0050074A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% не соответствует требованиям;</w:t>
      </w:r>
    </w:p>
    <w:p w:rsidR="00CD2386" w:rsidRPr="003E478E" w:rsidRDefault="005C19E8" w:rsidP="0050074A">
      <w:pPr>
        <w:keepNext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b/>
          <w:szCs w:val="28"/>
        </w:rPr>
      </w:pPr>
      <w:r w:rsidRPr="003E478E">
        <w:rPr>
          <w:b/>
          <w:szCs w:val="28"/>
        </w:rPr>
        <w:t>Проектные предложения</w:t>
      </w:r>
    </w:p>
    <w:p w:rsidR="00B45CE2" w:rsidRPr="003E478E" w:rsidRDefault="00CA414F" w:rsidP="00790AEF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Требуется </w:t>
      </w:r>
      <w:r w:rsidR="00B45CE2" w:rsidRPr="003E478E">
        <w:rPr>
          <w:szCs w:val="28"/>
        </w:rPr>
        <w:t>проектирование и реконструкция не отвечающих требованиям существующих противопожарных расстояний. В этом случае, а также при дальнейшем  проектировании расширении застройки</w:t>
      </w:r>
      <w:r w:rsidR="00232B91" w:rsidRPr="003E478E">
        <w:rPr>
          <w:szCs w:val="28"/>
        </w:rPr>
        <w:t xml:space="preserve"> </w:t>
      </w:r>
      <w:r w:rsidR="000B7961" w:rsidRPr="003E478E">
        <w:rPr>
          <w:szCs w:val="28"/>
        </w:rPr>
        <w:t>города</w:t>
      </w:r>
      <w:r w:rsidR="00B45CE2" w:rsidRPr="003E478E">
        <w:rPr>
          <w:szCs w:val="28"/>
        </w:rPr>
        <w:t xml:space="preserve">, строительства объектов, в том числе </w:t>
      </w:r>
      <w:r w:rsidR="0050074A" w:rsidRPr="003E478E">
        <w:rPr>
          <w:szCs w:val="28"/>
        </w:rPr>
        <w:t>–</w:t>
      </w:r>
      <w:r w:rsidR="00B45CE2" w:rsidRPr="003E478E">
        <w:rPr>
          <w:szCs w:val="28"/>
        </w:rPr>
        <w:t xml:space="preserve"> </w:t>
      </w:r>
      <w:proofErr w:type="spellStart"/>
      <w:r w:rsidR="00B45CE2" w:rsidRPr="003E478E">
        <w:rPr>
          <w:szCs w:val="28"/>
        </w:rPr>
        <w:t>пожаровзрывоопасных</w:t>
      </w:r>
      <w:proofErr w:type="spellEnd"/>
      <w:r w:rsidR="00B45CE2" w:rsidRPr="003E478E">
        <w:rPr>
          <w:szCs w:val="28"/>
        </w:rPr>
        <w:t>, необходимо учитывать требования статей 69</w:t>
      </w:r>
      <w:r w:rsidR="0050074A" w:rsidRPr="003E478E">
        <w:rPr>
          <w:szCs w:val="28"/>
        </w:rPr>
        <w:t xml:space="preserve"> </w:t>
      </w:r>
      <w:r w:rsidR="00B45CE2" w:rsidRPr="003E478E">
        <w:rPr>
          <w:szCs w:val="28"/>
        </w:rPr>
        <w:t>-</w:t>
      </w:r>
      <w:r w:rsidR="0050074A" w:rsidRPr="003E478E">
        <w:rPr>
          <w:szCs w:val="28"/>
        </w:rPr>
        <w:t xml:space="preserve"> </w:t>
      </w:r>
      <w:r w:rsidR="00B45CE2" w:rsidRPr="003E478E">
        <w:rPr>
          <w:szCs w:val="28"/>
        </w:rPr>
        <w:t xml:space="preserve">75 </w:t>
      </w:r>
      <w:r w:rsidR="0049134B" w:rsidRPr="003E478E">
        <w:rPr>
          <w:szCs w:val="28"/>
        </w:rPr>
        <w:t>«</w:t>
      </w:r>
      <w:r w:rsidR="00B45CE2" w:rsidRPr="003E478E">
        <w:rPr>
          <w:szCs w:val="28"/>
        </w:rPr>
        <w:t>Технического регламента о требованиях пожарной безопасности</w:t>
      </w:r>
      <w:r w:rsidR="0049134B" w:rsidRPr="003E478E">
        <w:rPr>
          <w:szCs w:val="28"/>
        </w:rPr>
        <w:t>»</w:t>
      </w:r>
      <w:r w:rsidR="00B45CE2" w:rsidRPr="003E478E">
        <w:rPr>
          <w:szCs w:val="28"/>
        </w:rPr>
        <w:t>, утвержд</w:t>
      </w:r>
      <w:r w:rsidR="007A76AC" w:rsidRPr="003E478E">
        <w:rPr>
          <w:szCs w:val="28"/>
        </w:rPr>
        <w:t>е</w:t>
      </w:r>
      <w:r w:rsidR="00B45CE2" w:rsidRPr="003E478E">
        <w:rPr>
          <w:szCs w:val="28"/>
        </w:rPr>
        <w:t xml:space="preserve">нного Федеральным законом от 22 июля </w:t>
      </w:r>
      <w:smartTag w:uri="urn:schemas-microsoft-com:office:smarttags" w:element="metricconverter">
        <w:smartTagPr>
          <w:attr w:name="ProductID" w:val="2008 г"/>
        </w:smartTagPr>
        <w:r w:rsidR="00B45CE2" w:rsidRPr="003E478E">
          <w:rPr>
            <w:szCs w:val="28"/>
          </w:rPr>
          <w:t>2008 г</w:t>
        </w:r>
      </w:smartTag>
      <w:r w:rsidR="00B45CE2" w:rsidRPr="003E478E">
        <w:rPr>
          <w:szCs w:val="28"/>
        </w:rPr>
        <w:t xml:space="preserve">. </w:t>
      </w:r>
      <w:r w:rsidR="0050074A" w:rsidRPr="003E478E">
        <w:rPr>
          <w:szCs w:val="28"/>
        </w:rPr>
        <w:t>№</w:t>
      </w:r>
      <w:r w:rsidR="00B45CE2" w:rsidRPr="003E478E">
        <w:rPr>
          <w:szCs w:val="28"/>
        </w:rPr>
        <w:t> 123-ФЗ.</w:t>
      </w:r>
    </w:p>
    <w:p w:rsidR="00B45CE2" w:rsidRPr="003E478E" w:rsidRDefault="00B45CE2" w:rsidP="00790AEF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>Противопожарные расстояния между жилыми, общественными и административными зданиями, зданиями, сооружениями и строениями промышленных организаций следует принимать в соответствии от степени огнестойкости и класса их конструктивной пожарной опасности.</w:t>
      </w:r>
    </w:p>
    <w:p w:rsidR="00B45CE2" w:rsidRPr="003E478E" w:rsidRDefault="00B45CE2" w:rsidP="00790AEF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bookmarkStart w:id="54" w:name="sub_6910"/>
      <w:bookmarkEnd w:id="53"/>
      <w:r w:rsidRPr="003E478E">
        <w:rPr>
          <w:szCs w:val="28"/>
        </w:rPr>
        <w:t xml:space="preserve">Противопожарные расстояния от одно-, двухквартирных жилых домов и хозяйственных построек (сараев, гаражей, бань) на приусадебном земельном участке до жилых домов и хозяйственных построек на соседних приусадебных земельных участках допускается уменьшать до </w:t>
      </w:r>
      <w:smartTag w:uri="urn:schemas-microsoft-com:office:smarttags" w:element="metricconverter">
        <w:smartTagPr>
          <w:attr w:name="ProductID" w:val="6 метров"/>
        </w:smartTagPr>
        <w:r w:rsidRPr="003E478E">
          <w:rPr>
            <w:szCs w:val="28"/>
          </w:rPr>
          <w:t>6 метров</w:t>
        </w:r>
      </w:smartTag>
      <w:r w:rsidRPr="003E478E">
        <w:rPr>
          <w:szCs w:val="28"/>
        </w:rPr>
        <w:t xml:space="preserve"> при условии, что стены зданий, обращенные друг к другу, не имеют оконных проемов, выполнены из негорючих материалов или подвергнуты огнезащите, а кровля и карнизы выполнены из негорючих материалов.</w:t>
      </w:r>
    </w:p>
    <w:bookmarkEnd w:id="54"/>
    <w:p w:rsidR="00B45CE2" w:rsidRPr="003E478E" w:rsidRDefault="00B45CE2" w:rsidP="00790AEF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r w:rsidRPr="003E478E">
        <w:rPr>
          <w:szCs w:val="28"/>
        </w:rPr>
        <w:t xml:space="preserve">Противопожарные расстояния от границ застройки поселений до лесных массивов должны быть не менее </w:t>
      </w:r>
      <w:smartTag w:uri="urn:schemas-microsoft-com:office:smarttags" w:element="metricconverter">
        <w:smartTagPr>
          <w:attr w:name="ProductID" w:val="50 м"/>
        </w:smartTagPr>
        <w:r w:rsidRPr="003E478E">
          <w:rPr>
            <w:szCs w:val="28"/>
          </w:rPr>
          <w:t>50 м</w:t>
        </w:r>
      </w:smartTag>
      <w:r w:rsidRPr="003E478E">
        <w:rPr>
          <w:szCs w:val="28"/>
        </w:rPr>
        <w:t xml:space="preserve">, а от границ застройки городских и сельских поселений с одно-, двухэтажной индивидуальной застройкой до лесных массивов </w:t>
      </w:r>
      <w:r w:rsidR="0049620F" w:rsidRPr="003E478E">
        <w:rPr>
          <w:szCs w:val="28"/>
        </w:rPr>
        <w:t>–</w:t>
      </w:r>
      <w:r w:rsidRPr="003E478E">
        <w:rPr>
          <w:szCs w:val="28"/>
        </w:rPr>
        <w:t xml:space="preserve"> не менее </w:t>
      </w:r>
      <w:smartTag w:uri="urn:schemas-microsoft-com:office:smarttags" w:element="metricconverter">
        <w:smartTagPr>
          <w:attr w:name="ProductID" w:val="15 м"/>
        </w:smartTagPr>
        <w:r w:rsidRPr="003E478E">
          <w:rPr>
            <w:szCs w:val="28"/>
          </w:rPr>
          <w:t>15 м</w:t>
        </w:r>
      </w:smartTag>
      <w:r w:rsidRPr="003E478E">
        <w:rPr>
          <w:szCs w:val="28"/>
        </w:rPr>
        <w:t>.</w:t>
      </w:r>
    </w:p>
    <w:p w:rsidR="00B45CE2" w:rsidRPr="003E478E" w:rsidRDefault="00B45CE2" w:rsidP="00790AEF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bookmarkStart w:id="55" w:name="sub_7004"/>
      <w:r w:rsidRPr="003E478E">
        <w:rPr>
          <w:szCs w:val="28"/>
        </w:rPr>
        <w:t xml:space="preserve">При размещении складов для хранения нефти и нефтепродуктов в лесных массивах, если их строительство связано с вырубкой леса, расстояние до лесного массива хвойных пород допускается уменьшать в два раза, при этом вдоль границы лесного массива вокруг складов должна </w:t>
      </w:r>
      <w:r w:rsidRPr="003E478E">
        <w:rPr>
          <w:szCs w:val="28"/>
        </w:rPr>
        <w:lastRenderedPageBreak/>
        <w:t>предусматриваться вспаханная полоса земли шириной не менее 5м.</w:t>
      </w:r>
    </w:p>
    <w:p w:rsidR="00B45CE2" w:rsidRPr="003E478E" w:rsidRDefault="00B45CE2" w:rsidP="00790AEF">
      <w:pPr>
        <w:keepNext/>
        <w:widowControl w:val="0"/>
        <w:suppressAutoHyphens/>
        <w:spacing w:before="0" w:after="0" w:line="240" w:lineRule="auto"/>
        <w:ind w:firstLine="709"/>
        <w:jc w:val="both"/>
        <w:rPr>
          <w:szCs w:val="28"/>
        </w:rPr>
      </w:pPr>
      <w:bookmarkStart w:id="56" w:name="sub_711"/>
      <w:bookmarkEnd w:id="55"/>
      <w:r w:rsidRPr="003E478E">
        <w:rPr>
          <w:szCs w:val="28"/>
        </w:rPr>
        <w:t>При размещении автозаправочных станций (АЗС) на территориях населенных пунктов противопожарные расстояния следует определять от стенок резервуаров, от границ площадок для автоцистерн и технологических колодцев, от стенок технологического оборудования очистных сооружений, от границ площадок для стоянки транспортных средств и от наружных стен и конструкций зданий, сооружений и строений автозаправочных станций с оборудованием, в котором присутствуют топливо или его пары</w:t>
      </w:r>
      <w:bookmarkStart w:id="57" w:name="sub_7112"/>
      <w:bookmarkEnd w:id="56"/>
      <w:r w:rsidRPr="003E478E">
        <w:rPr>
          <w:szCs w:val="28"/>
        </w:rPr>
        <w:t>.</w:t>
      </w:r>
    </w:p>
    <w:bookmarkEnd w:id="57"/>
    <w:p w:rsidR="00B45CE2" w:rsidRPr="003E478E" w:rsidRDefault="00B45CE2" w:rsidP="0049620F">
      <w:pPr>
        <w:keepNext/>
        <w:keepLines/>
        <w:suppressAutoHyphens/>
        <w:spacing w:before="0" w:after="0" w:line="240" w:lineRule="auto"/>
        <w:ind w:firstLine="709"/>
        <w:jc w:val="both"/>
        <w:rPr>
          <w:b/>
          <w:szCs w:val="28"/>
        </w:rPr>
      </w:pPr>
      <w:r w:rsidRPr="003E478E">
        <w:rPr>
          <w:b/>
          <w:szCs w:val="28"/>
        </w:rPr>
        <w:t>Размещение подразделений пожарной охраны</w:t>
      </w:r>
    </w:p>
    <w:p w:rsidR="00223707" w:rsidRPr="00223707" w:rsidRDefault="00223707" w:rsidP="00223707">
      <w:pPr>
        <w:widowControl w:val="0"/>
        <w:spacing w:before="0" w:after="0" w:line="240" w:lineRule="auto"/>
        <w:ind w:firstLine="696"/>
        <w:contextualSpacing/>
        <w:jc w:val="both"/>
        <w:rPr>
          <w:rFonts w:eastAsia="Calibri"/>
          <w:szCs w:val="28"/>
          <w:lang w:eastAsia="en-US"/>
        </w:rPr>
      </w:pPr>
      <w:bookmarkStart w:id="58" w:name="_Hlk119942197"/>
      <w:r w:rsidRPr="00223707">
        <w:rPr>
          <w:rFonts w:eastAsia="Calibri"/>
          <w:szCs w:val="28"/>
          <w:lang w:eastAsia="en-US"/>
        </w:rPr>
        <w:t xml:space="preserve">Для тушения пожаров на территории </w:t>
      </w:r>
      <w:r w:rsidRPr="003E478E">
        <w:rPr>
          <w:rFonts w:eastAsia="Calibri"/>
          <w:szCs w:val="28"/>
          <w:lang w:eastAsia="en-US"/>
        </w:rPr>
        <w:t>города</w:t>
      </w:r>
      <w:r w:rsidRPr="00223707">
        <w:rPr>
          <w:rFonts w:eastAsia="Calibri"/>
          <w:szCs w:val="28"/>
          <w:lang w:eastAsia="en-US"/>
        </w:rPr>
        <w:t xml:space="preserve"> привлекаются следующие подразделения:</w:t>
      </w:r>
    </w:p>
    <w:p w:rsidR="00223707" w:rsidRPr="00223707" w:rsidRDefault="00223707" w:rsidP="00223707">
      <w:pPr>
        <w:widowControl w:val="0"/>
        <w:spacing w:before="0" w:after="0" w:line="24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223707">
        <w:rPr>
          <w:rFonts w:eastAsia="Calibri"/>
          <w:szCs w:val="28"/>
          <w:lang w:eastAsia="en-US"/>
        </w:rPr>
        <w:t>10 пожарно-спасательная часть пожарно-</w:t>
      </w:r>
      <w:proofErr w:type="spellStart"/>
      <w:r w:rsidRPr="00223707">
        <w:rPr>
          <w:rFonts w:eastAsia="Calibri"/>
          <w:szCs w:val="28"/>
          <w:lang w:eastAsia="en-US"/>
        </w:rPr>
        <w:t>спательного</w:t>
      </w:r>
      <w:proofErr w:type="spellEnd"/>
      <w:r w:rsidRPr="00223707">
        <w:rPr>
          <w:rFonts w:eastAsia="Calibri"/>
          <w:szCs w:val="28"/>
          <w:lang w:eastAsia="en-US"/>
        </w:rPr>
        <w:t xml:space="preserve"> отряда федеральной-противопожарной службы Государственной противопожарной службы Главного управления ГПС ГУ МЧС России по Курской области), расположенная по адресу: г.</w:t>
      </w:r>
      <w:r w:rsidR="00EB0056" w:rsidRPr="003E478E">
        <w:rPr>
          <w:rFonts w:eastAsia="Calibri"/>
          <w:szCs w:val="28"/>
          <w:lang w:eastAsia="en-US"/>
        </w:rPr>
        <w:t> </w:t>
      </w:r>
      <w:r w:rsidRPr="00223707">
        <w:rPr>
          <w:rFonts w:eastAsia="Calibri"/>
          <w:szCs w:val="28"/>
          <w:lang w:eastAsia="en-US"/>
        </w:rPr>
        <w:t>Льгов, ул. Комсомольская 41;</w:t>
      </w:r>
    </w:p>
    <w:p w:rsidR="00223707" w:rsidRPr="00223707" w:rsidRDefault="00223707" w:rsidP="00223707">
      <w:pPr>
        <w:widowControl w:val="0"/>
        <w:spacing w:before="0" w:after="0" w:line="24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223707">
        <w:rPr>
          <w:rFonts w:eastAsia="Calibri"/>
          <w:szCs w:val="28"/>
          <w:lang w:eastAsia="en-US"/>
        </w:rPr>
        <w:t xml:space="preserve">30 пожарная часть Конышевского района, ОКУ «ППС Курской области», расположенная по адресу: п. </w:t>
      </w:r>
      <w:proofErr w:type="spellStart"/>
      <w:r w:rsidRPr="00223707">
        <w:rPr>
          <w:rFonts w:eastAsia="Calibri"/>
          <w:szCs w:val="28"/>
          <w:lang w:eastAsia="en-US"/>
        </w:rPr>
        <w:t>Конышевка</w:t>
      </w:r>
      <w:proofErr w:type="spellEnd"/>
      <w:r w:rsidRPr="00223707">
        <w:rPr>
          <w:rFonts w:eastAsia="Calibri"/>
          <w:szCs w:val="28"/>
          <w:lang w:eastAsia="en-US"/>
        </w:rPr>
        <w:t>, ул. Мирная, 5;</w:t>
      </w:r>
    </w:p>
    <w:p w:rsidR="00223707" w:rsidRPr="00223707" w:rsidRDefault="00223707" w:rsidP="00223707">
      <w:pPr>
        <w:widowControl w:val="0"/>
        <w:spacing w:before="0" w:after="0" w:line="24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223707">
        <w:rPr>
          <w:rFonts w:eastAsia="Calibri"/>
          <w:szCs w:val="28"/>
          <w:lang w:eastAsia="en-US"/>
        </w:rPr>
        <w:t xml:space="preserve">ОП с. </w:t>
      </w:r>
      <w:proofErr w:type="spellStart"/>
      <w:r w:rsidRPr="00223707">
        <w:rPr>
          <w:rFonts w:eastAsia="Calibri"/>
          <w:szCs w:val="28"/>
          <w:lang w:eastAsia="en-US"/>
        </w:rPr>
        <w:t>Иванчиково</w:t>
      </w:r>
      <w:proofErr w:type="spellEnd"/>
      <w:r w:rsidRPr="00223707">
        <w:rPr>
          <w:rFonts w:eastAsia="Calibri"/>
          <w:szCs w:val="28"/>
          <w:lang w:eastAsia="en-US"/>
        </w:rPr>
        <w:t xml:space="preserve"> 30 пожарная части, Конышевского района, ОКУ «ППС Курской области», расположенная по адресу: с. </w:t>
      </w:r>
      <w:proofErr w:type="spellStart"/>
      <w:r w:rsidRPr="00223707">
        <w:rPr>
          <w:rFonts w:eastAsia="Calibri"/>
          <w:szCs w:val="28"/>
          <w:lang w:eastAsia="en-US"/>
        </w:rPr>
        <w:t>Иванчиково</w:t>
      </w:r>
      <w:proofErr w:type="spellEnd"/>
      <w:r w:rsidRPr="00223707">
        <w:rPr>
          <w:rFonts w:eastAsia="Calibri"/>
          <w:szCs w:val="28"/>
          <w:lang w:eastAsia="en-US"/>
        </w:rPr>
        <w:t>;</w:t>
      </w:r>
    </w:p>
    <w:p w:rsidR="00223707" w:rsidRPr="00223707" w:rsidRDefault="00223707" w:rsidP="00223707">
      <w:pPr>
        <w:widowControl w:val="0"/>
        <w:spacing w:before="0" w:after="0" w:line="24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223707">
        <w:rPr>
          <w:rFonts w:eastAsia="Calibri"/>
          <w:szCs w:val="28"/>
          <w:lang w:eastAsia="en-US"/>
        </w:rPr>
        <w:t xml:space="preserve">9 ПСЧ ПСО ФПС ГПС ГУ МЧС России по Курской области, расположенная по адресу: Курчатовский района п. </w:t>
      </w:r>
      <w:proofErr w:type="spellStart"/>
      <w:r w:rsidRPr="00223707">
        <w:rPr>
          <w:rFonts w:eastAsia="Calibri"/>
          <w:szCs w:val="28"/>
          <w:lang w:eastAsia="en-US"/>
        </w:rPr>
        <w:t>К.Либкнехта</w:t>
      </w:r>
      <w:proofErr w:type="spellEnd"/>
      <w:r w:rsidRPr="00223707">
        <w:rPr>
          <w:rFonts w:eastAsia="Calibri"/>
          <w:szCs w:val="28"/>
          <w:lang w:eastAsia="en-US"/>
        </w:rPr>
        <w:t>, ул. К. Марса, 3;</w:t>
      </w:r>
    </w:p>
    <w:p w:rsidR="00223707" w:rsidRPr="00223707" w:rsidRDefault="00223707" w:rsidP="00223707">
      <w:pPr>
        <w:widowControl w:val="0"/>
        <w:spacing w:before="0" w:after="0" w:line="24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223707">
        <w:rPr>
          <w:rFonts w:eastAsia="Calibri"/>
          <w:szCs w:val="28"/>
          <w:lang w:eastAsia="en-US"/>
        </w:rPr>
        <w:t>7 ПСЧ ПСО ФПС ГПС ГУ МЧС России по Курской области, расположенная по адресу: г. Курчатов, ул.Молодежная,11;</w:t>
      </w:r>
    </w:p>
    <w:p w:rsidR="00223707" w:rsidRPr="00223707" w:rsidRDefault="00223707" w:rsidP="00223707">
      <w:pPr>
        <w:widowControl w:val="0"/>
        <w:spacing w:before="0" w:after="0" w:line="24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223707">
        <w:rPr>
          <w:rFonts w:eastAsia="Calibri"/>
          <w:szCs w:val="28"/>
          <w:lang w:eastAsia="en-US"/>
        </w:rPr>
        <w:t>ОКУ «АСС Курской области», расположенная по адресу: г. Курск, ул. 50 лет Октября 177;</w:t>
      </w:r>
    </w:p>
    <w:p w:rsidR="00223707" w:rsidRPr="00223707" w:rsidRDefault="00223707" w:rsidP="00223707">
      <w:pPr>
        <w:widowControl w:val="0"/>
        <w:spacing w:before="0" w:after="0" w:line="24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223707">
        <w:rPr>
          <w:rFonts w:eastAsia="Calibri"/>
          <w:szCs w:val="28"/>
          <w:lang w:eastAsia="en-US"/>
        </w:rPr>
        <w:t>Пожарный поезд ст. Льгов Тульский отряд ВО филиала ФГП ВО ЖДТ России на МЖД, г. Льгов, ул. Красная 1;</w:t>
      </w:r>
    </w:p>
    <w:p w:rsidR="00223707" w:rsidRPr="00223707" w:rsidRDefault="00223707" w:rsidP="00223707">
      <w:pPr>
        <w:widowControl w:val="0"/>
        <w:spacing w:before="0" w:after="0" w:line="240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223707">
        <w:rPr>
          <w:rFonts w:eastAsia="Calibri"/>
          <w:szCs w:val="28"/>
          <w:lang w:eastAsia="en-US"/>
        </w:rPr>
        <w:t>1 специализированная пожарно-спасательная часть по тушению крупных пожаров ПСО ФПС ГПС ГУ МЧС России по Курской области, расположенная по адресу: г. Курск, ул. 50 лет Октября 116 б.</w:t>
      </w:r>
    </w:p>
    <w:bookmarkEnd w:id="58"/>
    <w:p w:rsidR="00B45CE2" w:rsidRPr="003E478E" w:rsidRDefault="00B45CE2" w:rsidP="00EA37B4">
      <w:pPr>
        <w:keepNext/>
        <w:widowControl w:val="0"/>
        <w:suppressAutoHyphens/>
        <w:spacing w:before="0" w:after="0" w:line="240" w:lineRule="auto"/>
        <w:ind w:firstLine="709"/>
        <w:jc w:val="both"/>
        <w:rPr>
          <w:b/>
          <w:szCs w:val="28"/>
        </w:rPr>
      </w:pPr>
      <w:r w:rsidRPr="003E478E">
        <w:rPr>
          <w:b/>
          <w:szCs w:val="28"/>
        </w:rPr>
        <w:t>Размещение и оборудование пожарных депо</w:t>
      </w:r>
    </w:p>
    <w:p w:rsidR="002E6546" w:rsidRPr="003E478E" w:rsidRDefault="00B45CE2" w:rsidP="00790AEF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Пожарное депо имеется в </w:t>
      </w:r>
      <w:r w:rsidR="0049620F" w:rsidRPr="003E478E">
        <w:rPr>
          <w:color w:val="000000"/>
          <w:szCs w:val="28"/>
        </w:rPr>
        <w:t>городе</w:t>
      </w:r>
      <w:r w:rsidR="002E6546" w:rsidRPr="003E478E">
        <w:rPr>
          <w:color w:val="000000"/>
          <w:szCs w:val="28"/>
        </w:rPr>
        <w:t xml:space="preserve">, где расположена пожарная часть ФПС МЧС </w:t>
      </w:r>
      <w:r w:rsidR="00556277" w:rsidRPr="003E478E">
        <w:rPr>
          <w:color w:val="000000"/>
          <w:szCs w:val="28"/>
        </w:rPr>
        <w:t>России</w:t>
      </w:r>
      <w:r w:rsidRPr="003E478E">
        <w:rPr>
          <w:color w:val="000000"/>
          <w:szCs w:val="28"/>
        </w:rPr>
        <w:t>.</w:t>
      </w:r>
      <w:bookmarkStart w:id="59" w:name="_Toc232407905"/>
      <w:r w:rsidR="002E6546" w:rsidRPr="003E478E">
        <w:rPr>
          <w:color w:val="000000"/>
          <w:szCs w:val="28"/>
        </w:rPr>
        <w:t xml:space="preserve"> </w:t>
      </w:r>
    </w:p>
    <w:p w:rsidR="002E6546" w:rsidRPr="003E478E" w:rsidRDefault="002E6546" w:rsidP="00790AEF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Требуется проектирование размещения и строительство пожарного депо для подразделений пожарной охраны (в южной части города) в соответствии с положениями статьи 76 </w:t>
      </w:r>
      <w:r w:rsidR="0049134B" w:rsidRPr="003E478E">
        <w:rPr>
          <w:color w:val="000000"/>
          <w:szCs w:val="28"/>
        </w:rPr>
        <w:t>«</w:t>
      </w:r>
      <w:r w:rsidRPr="003E478E">
        <w:rPr>
          <w:color w:val="000000"/>
          <w:szCs w:val="28"/>
        </w:rPr>
        <w:t>Технического регламента о требованиях пожарной безопасности</w:t>
      </w:r>
      <w:r w:rsidR="0049134B" w:rsidRPr="003E478E">
        <w:rPr>
          <w:color w:val="000000"/>
          <w:szCs w:val="28"/>
        </w:rPr>
        <w:t>»</w:t>
      </w:r>
      <w:r w:rsidRPr="003E478E">
        <w:rPr>
          <w:color w:val="000000"/>
          <w:szCs w:val="28"/>
        </w:rPr>
        <w:t>, утвержд</w:t>
      </w:r>
      <w:r w:rsidR="007A76AC" w:rsidRPr="003E478E">
        <w:rPr>
          <w:color w:val="000000"/>
          <w:szCs w:val="28"/>
        </w:rPr>
        <w:t>е</w:t>
      </w:r>
      <w:r w:rsidRPr="003E478E">
        <w:rPr>
          <w:color w:val="000000"/>
          <w:szCs w:val="28"/>
        </w:rPr>
        <w:t xml:space="preserve">нного Федерального закона </w:t>
      </w:r>
      <w:r w:rsidRPr="003E478E">
        <w:rPr>
          <w:color w:val="000000"/>
          <w:szCs w:val="28"/>
        </w:rPr>
        <w:lastRenderedPageBreak/>
        <w:t xml:space="preserve">от 22 июля 2008г. </w:t>
      </w:r>
      <w:r w:rsidR="00FE2D96" w:rsidRPr="003E478E">
        <w:rPr>
          <w:color w:val="000000"/>
          <w:szCs w:val="28"/>
        </w:rPr>
        <w:t>№</w:t>
      </w:r>
      <w:r w:rsidRPr="003E478E">
        <w:rPr>
          <w:color w:val="000000"/>
          <w:szCs w:val="28"/>
        </w:rPr>
        <w:t xml:space="preserve"> 123-ФЗ.</w:t>
      </w:r>
    </w:p>
    <w:p w:rsidR="00FE2D96" w:rsidRPr="003E478E" w:rsidRDefault="00FE2D96" w:rsidP="00790AEF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  <w:szCs w:val="28"/>
        </w:rPr>
      </w:pPr>
    </w:p>
    <w:p w:rsidR="00FE2D96" w:rsidRPr="003E478E" w:rsidRDefault="00862238" w:rsidP="00EA37B4">
      <w:pPr>
        <w:pStyle w:val="af6"/>
        <w:keepNext/>
        <w:suppressAutoHyphens/>
        <w:spacing w:before="0" w:after="0" w:line="240" w:lineRule="auto"/>
        <w:ind w:firstLine="709"/>
        <w:jc w:val="right"/>
        <w:rPr>
          <w:b w:val="0"/>
          <w:bCs w:val="0"/>
          <w:sz w:val="28"/>
          <w:szCs w:val="28"/>
        </w:rPr>
      </w:pPr>
      <w:r w:rsidRPr="003E478E">
        <w:rPr>
          <w:b w:val="0"/>
          <w:bCs w:val="0"/>
          <w:sz w:val="28"/>
          <w:szCs w:val="28"/>
        </w:rPr>
        <w:t xml:space="preserve">Таблица </w:t>
      </w:r>
      <w:r w:rsidR="00FE2D96" w:rsidRPr="003E478E">
        <w:rPr>
          <w:b w:val="0"/>
          <w:bCs w:val="0"/>
          <w:sz w:val="28"/>
          <w:szCs w:val="28"/>
        </w:rPr>
        <w:t>3.5.2</w:t>
      </w:r>
    </w:p>
    <w:p w:rsidR="00FE2D96" w:rsidRPr="003E478E" w:rsidRDefault="00FE2D96" w:rsidP="00790AEF">
      <w:pPr>
        <w:pStyle w:val="af6"/>
        <w:keepNext/>
        <w:suppressAutoHyphens/>
        <w:spacing w:before="0" w:after="0" w:line="240" w:lineRule="auto"/>
        <w:ind w:firstLine="709"/>
        <w:rPr>
          <w:sz w:val="28"/>
          <w:szCs w:val="28"/>
        </w:rPr>
      </w:pPr>
    </w:p>
    <w:p w:rsidR="002E6546" w:rsidRPr="003E478E" w:rsidRDefault="00862238" w:rsidP="00790AEF">
      <w:pPr>
        <w:pStyle w:val="af6"/>
        <w:keepNext/>
        <w:suppressAutoHyphens/>
        <w:spacing w:before="0" w:after="0" w:line="240" w:lineRule="auto"/>
        <w:ind w:firstLine="709"/>
        <w:rPr>
          <w:sz w:val="28"/>
          <w:szCs w:val="28"/>
        </w:rPr>
      </w:pPr>
      <w:r w:rsidRPr="003E478E">
        <w:rPr>
          <w:sz w:val="28"/>
          <w:szCs w:val="28"/>
        </w:rPr>
        <w:t>Требуемое размещение пожарной охраны и пожарного депо</w:t>
      </w:r>
    </w:p>
    <w:p w:rsidR="00FE2D96" w:rsidRPr="003E478E" w:rsidRDefault="00FE2D96" w:rsidP="00FE2D96"/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1339"/>
        <w:gridCol w:w="2127"/>
        <w:gridCol w:w="2108"/>
        <w:gridCol w:w="1760"/>
      </w:tblGrid>
      <w:tr w:rsidR="00CA414F" w:rsidRPr="003E478E" w:rsidTr="00CA414F">
        <w:tc>
          <w:tcPr>
            <w:tcW w:w="908" w:type="pct"/>
            <w:vMerge w:val="restar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b/>
                <w:sz w:val="20"/>
                <w:szCs w:val="20"/>
              </w:rPr>
            </w:pPr>
            <w:r w:rsidRPr="003E478E">
              <w:rPr>
                <w:rStyle w:val="FontStyle16"/>
                <w:b/>
                <w:sz w:val="20"/>
                <w:szCs w:val="20"/>
              </w:rPr>
              <w:t>Пожарная часть</w:t>
            </w:r>
          </w:p>
        </w:tc>
        <w:tc>
          <w:tcPr>
            <w:tcW w:w="1934" w:type="pct"/>
            <w:gridSpan w:val="2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b/>
                <w:sz w:val="20"/>
                <w:szCs w:val="20"/>
              </w:rPr>
            </w:pPr>
            <w:r w:rsidRPr="003E478E">
              <w:rPr>
                <w:rStyle w:val="FontStyle16"/>
                <w:b/>
                <w:sz w:val="20"/>
                <w:szCs w:val="20"/>
              </w:rPr>
              <w:t>Требуемое количество ОП</w:t>
            </w:r>
          </w:p>
        </w:tc>
        <w:tc>
          <w:tcPr>
            <w:tcW w:w="1176" w:type="pct"/>
            <w:vMerge w:val="restar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b/>
                <w:sz w:val="20"/>
                <w:szCs w:val="20"/>
              </w:rPr>
            </w:pPr>
            <w:r w:rsidRPr="003E478E">
              <w:rPr>
                <w:rStyle w:val="FontStyle16"/>
                <w:b/>
                <w:sz w:val="20"/>
                <w:szCs w:val="20"/>
              </w:rPr>
              <w:t>Количество населенных пунктов прикрываемых ОП</w:t>
            </w:r>
          </w:p>
        </w:tc>
        <w:tc>
          <w:tcPr>
            <w:tcW w:w="983" w:type="pct"/>
            <w:vMerge w:val="restar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b/>
                <w:sz w:val="20"/>
                <w:szCs w:val="20"/>
              </w:rPr>
            </w:pPr>
            <w:r w:rsidRPr="003E478E">
              <w:rPr>
                <w:rStyle w:val="FontStyle16"/>
                <w:b/>
                <w:sz w:val="20"/>
                <w:szCs w:val="20"/>
              </w:rPr>
              <w:t>Количество населения</w:t>
            </w:r>
          </w:p>
        </w:tc>
      </w:tr>
      <w:tr w:rsidR="00CA414F" w:rsidRPr="003E478E" w:rsidTr="00CA414F">
        <w:tc>
          <w:tcPr>
            <w:tcW w:w="908" w:type="pct"/>
            <w:vMerge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b/>
                <w:sz w:val="20"/>
                <w:szCs w:val="20"/>
              </w:rPr>
            </w:pPr>
            <w:r w:rsidRPr="003E478E">
              <w:rPr>
                <w:rStyle w:val="FontStyle16"/>
                <w:b/>
                <w:sz w:val="20"/>
                <w:szCs w:val="20"/>
              </w:rPr>
              <w:t>Количество постов</w:t>
            </w:r>
          </w:p>
        </w:tc>
        <w:tc>
          <w:tcPr>
            <w:tcW w:w="1187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b/>
                <w:sz w:val="20"/>
                <w:szCs w:val="20"/>
              </w:rPr>
            </w:pPr>
            <w:r w:rsidRPr="003E478E">
              <w:rPr>
                <w:rStyle w:val="FontStyle16"/>
                <w:b/>
                <w:sz w:val="20"/>
                <w:szCs w:val="20"/>
              </w:rPr>
              <w:t>место дислокации</w:t>
            </w:r>
          </w:p>
        </w:tc>
        <w:tc>
          <w:tcPr>
            <w:tcW w:w="1176" w:type="pct"/>
            <w:vMerge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983" w:type="pct"/>
            <w:vMerge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</w:tr>
      <w:tr w:rsidR="00CA414F" w:rsidRPr="003E478E" w:rsidTr="00CA414F">
        <w:tc>
          <w:tcPr>
            <w:tcW w:w="908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г. Льгов</w:t>
            </w:r>
          </w:p>
        </w:tc>
        <w:tc>
          <w:tcPr>
            <w:tcW w:w="747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</w:t>
            </w:r>
          </w:p>
        </w:tc>
        <w:tc>
          <w:tcPr>
            <w:tcW w:w="1187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Южная часть города</w:t>
            </w:r>
          </w:p>
        </w:tc>
        <w:tc>
          <w:tcPr>
            <w:tcW w:w="1176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</w:t>
            </w:r>
          </w:p>
        </w:tc>
        <w:tc>
          <w:tcPr>
            <w:tcW w:w="983" w:type="pct"/>
            <w:vAlign w:val="center"/>
          </w:tcPr>
          <w:p w:rsidR="00CA414F" w:rsidRPr="003E478E" w:rsidRDefault="00CA414F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2447</w:t>
            </w:r>
          </w:p>
        </w:tc>
      </w:tr>
    </w:tbl>
    <w:p w:rsidR="002E6546" w:rsidRPr="003E478E" w:rsidRDefault="002E6546" w:rsidP="006C4096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</w:rPr>
      </w:pPr>
    </w:p>
    <w:p w:rsidR="00B45CE2" w:rsidRPr="003E478E" w:rsidRDefault="00686208" w:rsidP="00FE2D96">
      <w:pPr>
        <w:spacing w:before="0" w:after="0" w:line="240" w:lineRule="auto"/>
        <w:jc w:val="center"/>
        <w:rPr>
          <w:b/>
          <w:bCs/>
        </w:rPr>
      </w:pPr>
      <w:bookmarkStart w:id="60" w:name="_Toc264030087"/>
      <w:r w:rsidRPr="003E478E">
        <w:rPr>
          <w:b/>
          <w:bCs/>
        </w:rPr>
        <w:t>3</w:t>
      </w:r>
      <w:r w:rsidR="00CA414F" w:rsidRPr="003E478E">
        <w:rPr>
          <w:b/>
          <w:bCs/>
        </w:rPr>
        <w:t>.6</w:t>
      </w:r>
      <w:r w:rsidR="00B45CE2" w:rsidRPr="003E478E">
        <w:rPr>
          <w:b/>
          <w:bCs/>
        </w:rPr>
        <w:t xml:space="preserve"> При развитии транспортной и инженерной инфраструктур</w:t>
      </w:r>
      <w:bookmarkEnd w:id="59"/>
      <w:bookmarkEnd w:id="60"/>
    </w:p>
    <w:p w:rsidR="00CA414F" w:rsidRPr="003E478E" w:rsidRDefault="00CA414F" w:rsidP="00FE2D96">
      <w:pPr>
        <w:spacing w:before="0" w:after="0" w:line="240" w:lineRule="auto"/>
        <w:jc w:val="both"/>
      </w:pPr>
    </w:p>
    <w:p w:rsidR="00B45CE2" w:rsidRPr="003E478E" w:rsidRDefault="00B45CE2" w:rsidP="00FE2D96">
      <w:pPr>
        <w:spacing w:before="0" w:after="0" w:line="240" w:lineRule="auto"/>
        <w:ind w:firstLine="709"/>
        <w:jc w:val="both"/>
        <w:rPr>
          <w:b/>
          <w:bCs/>
        </w:rPr>
      </w:pPr>
      <w:r w:rsidRPr="003E478E">
        <w:rPr>
          <w:b/>
          <w:bCs/>
        </w:rPr>
        <w:t>Транспортная сеть</w:t>
      </w:r>
    </w:p>
    <w:p w:rsidR="00897FA1" w:rsidRPr="003E478E" w:rsidRDefault="00897FA1" w:rsidP="00FE2D96">
      <w:pPr>
        <w:spacing w:before="0" w:after="0" w:line="240" w:lineRule="auto"/>
        <w:ind w:firstLine="709"/>
        <w:jc w:val="both"/>
      </w:pPr>
      <w:r w:rsidRPr="003E478E">
        <w:t>Город занимает выгодное географическое положение.</w:t>
      </w:r>
    </w:p>
    <w:p w:rsidR="00897FA1" w:rsidRPr="003E478E" w:rsidRDefault="00897FA1" w:rsidP="00FE2D96">
      <w:pPr>
        <w:spacing w:before="0" w:after="0" w:line="240" w:lineRule="auto"/>
        <w:ind w:firstLine="709"/>
        <w:jc w:val="both"/>
      </w:pPr>
      <w:r w:rsidRPr="003E478E">
        <w:t xml:space="preserve">Льгов располагается на пересечении железнодорожных магистралей </w:t>
      </w:r>
      <w:r w:rsidR="0049134B" w:rsidRPr="003E478E">
        <w:t>«</w:t>
      </w:r>
      <w:r w:rsidRPr="003E478E">
        <w:t xml:space="preserve">Санкт-Петербург </w:t>
      </w:r>
      <w:r w:rsidR="00FE2D96" w:rsidRPr="003E478E">
        <w:t>–</w:t>
      </w:r>
      <w:r w:rsidRPr="003E478E">
        <w:t xml:space="preserve"> Брянск </w:t>
      </w:r>
      <w:r w:rsidR="00FE2D96" w:rsidRPr="003E478E">
        <w:t>–</w:t>
      </w:r>
      <w:r w:rsidRPr="003E478E">
        <w:t xml:space="preserve"> Льгов-Киевский </w:t>
      </w:r>
      <w:r w:rsidR="00FE2D96" w:rsidRPr="003E478E">
        <w:t>–</w:t>
      </w:r>
      <w:r w:rsidRPr="003E478E">
        <w:t xml:space="preserve"> Харьков</w:t>
      </w:r>
      <w:r w:rsidR="0049134B" w:rsidRPr="003E478E">
        <w:t>»</w:t>
      </w:r>
      <w:r w:rsidRPr="003E478E">
        <w:t xml:space="preserve"> и </w:t>
      </w:r>
      <w:r w:rsidR="0049134B" w:rsidRPr="003E478E">
        <w:t>«</w:t>
      </w:r>
      <w:r w:rsidRPr="003E478E">
        <w:t xml:space="preserve">Воронеж </w:t>
      </w:r>
      <w:r w:rsidR="00FE2D96" w:rsidRPr="003E478E">
        <w:t>–</w:t>
      </w:r>
      <w:r w:rsidRPr="003E478E">
        <w:t xml:space="preserve"> Курск </w:t>
      </w:r>
      <w:r w:rsidR="00FE2D96" w:rsidRPr="003E478E">
        <w:t>–</w:t>
      </w:r>
      <w:r w:rsidRPr="003E478E">
        <w:t xml:space="preserve"> Льгов-Киевский </w:t>
      </w:r>
      <w:r w:rsidR="00FE2D96" w:rsidRPr="003E478E">
        <w:t>–</w:t>
      </w:r>
      <w:r w:rsidRPr="003E478E">
        <w:t xml:space="preserve"> Киев</w:t>
      </w:r>
      <w:r w:rsidR="0049134B" w:rsidRPr="003E478E">
        <w:t>»</w:t>
      </w:r>
      <w:r w:rsidRPr="003E478E">
        <w:t xml:space="preserve">. Основной организацией, осуществляющей грузовые и пассажирские перевозки </w:t>
      </w:r>
      <w:r w:rsidR="00FE2D96" w:rsidRPr="003E478E">
        <w:t>железнодорожным транспортом,</w:t>
      </w:r>
      <w:r w:rsidRPr="003E478E">
        <w:t xml:space="preserve"> является Орловско-Курское отделение Московской железной дороги ОАО </w:t>
      </w:r>
      <w:r w:rsidR="0049134B" w:rsidRPr="003E478E">
        <w:t>«</w:t>
      </w:r>
      <w:r w:rsidRPr="003E478E">
        <w:t>РЖД</w:t>
      </w:r>
      <w:r w:rsidR="0049134B" w:rsidRPr="003E478E">
        <w:t>»</w:t>
      </w:r>
      <w:r w:rsidR="00E47C7D" w:rsidRPr="003E478E">
        <w:t>.</w:t>
      </w:r>
    </w:p>
    <w:p w:rsidR="00897FA1" w:rsidRPr="003E478E" w:rsidRDefault="00897FA1" w:rsidP="00FE2D96">
      <w:pPr>
        <w:spacing w:before="0" w:after="0" w:line="240" w:lineRule="auto"/>
        <w:ind w:firstLine="709"/>
        <w:jc w:val="both"/>
      </w:pPr>
      <w:r w:rsidRPr="003E478E">
        <w:t xml:space="preserve">Связь </w:t>
      </w:r>
      <w:r w:rsidR="00FE2D96" w:rsidRPr="003E478E">
        <w:t xml:space="preserve">города </w:t>
      </w:r>
      <w:r w:rsidRPr="003E478E">
        <w:t>с областным центром (г. Курском) осуществляется по дороге федерального значения Е</w:t>
      </w:r>
      <w:r w:rsidR="00A93C3E" w:rsidRPr="003E478E">
        <w:t>-</w:t>
      </w:r>
      <w:r w:rsidRPr="003E478E">
        <w:t xml:space="preserve">38. С севера на юг через </w:t>
      </w:r>
      <w:r w:rsidR="00FE2D96" w:rsidRPr="003E478E">
        <w:t>город</w:t>
      </w:r>
      <w:r w:rsidRPr="003E478E">
        <w:t xml:space="preserve"> проходит автодорога </w:t>
      </w:r>
      <w:r w:rsidR="0049134B" w:rsidRPr="003E478E">
        <w:t>«</w:t>
      </w:r>
      <w:r w:rsidRPr="003E478E">
        <w:t>Дмитриев-Льговский – Суджа</w:t>
      </w:r>
      <w:r w:rsidR="0049134B" w:rsidRPr="003E478E">
        <w:t>»</w:t>
      </w:r>
      <w:r w:rsidR="00E47C7D" w:rsidRPr="003E478E">
        <w:t>.</w:t>
      </w:r>
    </w:p>
    <w:p w:rsidR="00B45CE2" w:rsidRPr="003E478E" w:rsidRDefault="00B45CE2" w:rsidP="00FE2D96">
      <w:pPr>
        <w:spacing w:before="0" w:after="0" w:line="240" w:lineRule="auto"/>
        <w:ind w:firstLine="709"/>
        <w:jc w:val="both"/>
      </w:pPr>
      <w:r w:rsidRPr="003E478E">
        <w:t>Для минимизации поражения элементов транспортной сети вследствие воздействия источников чрезвычайных ситуаций, необходимо учитывать следующие требования.</w:t>
      </w:r>
    </w:p>
    <w:p w:rsidR="00CD2386" w:rsidRPr="003E478E" w:rsidRDefault="005C19E8" w:rsidP="00FE2D96">
      <w:pPr>
        <w:spacing w:before="0" w:after="0" w:line="240" w:lineRule="auto"/>
        <w:ind w:firstLine="709"/>
        <w:jc w:val="both"/>
        <w:rPr>
          <w:b/>
          <w:bCs/>
        </w:rPr>
      </w:pPr>
      <w:r w:rsidRPr="003E478E">
        <w:rPr>
          <w:b/>
          <w:bCs/>
        </w:rPr>
        <w:t>Проектные предложения</w:t>
      </w:r>
    </w:p>
    <w:p w:rsidR="00B45CE2" w:rsidRPr="003E478E" w:rsidRDefault="00B45CE2" w:rsidP="00FE2D96">
      <w:pPr>
        <w:spacing w:before="0" w:after="0" w:line="240" w:lineRule="auto"/>
        <w:ind w:firstLine="709"/>
        <w:jc w:val="both"/>
      </w:pPr>
      <w:r w:rsidRPr="003E478E">
        <w:t xml:space="preserve">При проектировании зданий и сооружений, в проектах вновь проектируемых, реконструируемых и технически перевооружаемых действующих предприятий промышленности, энергетики, транспорта и связи разрабатывается план </w:t>
      </w:r>
      <w:r w:rsidR="0049134B" w:rsidRPr="003E478E">
        <w:t>«</w:t>
      </w:r>
      <w:r w:rsidRPr="003E478E">
        <w:t>желтых линий</w:t>
      </w:r>
      <w:r w:rsidR="0049134B" w:rsidRPr="003E478E">
        <w:t>»</w:t>
      </w:r>
      <w:r w:rsidRPr="003E478E">
        <w:t xml:space="preserve"> - максимально допустимых границ зон возможного распространения завалов жилой и общественной застройки, промышленных, коммунально-складских зданий, расположенных, как правило, вдоль магистралей устойчивого функционирования.</w:t>
      </w:r>
    </w:p>
    <w:p w:rsidR="00B45CE2" w:rsidRPr="003E478E" w:rsidRDefault="00B45CE2" w:rsidP="00FE2D96">
      <w:pPr>
        <w:spacing w:before="0" w:after="0" w:line="240" w:lineRule="auto"/>
        <w:ind w:firstLine="709"/>
        <w:jc w:val="both"/>
      </w:pPr>
      <w:r w:rsidRPr="003E478E">
        <w:t xml:space="preserve">Ширину </w:t>
      </w:r>
      <w:proofErr w:type="spellStart"/>
      <w:r w:rsidRPr="003E478E">
        <w:t>незаваливаемой</w:t>
      </w:r>
      <w:proofErr w:type="spellEnd"/>
      <w:r w:rsidRPr="003E478E">
        <w:t xml:space="preserve"> части дорог в пределах </w:t>
      </w:r>
      <w:r w:rsidR="0049134B" w:rsidRPr="003E478E">
        <w:t>«</w:t>
      </w:r>
      <w:r w:rsidRPr="003E478E">
        <w:t>желтых линий</w:t>
      </w:r>
      <w:r w:rsidR="0049134B" w:rsidRPr="003E478E">
        <w:t>»</w:t>
      </w:r>
      <w:r w:rsidRPr="003E478E">
        <w:t xml:space="preserve"> следует принимать не менее </w:t>
      </w:r>
      <w:smartTag w:uri="urn:schemas-microsoft-com:office:smarttags" w:element="metricconverter">
        <w:smartTagPr>
          <w:attr w:name="ProductID" w:val="7 м"/>
        </w:smartTagPr>
        <w:r w:rsidRPr="003E478E">
          <w:t>7 м</w:t>
        </w:r>
      </w:smartTag>
      <w:r w:rsidRPr="003E478E">
        <w:t>.</w:t>
      </w:r>
    </w:p>
    <w:p w:rsidR="00B45CE2" w:rsidRPr="003E478E" w:rsidRDefault="00B45CE2" w:rsidP="00FE2D96">
      <w:pPr>
        <w:spacing w:before="0" w:after="0" w:line="240" w:lineRule="auto"/>
        <w:ind w:firstLine="709"/>
        <w:jc w:val="both"/>
      </w:pPr>
      <w:r w:rsidRPr="003E478E">
        <w:t xml:space="preserve">Разрывы от </w:t>
      </w:r>
      <w:r w:rsidR="0049134B" w:rsidRPr="003E478E">
        <w:t>«</w:t>
      </w:r>
      <w:r w:rsidRPr="003E478E">
        <w:t>желтых линий</w:t>
      </w:r>
      <w:r w:rsidR="0049134B" w:rsidRPr="003E478E">
        <w:t>»</w:t>
      </w:r>
      <w:r w:rsidRPr="003E478E">
        <w:t xml:space="preserve"> до застройки определяются с учетом зон возможного распространения завалов от зданий различной этажности. Расстояние между зданиями, расположенными по обеим сторонам магистральных улиц, принимаются равными сумме их зон возможных завалов и ширины </w:t>
      </w:r>
      <w:proofErr w:type="spellStart"/>
      <w:r w:rsidRPr="003E478E">
        <w:t>незаваливаемой</w:t>
      </w:r>
      <w:proofErr w:type="spellEnd"/>
      <w:r w:rsidRPr="003E478E">
        <w:t xml:space="preserve"> части дорог в пределах </w:t>
      </w:r>
      <w:r w:rsidR="0049134B" w:rsidRPr="003E478E">
        <w:t>«</w:t>
      </w:r>
      <w:r w:rsidRPr="003E478E">
        <w:t>желтых линий</w:t>
      </w:r>
      <w:r w:rsidR="0049134B" w:rsidRPr="003E478E">
        <w:t>»</w:t>
      </w:r>
      <w:r w:rsidRPr="003E478E">
        <w:t>.</w:t>
      </w:r>
    </w:p>
    <w:p w:rsidR="00B45CE2" w:rsidRPr="003E478E" w:rsidRDefault="00B45CE2" w:rsidP="00FE2D96">
      <w:pPr>
        <w:spacing w:before="0" w:after="0" w:line="240" w:lineRule="auto"/>
        <w:ind w:firstLine="709"/>
        <w:jc w:val="both"/>
      </w:pPr>
      <w:r w:rsidRPr="003E478E">
        <w:t>Для кирпичных зданий при давлении ∆</w:t>
      </w:r>
      <w:proofErr w:type="spellStart"/>
      <w:r w:rsidRPr="003E478E">
        <w:t>Рф</w:t>
      </w:r>
      <w:proofErr w:type="spellEnd"/>
      <w:r w:rsidRPr="003E478E">
        <w:t xml:space="preserve"> = 0,3 кгс/см</w:t>
      </w:r>
      <w:r w:rsidRPr="003E478E">
        <w:rPr>
          <w:vertAlign w:val="superscript"/>
        </w:rPr>
        <w:t>2</w:t>
      </w:r>
      <w:r w:rsidRPr="003E478E">
        <w:t xml:space="preserve"> следует ожидать полное разрушение зданий, при ∆</w:t>
      </w:r>
      <w:proofErr w:type="spellStart"/>
      <w:r w:rsidRPr="003E478E">
        <w:t>Рф</w:t>
      </w:r>
      <w:proofErr w:type="spellEnd"/>
      <w:r w:rsidRPr="003E478E">
        <w:t xml:space="preserve"> = 0,2 кгс/см</w:t>
      </w:r>
      <w:r w:rsidRPr="003E478E">
        <w:rPr>
          <w:vertAlign w:val="superscript"/>
        </w:rPr>
        <w:t>2</w:t>
      </w:r>
      <w:r w:rsidRPr="003E478E">
        <w:t xml:space="preserve"> </w:t>
      </w:r>
      <w:r w:rsidR="00FE2D96" w:rsidRPr="003E478E">
        <w:t>–</w:t>
      </w:r>
      <w:r w:rsidRPr="003E478E">
        <w:t xml:space="preserve"> сильные </w:t>
      </w:r>
      <w:r w:rsidRPr="003E478E">
        <w:lastRenderedPageBreak/>
        <w:t>разрушения, при ∆</w:t>
      </w:r>
      <w:proofErr w:type="spellStart"/>
      <w:r w:rsidRPr="003E478E">
        <w:t>Рф</w:t>
      </w:r>
      <w:proofErr w:type="spellEnd"/>
      <w:r w:rsidRPr="003E478E">
        <w:t xml:space="preserve"> = 0,1 кгс/см</w:t>
      </w:r>
      <w:r w:rsidRPr="003E478E">
        <w:rPr>
          <w:vertAlign w:val="superscript"/>
        </w:rPr>
        <w:t>2</w:t>
      </w:r>
      <w:r w:rsidRPr="003E478E">
        <w:t xml:space="preserve"> </w:t>
      </w:r>
      <w:r w:rsidR="00FE2D96" w:rsidRPr="003E478E">
        <w:t>–</w:t>
      </w:r>
      <w:r w:rsidRPr="003E478E">
        <w:t xml:space="preserve"> средние разрушения, при ∆</w:t>
      </w:r>
      <w:proofErr w:type="spellStart"/>
      <w:r w:rsidRPr="003E478E">
        <w:t>Рф</w:t>
      </w:r>
      <w:proofErr w:type="spellEnd"/>
      <w:r w:rsidRPr="003E478E">
        <w:t xml:space="preserve"> = 0,08</w:t>
      </w:r>
      <w:r w:rsidR="00FE2D96" w:rsidRPr="003E478E">
        <w:t> </w:t>
      </w:r>
      <w:r w:rsidRPr="003E478E">
        <w:t>кгс/см</w:t>
      </w:r>
      <w:r w:rsidRPr="003E478E">
        <w:rPr>
          <w:vertAlign w:val="superscript"/>
        </w:rPr>
        <w:t>2</w:t>
      </w:r>
      <w:r w:rsidRPr="003E478E">
        <w:t xml:space="preserve"> </w:t>
      </w:r>
      <w:r w:rsidR="00FE2D96" w:rsidRPr="003E478E">
        <w:t>–</w:t>
      </w:r>
      <w:r w:rsidRPr="003E478E">
        <w:t xml:space="preserve"> слабые. </w:t>
      </w:r>
    </w:p>
    <w:p w:rsidR="00B45CE2" w:rsidRPr="003E478E" w:rsidRDefault="00B45CE2" w:rsidP="00FE2D96">
      <w:pPr>
        <w:spacing w:before="0" w:after="0" w:line="240" w:lineRule="auto"/>
        <w:ind w:firstLine="709"/>
        <w:jc w:val="both"/>
      </w:pPr>
      <w:r w:rsidRPr="003E478E">
        <w:t>При типовых размерах зданий, высотой 2, 5, 10 этажей, при плотности застройки территории не менее 30</w:t>
      </w:r>
      <w:r w:rsidR="00FE2D96" w:rsidRPr="003E478E">
        <w:t xml:space="preserve"> </w:t>
      </w:r>
      <w:r w:rsidRPr="003E478E">
        <w:t>% и уклоне местности менее 10º, следует ожидать следующие параметры завалов:</w:t>
      </w:r>
    </w:p>
    <w:p w:rsidR="00B45CE2" w:rsidRPr="003E478E" w:rsidRDefault="00B45CE2" w:rsidP="00FE2D96">
      <w:pPr>
        <w:spacing w:before="0" w:after="0" w:line="240" w:lineRule="auto"/>
        <w:ind w:firstLine="709"/>
      </w:pPr>
      <w:r w:rsidRPr="003E478E">
        <w:t>для 2-х этажного здания:</w:t>
      </w:r>
    </w:p>
    <w:p w:rsidR="00B45CE2" w:rsidRPr="003E478E" w:rsidRDefault="00B45CE2" w:rsidP="00FE2D96">
      <w:pPr>
        <w:spacing w:before="0" w:after="0" w:line="240" w:lineRule="auto"/>
        <w:ind w:firstLine="709"/>
      </w:pPr>
      <w:r w:rsidRPr="003E478E">
        <w:t>размер завала от стороны секции</w:t>
      </w:r>
      <w:r w:rsidR="00FE2D96" w:rsidRPr="003E478E">
        <w:t xml:space="preserve"> – </w:t>
      </w:r>
      <w:r w:rsidRPr="003E478E">
        <w:t>3,9 м;</w:t>
      </w:r>
    </w:p>
    <w:p w:rsidR="00B45CE2" w:rsidRPr="003E478E" w:rsidRDefault="00B45CE2" w:rsidP="00FE2D96">
      <w:pPr>
        <w:spacing w:before="0" w:after="0" w:line="240" w:lineRule="auto"/>
        <w:ind w:firstLine="709"/>
      </w:pPr>
      <w:r w:rsidRPr="003E478E">
        <w:t>отношение объема завала к объему здания</w:t>
      </w:r>
      <w:r w:rsidR="00FE2D96" w:rsidRPr="003E478E">
        <w:t xml:space="preserve"> – </w:t>
      </w:r>
      <w:r w:rsidRPr="003E478E">
        <w:t>0,35;</w:t>
      </w:r>
    </w:p>
    <w:p w:rsidR="00B45CE2" w:rsidRPr="003E478E" w:rsidRDefault="00B45CE2" w:rsidP="00FE2D96">
      <w:pPr>
        <w:spacing w:before="0" w:after="0" w:line="240" w:lineRule="auto"/>
        <w:ind w:firstLine="709"/>
      </w:pPr>
      <w:r w:rsidRPr="003E478E">
        <w:t>высота за</w:t>
      </w:r>
      <w:r w:rsidR="00CA414F" w:rsidRPr="003E478E">
        <w:t>вала в пределах контура здания</w:t>
      </w:r>
      <w:r w:rsidR="00FE2D96" w:rsidRPr="003E478E">
        <w:t xml:space="preserve"> – </w:t>
      </w:r>
      <w:r w:rsidRPr="003E478E">
        <w:t>1,9 м;</w:t>
      </w:r>
    </w:p>
    <w:p w:rsidR="00B45CE2" w:rsidRPr="003E478E" w:rsidRDefault="00B45CE2" w:rsidP="00FE2D96">
      <w:pPr>
        <w:spacing w:before="0" w:after="0" w:line="240" w:lineRule="auto"/>
        <w:ind w:firstLine="709"/>
      </w:pPr>
      <w:r w:rsidRPr="003E478E">
        <w:t>высота сплошных завалов</w:t>
      </w:r>
      <w:r w:rsidR="00FE2D96" w:rsidRPr="003E478E">
        <w:t xml:space="preserve"> – </w:t>
      </w:r>
      <w:r w:rsidRPr="003E478E">
        <w:t>1,2 м;</w:t>
      </w:r>
    </w:p>
    <w:p w:rsidR="00B45CE2" w:rsidRPr="003E478E" w:rsidRDefault="00B45CE2" w:rsidP="00FE2D96">
      <w:pPr>
        <w:spacing w:before="0" w:after="0" w:line="240" w:lineRule="auto"/>
        <w:ind w:firstLine="709"/>
      </w:pPr>
      <w:r w:rsidRPr="003E478E">
        <w:t>для 5-ти этажного здания:</w:t>
      </w:r>
    </w:p>
    <w:p w:rsidR="00B45CE2" w:rsidRPr="003E478E" w:rsidRDefault="00B45CE2" w:rsidP="00FE2D96">
      <w:pPr>
        <w:spacing w:before="0" w:after="0" w:line="240" w:lineRule="auto"/>
        <w:ind w:firstLine="709"/>
      </w:pPr>
      <w:r w:rsidRPr="003E478E">
        <w:t>размер завала от стороны секции</w:t>
      </w:r>
      <w:r w:rsidR="00FE2D96" w:rsidRPr="003E478E">
        <w:t xml:space="preserve"> – </w:t>
      </w:r>
      <w:r w:rsidRPr="003E478E">
        <w:t>9,75 м;</w:t>
      </w:r>
    </w:p>
    <w:p w:rsidR="00B45CE2" w:rsidRPr="003E478E" w:rsidRDefault="00B45CE2" w:rsidP="00FE2D96">
      <w:pPr>
        <w:spacing w:before="0" w:after="0" w:line="240" w:lineRule="auto"/>
        <w:ind w:firstLine="709"/>
      </w:pPr>
      <w:r w:rsidRPr="003E478E">
        <w:t>отношение объема завала к объему здания</w:t>
      </w:r>
      <w:r w:rsidR="00FE2D96" w:rsidRPr="003E478E">
        <w:t xml:space="preserve"> – </w:t>
      </w:r>
      <w:r w:rsidRPr="003E478E">
        <w:t>0,43;</w:t>
      </w:r>
    </w:p>
    <w:p w:rsidR="00B45CE2" w:rsidRPr="003E478E" w:rsidRDefault="00B45CE2" w:rsidP="00FE2D96">
      <w:pPr>
        <w:spacing w:before="0" w:after="0" w:line="240" w:lineRule="auto"/>
        <w:ind w:firstLine="709"/>
      </w:pPr>
      <w:r w:rsidRPr="003E478E">
        <w:t>высота за</w:t>
      </w:r>
      <w:r w:rsidR="00CA414F" w:rsidRPr="003E478E">
        <w:t>вала в пределах контура здания</w:t>
      </w:r>
      <w:r w:rsidR="00FE2D96" w:rsidRPr="003E478E">
        <w:t xml:space="preserve"> – </w:t>
      </w:r>
      <w:r w:rsidRPr="003E478E">
        <w:t>5,13</w:t>
      </w:r>
      <w:r w:rsidR="00FE2D96" w:rsidRPr="003E478E">
        <w:t xml:space="preserve"> </w:t>
      </w:r>
      <w:r w:rsidRPr="003E478E">
        <w:t>м;</w:t>
      </w:r>
    </w:p>
    <w:p w:rsidR="00B45CE2" w:rsidRPr="003E478E" w:rsidRDefault="00B45CE2" w:rsidP="00FE2D96">
      <w:pPr>
        <w:spacing w:before="0" w:after="0" w:line="240" w:lineRule="auto"/>
        <w:ind w:firstLine="709"/>
      </w:pPr>
      <w:r w:rsidRPr="003E478E">
        <w:t>высота сплошных завалов</w:t>
      </w:r>
      <w:r w:rsidR="00FE2D96" w:rsidRPr="003E478E">
        <w:t xml:space="preserve"> – </w:t>
      </w:r>
      <w:r w:rsidRPr="003E478E">
        <w:t>2,25 м.</w:t>
      </w:r>
    </w:p>
    <w:p w:rsidR="00B45CE2" w:rsidRPr="003E478E" w:rsidRDefault="00B45CE2" w:rsidP="00FE2D96">
      <w:pPr>
        <w:spacing w:before="0" w:after="0" w:line="240" w:lineRule="auto"/>
        <w:ind w:firstLine="709"/>
      </w:pPr>
      <w:r w:rsidRPr="003E478E">
        <w:t>для 10-и этажного здания:</w:t>
      </w:r>
    </w:p>
    <w:p w:rsidR="00B45CE2" w:rsidRPr="003E478E" w:rsidRDefault="00B45CE2" w:rsidP="00FE2D96">
      <w:pPr>
        <w:spacing w:before="0" w:after="0" w:line="240" w:lineRule="auto"/>
        <w:ind w:firstLine="709"/>
      </w:pPr>
      <w:r w:rsidRPr="003E478E">
        <w:t>размер завала от стороны секции</w:t>
      </w:r>
      <w:r w:rsidR="00FE2D96" w:rsidRPr="003E478E">
        <w:t xml:space="preserve"> – </w:t>
      </w:r>
      <w:r w:rsidRPr="003E478E">
        <w:t>19,5 м;</w:t>
      </w:r>
    </w:p>
    <w:p w:rsidR="00B45CE2" w:rsidRPr="003E478E" w:rsidRDefault="00B45CE2" w:rsidP="00FE2D96">
      <w:pPr>
        <w:spacing w:before="0" w:after="0" w:line="240" w:lineRule="auto"/>
        <w:ind w:firstLine="709"/>
      </w:pPr>
      <w:r w:rsidRPr="003E478E">
        <w:t>отношение объема завала к объему здания</w:t>
      </w:r>
      <w:r w:rsidR="00FE2D96" w:rsidRPr="003E478E">
        <w:t xml:space="preserve"> – </w:t>
      </w:r>
      <w:r w:rsidRPr="003E478E">
        <w:t>0,5;</w:t>
      </w:r>
    </w:p>
    <w:p w:rsidR="00B45CE2" w:rsidRPr="003E478E" w:rsidRDefault="00B45CE2" w:rsidP="00FE2D96">
      <w:pPr>
        <w:spacing w:before="0" w:after="0" w:line="240" w:lineRule="auto"/>
        <w:ind w:firstLine="709"/>
      </w:pPr>
      <w:r w:rsidRPr="003E478E">
        <w:t>высота за</w:t>
      </w:r>
      <w:r w:rsidR="00CA414F" w:rsidRPr="003E478E">
        <w:t>вала в пределах контура здания</w:t>
      </w:r>
      <w:r w:rsidR="00FE2D96" w:rsidRPr="003E478E">
        <w:t xml:space="preserve"> – </w:t>
      </w:r>
      <w:r w:rsidRPr="003E478E">
        <w:t>10,02 м;</w:t>
      </w:r>
    </w:p>
    <w:p w:rsidR="00B45CE2" w:rsidRPr="003E478E" w:rsidRDefault="00B45CE2" w:rsidP="00FE2D96">
      <w:pPr>
        <w:spacing w:before="0" w:after="0" w:line="240" w:lineRule="auto"/>
        <w:ind w:firstLine="709"/>
      </w:pPr>
      <w:r w:rsidRPr="003E478E">
        <w:t>высота сплошных завалов</w:t>
      </w:r>
      <w:r w:rsidR="00FE2D96" w:rsidRPr="003E478E">
        <w:t xml:space="preserve"> – </w:t>
      </w:r>
      <w:r w:rsidRPr="003E478E">
        <w:t>4 м.</w:t>
      </w:r>
    </w:p>
    <w:p w:rsidR="00B45CE2" w:rsidRPr="003E478E" w:rsidRDefault="00B45CE2" w:rsidP="005259F0">
      <w:pPr>
        <w:spacing w:before="0" w:after="0" w:line="240" w:lineRule="auto"/>
        <w:ind w:firstLine="709"/>
        <w:jc w:val="both"/>
      </w:pPr>
      <w:r w:rsidRPr="003E478E">
        <w:t xml:space="preserve">Система зеленых насаждений и </w:t>
      </w:r>
      <w:proofErr w:type="spellStart"/>
      <w:r w:rsidRPr="003E478E">
        <w:t>незастраиваемых</w:t>
      </w:r>
      <w:proofErr w:type="spellEnd"/>
      <w:r w:rsidRPr="003E478E">
        <w:t xml:space="preserve"> территорий должна вместе с сетью магистральных улиц обеспечивать свободный выход населения из разрушенных частей поселения (в случае его поражения) в парки и леса загородной зоны.</w:t>
      </w:r>
    </w:p>
    <w:p w:rsidR="00B45CE2" w:rsidRPr="003E478E" w:rsidRDefault="00B45CE2" w:rsidP="005259F0">
      <w:pPr>
        <w:spacing w:before="0" w:after="0" w:line="240" w:lineRule="auto"/>
        <w:ind w:firstLine="709"/>
        <w:jc w:val="both"/>
      </w:pPr>
      <w:r w:rsidRPr="003E478E">
        <w:t>Магистральные улицы должны прокладываться с учетом обеспечения возможности выхода по ним транспорта из жилых и промышленных районов на загородные дороги не менее чем по двум направлениям.</w:t>
      </w:r>
    </w:p>
    <w:p w:rsidR="00B45CE2" w:rsidRPr="003E478E" w:rsidRDefault="00B45CE2" w:rsidP="005259F0">
      <w:pPr>
        <w:spacing w:before="0" w:after="0" w:line="240" w:lineRule="auto"/>
        <w:ind w:firstLine="709"/>
        <w:jc w:val="both"/>
      </w:pPr>
      <w:r w:rsidRPr="003E478E">
        <w:t>При проектировании внутренней транспортной сети проектировать наиболее короткую и удобную связь центра города, жилых и промышленных районов с железнодорожными и автобусными вокзалами, грузовыми станциями, и т.д.</w:t>
      </w:r>
    </w:p>
    <w:p w:rsidR="00B45CE2" w:rsidRPr="003E478E" w:rsidRDefault="00B45CE2" w:rsidP="005259F0">
      <w:pPr>
        <w:spacing w:before="0" w:after="0" w:line="240" w:lineRule="auto"/>
        <w:ind w:firstLine="709"/>
        <w:jc w:val="both"/>
      </w:pPr>
      <w:r w:rsidRPr="003E478E">
        <w:t>Следует предусматривать строительство подъездных путей к пунктам посадки (высадки) эвакуируемого населения.</w:t>
      </w:r>
    </w:p>
    <w:p w:rsidR="005259F0" w:rsidRPr="003E478E" w:rsidRDefault="00B611A2" w:rsidP="005259F0">
      <w:pPr>
        <w:keepNext/>
        <w:widowControl w:val="0"/>
        <w:shd w:val="clear" w:color="auto" w:fill="FFFFFF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t xml:space="preserve">При проектировании развития дорожной сети к городской застройке необходимо учитывать требования </w:t>
      </w:r>
      <w:r w:rsidR="005259F0" w:rsidRPr="003E478E">
        <w:t xml:space="preserve">пунктов </w:t>
      </w:r>
      <w:r w:rsidRPr="003E478E">
        <w:t>7.29, 7.30 и 7.31</w:t>
      </w:r>
      <w:r w:rsidR="005259F0" w:rsidRPr="003E478E">
        <w:rPr>
          <w:snapToGrid w:val="0"/>
          <w:color w:val="000000"/>
          <w:szCs w:val="28"/>
        </w:rPr>
        <w:t xml:space="preserve"> СП 165.1325800.2014 «СНиП 2.01.51-90 Инженерно-технические мероприятия по гражданской обороне»</w:t>
      </w:r>
      <w:r w:rsidR="005259F0" w:rsidRPr="003E478E">
        <w:rPr>
          <w:color w:val="000000"/>
          <w:szCs w:val="28"/>
        </w:rPr>
        <w:t>.</w:t>
      </w:r>
    </w:p>
    <w:p w:rsidR="00B45CE2" w:rsidRPr="003E478E" w:rsidRDefault="00B45CE2" w:rsidP="005259F0">
      <w:pPr>
        <w:spacing w:before="0" w:after="0" w:line="240" w:lineRule="auto"/>
        <w:ind w:firstLine="709"/>
        <w:jc w:val="both"/>
        <w:rPr>
          <w:b/>
          <w:color w:val="000000"/>
        </w:rPr>
      </w:pPr>
      <w:r w:rsidRPr="003E478E">
        <w:rPr>
          <w:b/>
          <w:color w:val="000000"/>
        </w:rPr>
        <w:t>Источники хозяйственно-питьевого водоснабжения и требования к ним</w:t>
      </w:r>
    </w:p>
    <w:p w:rsidR="00B45CE2" w:rsidRPr="003E478E" w:rsidRDefault="00B45CE2" w:rsidP="006C4096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851"/>
        <w:jc w:val="both"/>
        <w:rPr>
          <w:color w:val="000000"/>
        </w:rPr>
      </w:pPr>
      <w:r w:rsidRPr="003E478E">
        <w:rPr>
          <w:color w:val="000000"/>
        </w:rPr>
        <w:t>Водоснабжение города в основном осуществляется из артезианских скважин. По</w:t>
      </w:r>
      <w:r w:rsidR="001019DC" w:rsidRPr="003E478E">
        <w:rPr>
          <w:color w:val="000000"/>
        </w:rPr>
        <w:t>дача воды производится электрическими насосами</w:t>
      </w:r>
      <w:r w:rsidR="00E93D98" w:rsidRPr="003E478E">
        <w:rPr>
          <w:color w:val="000000"/>
        </w:rPr>
        <w:t xml:space="preserve"> </w:t>
      </w:r>
      <w:r w:rsidRPr="003E478E">
        <w:rPr>
          <w:color w:val="000000"/>
        </w:rPr>
        <w:t>производительностью 6</w:t>
      </w:r>
      <w:r w:rsidR="005259F0" w:rsidRPr="003E478E">
        <w:rPr>
          <w:color w:val="000000"/>
        </w:rPr>
        <w:t xml:space="preserve"> </w:t>
      </w:r>
      <w:r w:rsidRPr="003E478E">
        <w:rPr>
          <w:color w:val="000000"/>
        </w:rPr>
        <w:t>-</w:t>
      </w:r>
      <w:r w:rsidR="005259F0" w:rsidRPr="003E478E">
        <w:rPr>
          <w:color w:val="000000"/>
        </w:rPr>
        <w:t xml:space="preserve"> </w:t>
      </w:r>
      <w:r w:rsidRPr="003E478E">
        <w:rPr>
          <w:color w:val="000000"/>
        </w:rPr>
        <w:t>10 м</w:t>
      </w:r>
      <w:r w:rsidRPr="003E478E">
        <w:rPr>
          <w:color w:val="000000"/>
          <w:vertAlign w:val="superscript"/>
        </w:rPr>
        <w:t>3</w:t>
      </w:r>
      <w:r w:rsidRPr="003E478E">
        <w:rPr>
          <w:color w:val="000000"/>
        </w:rPr>
        <w:t xml:space="preserve">/час, с накоплением в башнях </w:t>
      </w:r>
      <w:proofErr w:type="spellStart"/>
      <w:r w:rsidRPr="003E478E">
        <w:rPr>
          <w:color w:val="000000"/>
        </w:rPr>
        <w:t>Рожновского</w:t>
      </w:r>
      <w:proofErr w:type="spellEnd"/>
      <w:r w:rsidRPr="003E478E">
        <w:rPr>
          <w:color w:val="000000"/>
        </w:rPr>
        <w:t xml:space="preserve"> и передачей потребителям по магистральным сетям, в т.ч. на водоразборные </w:t>
      </w:r>
      <w:r w:rsidRPr="003E478E">
        <w:rPr>
          <w:color w:val="000000"/>
        </w:rPr>
        <w:lastRenderedPageBreak/>
        <w:t>колонки.</w:t>
      </w:r>
    </w:p>
    <w:p w:rsidR="005259F0" w:rsidRPr="003E478E" w:rsidRDefault="005259F0" w:rsidP="006C4096">
      <w:pPr>
        <w:pStyle w:val="af6"/>
        <w:keepNext/>
        <w:keepLines/>
        <w:suppressAutoHyphens/>
        <w:spacing w:before="0" w:after="0" w:line="240" w:lineRule="auto"/>
      </w:pPr>
    </w:p>
    <w:p w:rsidR="005259F0" w:rsidRPr="003E478E" w:rsidRDefault="00BA4FB0" w:rsidP="005259F0">
      <w:pPr>
        <w:pStyle w:val="af6"/>
        <w:keepNext/>
        <w:keepLines/>
        <w:suppressAutoHyphens/>
        <w:spacing w:before="0" w:after="0" w:line="240" w:lineRule="auto"/>
        <w:jc w:val="right"/>
        <w:rPr>
          <w:b w:val="0"/>
          <w:bCs w:val="0"/>
          <w:sz w:val="28"/>
          <w:szCs w:val="28"/>
        </w:rPr>
      </w:pPr>
      <w:r w:rsidRPr="003E478E">
        <w:rPr>
          <w:b w:val="0"/>
          <w:bCs w:val="0"/>
          <w:sz w:val="28"/>
          <w:szCs w:val="28"/>
        </w:rPr>
        <w:t xml:space="preserve">Таблица </w:t>
      </w:r>
      <w:r w:rsidR="005259F0" w:rsidRPr="003E478E">
        <w:rPr>
          <w:b w:val="0"/>
          <w:bCs w:val="0"/>
          <w:sz w:val="28"/>
          <w:szCs w:val="28"/>
        </w:rPr>
        <w:t>3.6.1</w:t>
      </w:r>
    </w:p>
    <w:p w:rsidR="005259F0" w:rsidRPr="003E478E" w:rsidRDefault="005259F0" w:rsidP="005259F0">
      <w:pPr>
        <w:pStyle w:val="af6"/>
        <w:keepNext/>
        <w:keepLines/>
        <w:suppressAutoHyphens/>
        <w:spacing w:before="0" w:after="0" w:line="240" w:lineRule="auto"/>
        <w:rPr>
          <w:sz w:val="28"/>
          <w:szCs w:val="28"/>
        </w:rPr>
      </w:pPr>
    </w:p>
    <w:p w:rsidR="005259F0" w:rsidRPr="003E478E" w:rsidRDefault="00BA4FB0" w:rsidP="005259F0">
      <w:pPr>
        <w:pStyle w:val="af6"/>
        <w:keepNext/>
        <w:keepLines/>
        <w:suppressAutoHyphens/>
        <w:spacing w:before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>Характеристика водозаборных сооружений</w:t>
      </w:r>
    </w:p>
    <w:tbl>
      <w:tblPr>
        <w:tblW w:w="4957" w:type="pct"/>
        <w:tblLayout w:type="fixed"/>
        <w:tblLook w:val="0000" w:firstRow="0" w:lastRow="0" w:firstColumn="0" w:lastColumn="0" w:noHBand="0" w:noVBand="0"/>
      </w:tblPr>
      <w:tblGrid>
        <w:gridCol w:w="2789"/>
        <w:gridCol w:w="1174"/>
        <w:gridCol w:w="1174"/>
        <w:gridCol w:w="1173"/>
        <w:gridCol w:w="1480"/>
        <w:gridCol w:w="1193"/>
      </w:tblGrid>
      <w:tr w:rsidR="00BA4FB0" w:rsidRPr="003E478E" w:rsidTr="00CA414F"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b/>
                <w:sz w:val="20"/>
                <w:szCs w:val="20"/>
              </w:rPr>
            </w:pPr>
            <w:r w:rsidRPr="003E478E">
              <w:rPr>
                <w:rStyle w:val="FontStyle16"/>
                <w:b/>
                <w:sz w:val="20"/>
                <w:szCs w:val="20"/>
              </w:rPr>
              <w:t>Наименование Водозабора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b/>
                <w:sz w:val="20"/>
                <w:szCs w:val="20"/>
              </w:rPr>
            </w:pPr>
            <w:r w:rsidRPr="003E478E">
              <w:rPr>
                <w:rStyle w:val="FontStyle16"/>
                <w:b/>
                <w:sz w:val="20"/>
                <w:szCs w:val="20"/>
              </w:rPr>
              <w:t>Нижний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b/>
                <w:sz w:val="20"/>
                <w:szCs w:val="20"/>
              </w:rPr>
            </w:pPr>
            <w:r w:rsidRPr="003E478E">
              <w:rPr>
                <w:rStyle w:val="FontStyle16"/>
                <w:b/>
                <w:sz w:val="20"/>
                <w:szCs w:val="20"/>
              </w:rPr>
              <w:t>Верхний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b/>
                <w:sz w:val="20"/>
                <w:szCs w:val="20"/>
              </w:rPr>
            </w:pPr>
            <w:r w:rsidRPr="003E478E">
              <w:rPr>
                <w:rStyle w:val="FontStyle16"/>
                <w:b/>
                <w:sz w:val="20"/>
                <w:szCs w:val="20"/>
              </w:rPr>
              <w:t>Льгов-2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F32D8A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ind w:left="-83"/>
              <w:jc w:val="center"/>
              <w:rPr>
                <w:rStyle w:val="FontStyle16"/>
                <w:b/>
                <w:sz w:val="20"/>
                <w:szCs w:val="20"/>
              </w:rPr>
            </w:pPr>
            <w:r w:rsidRPr="003E478E">
              <w:rPr>
                <w:rStyle w:val="FontStyle16"/>
                <w:b/>
                <w:sz w:val="20"/>
                <w:szCs w:val="20"/>
              </w:rPr>
              <w:t>Железнодорож</w:t>
            </w:r>
            <w:r w:rsidR="00BA4FB0" w:rsidRPr="003E478E">
              <w:rPr>
                <w:rStyle w:val="FontStyle16"/>
                <w:b/>
                <w:sz w:val="20"/>
                <w:szCs w:val="20"/>
              </w:rPr>
              <w:t>ный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b/>
                <w:sz w:val="20"/>
                <w:szCs w:val="20"/>
              </w:rPr>
            </w:pPr>
            <w:r w:rsidRPr="003E478E">
              <w:rPr>
                <w:rStyle w:val="FontStyle16"/>
                <w:b/>
                <w:sz w:val="20"/>
                <w:szCs w:val="20"/>
              </w:rPr>
              <w:t>Льгов-1</w:t>
            </w:r>
          </w:p>
        </w:tc>
      </w:tr>
      <w:tr w:rsidR="00BA4FB0" w:rsidRPr="003E478E"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Используемый ресурс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р. Сейм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р. Сейм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р. </w:t>
            </w:r>
            <w:proofErr w:type="spellStart"/>
            <w:r w:rsidRPr="003E478E">
              <w:rPr>
                <w:rStyle w:val="FontStyle16"/>
                <w:sz w:val="20"/>
                <w:szCs w:val="20"/>
              </w:rPr>
              <w:t>Апона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р. </w:t>
            </w:r>
            <w:proofErr w:type="spellStart"/>
            <w:r w:rsidRPr="003E478E">
              <w:rPr>
                <w:rStyle w:val="FontStyle16"/>
                <w:sz w:val="20"/>
                <w:szCs w:val="20"/>
              </w:rPr>
              <w:t>Апона</w:t>
            </w:r>
            <w:proofErr w:type="spellEnd"/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р. </w:t>
            </w:r>
            <w:proofErr w:type="spellStart"/>
            <w:r w:rsidRPr="003E478E">
              <w:rPr>
                <w:rStyle w:val="FontStyle16"/>
                <w:sz w:val="20"/>
                <w:szCs w:val="20"/>
              </w:rPr>
              <w:t>Апона</w:t>
            </w:r>
            <w:proofErr w:type="spellEnd"/>
          </w:p>
        </w:tc>
      </w:tr>
      <w:tr w:rsidR="00BA4FB0" w:rsidRPr="003E478E"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Место расположение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ул. Луговая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F32D8A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ind w:left="-147" w:right="-98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ул. Комсомольс</w:t>
            </w:r>
            <w:r w:rsidR="00BA4FB0" w:rsidRPr="003E478E">
              <w:rPr>
                <w:rStyle w:val="FontStyle16"/>
                <w:sz w:val="20"/>
                <w:szCs w:val="20"/>
              </w:rPr>
              <w:t>кая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ул. Красная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ул. Куйбышева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ул. Льва Толстого</w:t>
            </w:r>
          </w:p>
        </w:tc>
      </w:tr>
      <w:tr w:rsidR="00BA4FB0" w:rsidRPr="003E478E" w:rsidTr="00CA414F"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Схема водозабора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</w:p>
        </w:tc>
      </w:tr>
      <w:tr w:rsidR="00BA4FB0" w:rsidRPr="003E478E"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Всего скважин:</w:t>
            </w:r>
            <w:r w:rsidRPr="003E478E">
              <w:rPr>
                <w:rStyle w:val="FontStyle16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</w:t>
            </w:r>
          </w:p>
        </w:tc>
      </w:tr>
      <w:tr w:rsidR="00BA4FB0" w:rsidRPr="003E478E"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из них: рабочие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</w:t>
            </w:r>
          </w:p>
        </w:tc>
      </w:tr>
      <w:tr w:rsidR="00BA4FB0" w:rsidRPr="003E478E"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                резервные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0</w:t>
            </w:r>
          </w:p>
        </w:tc>
      </w:tr>
      <w:tr w:rsidR="00BA4FB0" w:rsidRPr="003E478E"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Фактический водоотбор в год   (тыс. куб. м.)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237,8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350,8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134,9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84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13,8</w:t>
            </w:r>
          </w:p>
        </w:tc>
      </w:tr>
      <w:tr w:rsidR="00BA4FB0" w:rsidRPr="003E478E"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 xml:space="preserve">Фактический водоотбор в </w:t>
            </w:r>
            <w:proofErr w:type="spellStart"/>
            <w:r w:rsidRPr="003E478E">
              <w:rPr>
                <w:rStyle w:val="FontStyle16"/>
                <w:sz w:val="20"/>
                <w:szCs w:val="20"/>
              </w:rPr>
              <w:t>сут</w:t>
            </w:r>
            <w:proofErr w:type="spellEnd"/>
            <w:r w:rsidRPr="003E478E">
              <w:rPr>
                <w:rStyle w:val="FontStyle16"/>
                <w:sz w:val="20"/>
                <w:szCs w:val="20"/>
              </w:rPr>
              <w:t>.  (куб. м.)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652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974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370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230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37</w:t>
            </w:r>
          </w:p>
        </w:tc>
      </w:tr>
      <w:tr w:rsidR="00BA4FB0" w:rsidRPr="003E478E"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5259F0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Зона санитарной охраны (метров)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5259F0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882х118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5259F0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302х52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5259F0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120х81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5259F0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112-132х65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FB0" w:rsidRPr="003E478E" w:rsidRDefault="00BA4FB0" w:rsidP="005259F0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68х37</w:t>
            </w:r>
          </w:p>
        </w:tc>
      </w:tr>
    </w:tbl>
    <w:p w:rsidR="005259F0" w:rsidRPr="003E478E" w:rsidRDefault="005259F0" w:rsidP="005259F0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  <w:szCs w:val="28"/>
        </w:rPr>
      </w:pPr>
    </w:p>
    <w:p w:rsidR="00BA4FB0" w:rsidRPr="003E478E" w:rsidRDefault="004F475F" w:rsidP="005259F0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Одиночное протяжение уличной водопроводной сети составляет 103,9 к</w:t>
      </w:r>
      <w:r w:rsidR="005259F0" w:rsidRPr="003E478E">
        <w:rPr>
          <w:color w:val="000000"/>
          <w:szCs w:val="28"/>
        </w:rPr>
        <w:t>м</w:t>
      </w:r>
      <w:r w:rsidRPr="003E478E">
        <w:rPr>
          <w:color w:val="000000"/>
          <w:szCs w:val="28"/>
        </w:rPr>
        <w:t>, а установленная производственная мощность водопровода 9,2</w:t>
      </w:r>
      <w:r w:rsidR="005259F0" w:rsidRPr="003E478E">
        <w:rPr>
          <w:color w:val="000000"/>
          <w:szCs w:val="28"/>
        </w:rPr>
        <w:t> </w:t>
      </w:r>
      <w:r w:rsidRPr="003E478E">
        <w:rPr>
          <w:color w:val="000000"/>
          <w:szCs w:val="28"/>
        </w:rPr>
        <w:t>ты</w:t>
      </w:r>
      <w:r w:rsidR="005259F0" w:rsidRPr="003E478E">
        <w:rPr>
          <w:color w:val="000000"/>
          <w:szCs w:val="28"/>
        </w:rPr>
        <w:t xml:space="preserve">с. </w:t>
      </w:r>
      <w:r w:rsidRPr="003E478E">
        <w:rPr>
          <w:color w:val="000000"/>
          <w:szCs w:val="28"/>
        </w:rPr>
        <w:t>м</w:t>
      </w:r>
      <w:r w:rsidR="005259F0" w:rsidRPr="003E478E">
        <w:rPr>
          <w:color w:val="000000"/>
          <w:szCs w:val="28"/>
          <w:vertAlign w:val="superscript"/>
        </w:rPr>
        <w:t>3</w:t>
      </w:r>
      <w:r w:rsidRPr="003E478E">
        <w:rPr>
          <w:color w:val="000000"/>
          <w:szCs w:val="28"/>
        </w:rPr>
        <w:t xml:space="preserve"> в сутки.</w:t>
      </w:r>
    </w:p>
    <w:p w:rsidR="00B34A6F" w:rsidRPr="003E478E" w:rsidRDefault="00B34A6F" w:rsidP="005259F0">
      <w:pPr>
        <w:pStyle w:val="a9"/>
        <w:keepNext/>
        <w:suppressAutoHyphens/>
        <w:spacing w:before="0" w:after="0" w:line="240" w:lineRule="auto"/>
        <w:ind w:firstLine="709"/>
        <w:rPr>
          <w:b w:val="0"/>
          <w:color w:val="000000"/>
          <w:szCs w:val="28"/>
        </w:rPr>
      </w:pPr>
      <w:r w:rsidRPr="003E478E">
        <w:rPr>
          <w:b w:val="0"/>
          <w:color w:val="000000"/>
          <w:szCs w:val="28"/>
        </w:rPr>
        <w:t>В целом, потребности населения в воде для питьевых и хозяйственных нужд в нормативных пределах.</w:t>
      </w:r>
    </w:p>
    <w:p w:rsidR="00CD2386" w:rsidRPr="003E478E" w:rsidRDefault="00CD2386" w:rsidP="005259F0">
      <w:pPr>
        <w:keepNext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b/>
          <w:szCs w:val="28"/>
        </w:rPr>
      </w:pPr>
      <w:r w:rsidRPr="003E478E">
        <w:rPr>
          <w:b/>
          <w:szCs w:val="28"/>
        </w:rPr>
        <w:t>Проектные предложения.</w:t>
      </w:r>
    </w:p>
    <w:p w:rsidR="00B45CE2" w:rsidRPr="003E478E" w:rsidRDefault="00B45CE2" w:rsidP="005259F0">
      <w:pPr>
        <w:keepNext/>
        <w:widowControl w:val="0"/>
        <w:shd w:val="clear" w:color="auto" w:fill="FFFFFF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Требуется провести дополнительные мероприятия по оборудованию водоисточников города в соответствии с </w:t>
      </w:r>
      <w:r w:rsidR="005259F0" w:rsidRPr="003E478E">
        <w:rPr>
          <w:color w:val="000000"/>
          <w:szCs w:val="28"/>
        </w:rPr>
        <w:t xml:space="preserve">пунктами </w:t>
      </w:r>
      <w:r w:rsidRPr="003E478E">
        <w:rPr>
          <w:color w:val="000000"/>
          <w:szCs w:val="28"/>
        </w:rPr>
        <w:t>4.11</w:t>
      </w:r>
      <w:r w:rsidR="005259F0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-</w:t>
      </w:r>
      <w:r w:rsidR="005259F0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 xml:space="preserve">4.15 </w:t>
      </w:r>
      <w:r w:rsidR="005259F0" w:rsidRPr="003E478E">
        <w:rPr>
          <w:snapToGrid w:val="0"/>
          <w:color w:val="000000"/>
          <w:szCs w:val="28"/>
        </w:rPr>
        <w:t>СП 165.1325800.2014 «СНиП 2.01.51-90 Инженерно-технические мероприятия по гражданской обороне»</w:t>
      </w:r>
      <w:r w:rsidR="005259F0" w:rsidRPr="003E478E">
        <w:rPr>
          <w:color w:val="000000"/>
          <w:szCs w:val="28"/>
        </w:rPr>
        <w:t>.</w:t>
      </w:r>
    </w:p>
    <w:p w:rsidR="0076147D" w:rsidRPr="003E478E" w:rsidRDefault="0076147D" w:rsidP="000266CA">
      <w:pPr>
        <w:keepNext/>
        <w:widowControl w:val="0"/>
        <w:shd w:val="clear" w:color="auto" w:fill="FFFFFF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На территорию города эвакуация и расселение населения не планируется. В случае принятия такого решения, при проектировании и строительстве сети водоснабжения необходимо учитывать п</w:t>
      </w:r>
      <w:r w:rsidR="005259F0" w:rsidRPr="003E478E">
        <w:rPr>
          <w:color w:val="000000"/>
          <w:szCs w:val="28"/>
        </w:rPr>
        <w:t>ункты</w:t>
      </w:r>
      <w:r w:rsidRPr="003E478E">
        <w:rPr>
          <w:color w:val="000000"/>
          <w:szCs w:val="28"/>
        </w:rPr>
        <w:t xml:space="preserve"> 4.11</w:t>
      </w:r>
      <w:r w:rsidR="005259F0" w:rsidRPr="003E478E">
        <w:rPr>
          <w:color w:val="000000"/>
          <w:szCs w:val="28"/>
        </w:rPr>
        <w:t> </w:t>
      </w:r>
      <w:r w:rsidR="005259F0" w:rsidRPr="003E478E">
        <w:rPr>
          <w:color w:val="000000"/>
          <w:szCs w:val="28"/>
        </w:rPr>
        <w:noBreakHyphen/>
        <w:t> </w:t>
      </w:r>
      <w:r w:rsidRPr="003E478E">
        <w:rPr>
          <w:color w:val="000000"/>
          <w:szCs w:val="28"/>
        </w:rPr>
        <w:t xml:space="preserve">4.15 </w:t>
      </w:r>
      <w:r w:rsidR="005259F0" w:rsidRPr="003E478E">
        <w:rPr>
          <w:snapToGrid w:val="0"/>
          <w:color w:val="000000"/>
          <w:szCs w:val="28"/>
        </w:rPr>
        <w:t>СП 165.1325800.2014 «СНиП 2.01.51-90 Инженерно-технические мероприятия по гражданской обороне»</w:t>
      </w:r>
      <w:r w:rsidR="005259F0" w:rsidRPr="003E478E">
        <w:rPr>
          <w:color w:val="000000"/>
          <w:szCs w:val="28"/>
        </w:rPr>
        <w:t>.</w:t>
      </w:r>
    </w:p>
    <w:p w:rsidR="007B6748" w:rsidRPr="003E478E" w:rsidRDefault="00B45CE2" w:rsidP="007B6748">
      <w:pPr>
        <w:keepNext/>
        <w:widowControl w:val="0"/>
        <w:shd w:val="clear" w:color="auto" w:fill="FFFFFF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Качество питьевой воды должно соответствовать </w:t>
      </w:r>
      <w:r w:rsidR="000266CA" w:rsidRPr="003E478E">
        <w:rPr>
          <w:color w:val="000000"/>
          <w:szCs w:val="28"/>
        </w:rPr>
        <w:t>СанПиН 2.1.3684</w:t>
      </w:r>
      <w:r w:rsidR="000266CA" w:rsidRPr="003E478E">
        <w:rPr>
          <w:color w:val="000000"/>
          <w:szCs w:val="28"/>
        </w:rPr>
        <w:noBreakHyphen/>
        <w:t xml:space="preserve">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 </w:t>
      </w:r>
      <w:r w:rsidRPr="003E478E">
        <w:rPr>
          <w:color w:val="000000"/>
          <w:szCs w:val="28"/>
        </w:rPr>
        <w:t xml:space="preserve">При расширении жилой застройки на территории города требуется проектирование и строительство новых артезианских скважин и магистрального водопровода для обеспечения </w:t>
      </w:r>
      <w:r w:rsidRPr="003E478E">
        <w:rPr>
          <w:color w:val="000000"/>
          <w:szCs w:val="28"/>
        </w:rPr>
        <w:lastRenderedPageBreak/>
        <w:t>водой жителей в соответствии с нормами п</w:t>
      </w:r>
      <w:r w:rsidR="007B6748" w:rsidRPr="003E478E">
        <w:rPr>
          <w:color w:val="000000"/>
          <w:szCs w:val="28"/>
        </w:rPr>
        <w:t xml:space="preserve">ункта </w:t>
      </w:r>
      <w:r w:rsidRPr="003E478E">
        <w:rPr>
          <w:color w:val="000000"/>
          <w:szCs w:val="28"/>
        </w:rPr>
        <w:t xml:space="preserve">4.11 </w:t>
      </w:r>
      <w:r w:rsidR="007B6748" w:rsidRPr="003E478E">
        <w:rPr>
          <w:snapToGrid w:val="0"/>
          <w:color w:val="000000"/>
          <w:szCs w:val="28"/>
        </w:rPr>
        <w:t>СП 165.1325800.2014 «СНиП 2.01.51</w:t>
      </w:r>
      <w:r w:rsidR="007B6748" w:rsidRPr="003E478E">
        <w:rPr>
          <w:snapToGrid w:val="0"/>
          <w:color w:val="000000"/>
          <w:szCs w:val="28"/>
        </w:rPr>
        <w:noBreakHyphen/>
        <w:t>90 Инженерно-технические мероприятия по гражданской обороне»</w:t>
      </w:r>
      <w:r w:rsidR="007B6748" w:rsidRPr="003E478E">
        <w:rPr>
          <w:color w:val="000000"/>
          <w:szCs w:val="28"/>
        </w:rPr>
        <w:t>.</w:t>
      </w:r>
    </w:p>
    <w:p w:rsidR="00B45CE2" w:rsidRPr="003E478E" w:rsidRDefault="00B45CE2" w:rsidP="005259F0">
      <w:pPr>
        <w:keepNext/>
        <w:widowControl w:val="0"/>
        <w:shd w:val="clear" w:color="auto" w:fill="FFFFFF"/>
        <w:tabs>
          <w:tab w:val="left" w:pos="-198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Для минимизации последствий ЧС вследствие воздействия радиоактивного излучения, при проектировании источников водоснабжения на территории города необходимо учитывать требования ВСН ВК4-90 </w:t>
      </w:r>
      <w:r w:rsidR="0049134B" w:rsidRPr="003E478E">
        <w:rPr>
          <w:color w:val="000000"/>
          <w:szCs w:val="28"/>
        </w:rPr>
        <w:t>«</w:t>
      </w:r>
      <w:r w:rsidRPr="003E478E">
        <w:rPr>
          <w:color w:val="000000"/>
          <w:szCs w:val="28"/>
        </w:rPr>
        <w:t>Инструкция по подготовке и работе систем хозяйственно-питьевого водоснабжения в чрезвычайных ситуациях</w:t>
      </w:r>
      <w:r w:rsidR="0049134B" w:rsidRPr="003E478E">
        <w:rPr>
          <w:color w:val="000000"/>
          <w:szCs w:val="28"/>
        </w:rPr>
        <w:t>»</w:t>
      </w:r>
      <w:r w:rsidRPr="003E478E">
        <w:rPr>
          <w:color w:val="000000"/>
          <w:szCs w:val="28"/>
        </w:rPr>
        <w:t>.</w:t>
      </w:r>
    </w:p>
    <w:p w:rsidR="00B45CE2" w:rsidRPr="003E478E" w:rsidRDefault="00B45CE2" w:rsidP="005259F0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Суммарную мощность головных сооружений следует рассчитывать по нормам мирного времени. В случае выхода из строя одной группы головных сооружений мощность</w:t>
      </w:r>
      <w:r w:rsidR="007B6748" w:rsidRPr="003E478E">
        <w:rPr>
          <w:color w:val="000000"/>
          <w:szCs w:val="28"/>
        </w:rPr>
        <w:t>,</w:t>
      </w:r>
      <w:r w:rsidRPr="003E478E">
        <w:rPr>
          <w:color w:val="000000"/>
          <w:szCs w:val="28"/>
        </w:rPr>
        <w:t xml:space="preserve"> оставшихся сооружении должна обеспечивать подачу воды по аварийному режиму на производственно-технические нужды предприятий, а также на хозяйственно-питьевые нужды для численности населения мирного времени по норме </w:t>
      </w:r>
      <w:smartTag w:uri="urn:schemas-microsoft-com:office:smarttags" w:element="metricconverter">
        <w:smartTagPr>
          <w:attr w:name="ProductID" w:val="31 л"/>
        </w:smartTagPr>
        <w:r w:rsidRPr="003E478E">
          <w:rPr>
            <w:color w:val="000000"/>
            <w:szCs w:val="28"/>
          </w:rPr>
          <w:t>31 л</w:t>
        </w:r>
      </w:smartTag>
      <w:r w:rsidRPr="003E478E">
        <w:rPr>
          <w:color w:val="000000"/>
          <w:szCs w:val="28"/>
        </w:rPr>
        <w:t xml:space="preserve"> в сутки на одного человека.</w:t>
      </w:r>
    </w:p>
    <w:p w:rsidR="00B45CE2" w:rsidRPr="003E478E" w:rsidRDefault="00B45CE2" w:rsidP="005259F0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иметь резервуары в целях создания в них не менее 3-суточного запаса питьевой воды по норме не менее </w:t>
      </w:r>
      <w:smartTag w:uri="urn:schemas-microsoft-com:office:smarttags" w:element="metricconverter">
        <w:smartTagPr>
          <w:attr w:name="ProductID" w:val="10 л"/>
        </w:smartTagPr>
        <w:r w:rsidRPr="003E478E">
          <w:rPr>
            <w:color w:val="000000"/>
            <w:szCs w:val="28"/>
          </w:rPr>
          <w:t>10 л</w:t>
        </w:r>
      </w:smartTag>
      <w:r w:rsidRPr="003E478E">
        <w:rPr>
          <w:color w:val="000000"/>
          <w:szCs w:val="28"/>
        </w:rPr>
        <w:t xml:space="preserve"> в сутки на одного человека.</w:t>
      </w:r>
    </w:p>
    <w:p w:rsidR="00B45CE2" w:rsidRPr="003E478E" w:rsidRDefault="00B45CE2" w:rsidP="005259F0">
      <w:pPr>
        <w:keepNext/>
        <w:widowControl w:val="0"/>
        <w:shd w:val="clear" w:color="auto" w:fill="FFFFFF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Резервуары питьевой воды должны быть оборудованы фильтрами-поглотителями для очистки воздуха от радиоактивных веществ и капельно-жидких отравляющих веществ и располагаться, как правило, за пределами зон возможных сильных разрушений. </w:t>
      </w:r>
    </w:p>
    <w:p w:rsidR="00B45CE2" w:rsidRPr="003E478E" w:rsidRDefault="00B45CE2" w:rsidP="005259F0">
      <w:pPr>
        <w:keepNext/>
        <w:widowControl w:val="0"/>
        <w:shd w:val="clear" w:color="auto" w:fill="FFFFFF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Резервуары питьевой воды должны оборудоваться также герметическими (защитно-герметическими) люками и приспособлениями для раздачи воды в передвижную тару.</w:t>
      </w:r>
    </w:p>
    <w:p w:rsidR="00B45CE2" w:rsidRPr="003E478E" w:rsidRDefault="00B45CE2" w:rsidP="005259F0">
      <w:pPr>
        <w:pStyle w:val="rvps59"/>
        <w:keepNext/>
        <w:widowControl w:val="0"/>
        <w:suppressAutoHyphens/>
        <w:spacing w:before="0" w:after="0" w:line="240" w:lineRule="auto"/>
        <w:ind w:firstLine="709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Суммарная проектная производительность защищенных объектов водоснабжения в загородной зоне, обеспечивающих водой в условиях прекращения централизованного снабжения электроэнергией, должна быть достаточной для удовлетворения потребностей населения, в том числе эвакуированных, а также сельскохозяйственных животных общественного и личного сектора в питьевой воде и определяется для населения - из расчета </w:t>
      </w:r>
      <w:smartTag w:uri="urn:schemas-microsoft-com:office:smarttags" w:element="metricconverter">
        <w:smartTagPr>
          <w:attr w:name="ProductID" w:val="25 л"/>
        </w:smartTagPr>
        <w:r w:rsidRPr="003E478E">
          <w:rPr>
            <w:color w:val="000000"/>
            <w:szCs w:val="28"/>
          </w:rPr>
          <w:t>25 л</w:t>
        </w:r>
      </w:smartTag>
      <w:r w:rsidRPr="003E478E">
        <w:rPr>
          <w:color w:val="000000"/>
          <w:szCs w:val="28"/>
        </w:rPr>
        <w:t xml:space="preserve"> в сутки на одного человека.</w:t>
      </w:r>
    </w:p>
    <w:p w:rsidR="005C7444" w:rsidRPr="003E478E" w:rsidRDefault="005C7444" w:rsidP="005259F0">
      <w:pPr>
        <w:pStyle w:val="rvps59"/>
        <w:keepNext/>
        <w:widowControl w:val="0"/>
        <w:suppressAutoHyphens/>
        <w:spacing w:before="0" w:after="0" w:line="240" w:lineRule="auto"/>
        <w:ind w:firstLine="709"/>
        <w:rPr>
          <w:rFonts w:ascii="Arial" w:hAnsi="Arial" w:cs="Arial"/>
          <w:color w:val="000000"/>
          <w:szCs w:val="28"/>
        </w:rPr>
      </w:pPr>
      <w:r w:rsidRPr="003E478E">
        <w:rPr>
          <w:color w:val="000000"/>
          <w:szCs w:val="28"/>
        </w:rPr>
        <w:t>На первую очередь реализации генерального плана города требуется проектирование реконструкции (капитального ремонта) существующей системы водоснабжения города.</w:t>
      </w:r>
    </w:p>
    <w:p w:rsidR="00B45CE2" w:rsidRPr="003E478E" w:rsidRDefault="00B45CE2" w:rsidP="007B6748">
      <w:pPr>
        <w:pStyle w:val="a9"/>
        <w:keepNext/>
        <w:suppressAutoHyphens/>
        <w:spacing w:before="0" w:after="0" w:line="240" w:lineRule="auto"/>
        <w:ind w:firstLine="709"/>
        <w:rPr>
          <w:color w:val="000000"/>
          <w:szCs w:val="28"/>
        </w:rPr>
      </w:pPr>
      <w:r w:rsidRPr="003E478E">
        <w:rPr>
          <w:color w:val="000000"/>
          <w:szCs w:val="28"/>
        </w:rPr>
        <w:t>Требования к устойчивости электроснабжения поселений и объектов</w:t>
      </w:r>
    </w:p>
    <w:p w:rsidR="009E5169" w:rsidRPr="003E478E" w:rsidRDefault="00B45CE2" w:rsidP="005259F0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Электроснабжение потребителей города предусмотрено от электрических сетей сетевой компании филиала </w:t>
      </w:r>
      <w:r w:rsidR="007B6748" w:rsidRPr="003E478E">
        <w:rPr>
          <w:color w:val="000000"/>
          <w:szCs w:val="28"/>
        </w:rPr>
        <w:t>П</w:t>
      </w:r>
      <w:r w:rsidRPr="003E478E">
        <w:rPr>
          <w:color w:val="000000"/>
          <w:szCs w:val="28"/>
        </w:rPr>
        <w:t xml:space="preserve">АО </w:t>
      </w:r>
      <w:r w:rsidR="0049134B" w:rsidRPr="003E478E">
        <w:rPr>
          <w:color w:val="000000"/>
          <w:szCs w:val="28"/>
        </w:rPr>
        <w:t>«</w:t>
      </w:r>
      <w:r w:rsidRPr="003E478E">
        <w:rPr>
          <w:color w:val="000000"/>
          <w:szCs w:val="28"/>
        </w:rPr>
        <w:t>МРСК Центр</w:t>
      </w:r>
      <w:r w:rsidR="0049134B" w:rsidRPr="003E478E">
        <w:rPr>
          <w:color w:val="000000"/>
          <w:szCs w:val="28"/>
        </w:rPr>
        <w:t>»</w:t>
      </w:r>
      <w:r w:rsidRPr="003E478E">
        <w:rPr>
          <w:color w:val="000000"/>
          <w:szCs w:val="28"/>
        </w:rPr>
        <w:t xml:space="preserve"> </w:t>
      </w:r>
      <w:r w:rsidR="007B6748" w:rsidRPr="003E478E">
        <w:rPr>
          <w:color w:val="000000"/>
          <w:szCs w:val="28"/>
        </w:rPr>
        <w:t xml:space="preserve">- </w:t>
      </w:r>
      <w:r w:rsidRPr="003E478E">
        <w:rPr>
          <w:color w:val="000000"/>
          <w:szCs w:val="28"/>
        </w:rPr>
        <w:lastRenderedPageBreak/>
        <w:t xml:space="preserve">ОАО </w:t>
      </w:r>
      <w:r w:rsidR="0049134B" w:rsidRPr="003E478E">
        <w:rPr>
          <w:color w:val="000000"/>
          <w:szCs w:val="28"/>
        </w:rPr>
        <w:t>«</w:t>
      </w:r>
      <w:r w:rsidRPr="003E478E">
        <w:rPr>
          <w:color w:val="000000"/>
          <w:szCs w:val="28"/>
        </w:rPr>
        <w:t>Курскэнерго</w:t>
      </w:r>
      <w:r w:rsidR="0049134B" w:rsidRPr="003E478E">
        <w:rPr>
          <w:color w:val="000000"/>
          <w:szCs w:val="28"/>
        </w:rPr>
        <w:t>»</w:t>
      </w:r>
      <w:r w:rsidRPr="003E478E">
        <w:rPr>
          <w:color w:val="000000"/>
          <w:szCs w:val="28"/>
        </w:rPr>
        <w:t>.</w:t>
      </w:r>
      <w:bookmarkStart w:id="61" w:name="_Toc233627484"/>
    </w:p>
    <w:p w:rsidR="004F5907" w:rsidRPr="003E478E" w:rsidRDefault="004F5907" w:rsidP="004F5907">
      <w:pPr>
        <w:pStyle w:val="af6"/>
        <w:keepNext/>
        <w:keepLines/>
        <w:suppressAutoHyphens/>
        <w:spacing w:before="0" w:after="0" w:line="240" w:lineRule="auto"/>
        <w:ind w:firstLine="709"/>
        <w:rPr>
          <w:b w:val="0"/>
          <w:bCs w:val="0"/>
          <w:sz w:val="28"/>
          <w:szCs w:val="28"/>
        </w:rPr>
      </w:pPr>
    </w:p>
    <w:p w:rsidR="007B6748" w:rsidRPr="003E478E" w:rsidRDefault="000E684E" w:rsidP="004F5907">
      <w:pPr>
        <w:pStyle w:val="af6"/>
        <w:keepNext/>
        <w:keepLines/>
        <w:suppressAutoHyphens/>
        <w:spacing w:before="0" w:after="0" w:line="240" w:lineRule="auto"/>
        <w:ind w:firstLine="709"/>
        <w:jc w:val="right"/>
        <w:rPr>
          <w:b w:val="0"/>
          <w:bCs w:val="0"/>
          <w:sz w:val="28"/>
          <w:szCs w:val="28"/>
        </w:rPr>
      </w:pPr>
      <w:r w:rsidRPr="003E478E">
        <w:rPr>
          <w:b w:val="0"/>
          <w:bCs w:val="0"/>
          <w:sz w:val="28"/>
          <w:szCs w:val="28"/>
        </w:rPr>
        <w:t xml:space="preserve">Таблица </w:t>
      </w:r>
      <w:r w:rsidR="007B6748" w:rsidRPr="003E478E">
        <w:rPr>
          <w:b w:val="0"/>
          <w:bCs w:val="0"/>
          <w:sz w:val="28"/>
          <w:szCs w:val="28"/>
        </w:rPr>
        <w:t>3.6.2</w:t>
      </w:r>
    </w:p>
    <w:p w:rsidR="007B6748" w:rsidRPr="003E478E" w:rsidRDefault="007B6748" w:rsidP="005259F0">
      <w:pPr>
        <w:pStyle w:val="af6"/>
        <w:keepNext/>
        <w:keepLines/>
        <w:suppressAutoHyphens/>
        <w:spacing w:before="0" w:after="0" w:line="240" w:lineRule="auto"/>
        <w:ind w:firstLine="709"/>
        <w:rPr>
          <w:sz w:val="28"/>
          <w:szCs w:val="28"/>
        </w:rPr>
      </w:pPr>
    </w:p>
    <w:p w:rsidR="007B6748" w:rsidRPr="003E478E" w:rsidRDefault="000E684E" w:rsidP="007B6748">
      <w:pPr>
        <w:pStyle w:val="af6"/>
        <w:keepNext/>
        <w:keepLines/>
        <w:suppressAutoHyphens/>
        <w:spacing w:before="0" w:line="240" w:lineRule="auto"/>
        <w:jc w:val="center"/>
        <w:rPr>
          <w:sz w:val="28"/>
          <w:szCs w:val="28"/>
        </w:rPr>
      </w:pPr>
      <w:r w:rsidRPr="003E478E">
        <w:rPr>
          <w:sz w:val="28"/>
          <w:szCs w:val="28"/>
        </w:rPr>
        <w:t>Основные сведения по подстанциям, питающим город Льгов</w:t>
      </w:r>
      <w:r w:rsidRPr="003E478E">
        <w:rPr>
          <w:sz w:val="28"/>
          <w:szCs w:val="28"/>
          <w:vertAlign w:val="superscript"/>
        </w:rPr>
        <w:footnoteReference w:id="2"/>
      </w: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927"/>
        <w:gridCol w:w="1516"/>
        <w:gridCol w:w="1363"/>
        <w:gridCol w:w="1470"/>
        <w:gridCol w:w="839"/>
        <w:gridCol w:w="566"/>
        <w:gridCol w:w="1010"/>
      </w:tblGrid>
      <w:tr w:rsidR="004E1601" w:rsidRPr="003E478E">
        <w:trPr>
          <w:cantSplit/>
          <w:trHeight w:val="2272"/>
          <w:tblHeader/>
        </w:trPr>
        <w:tc>
          <w:tcPr>
            <w:tcW w:w="796" w:type="pct"/>
            <w:vAlign w:val="center"/>
          </w:tcPr>
          <w:p w:rsidR="000E684E" w:rsidRPr="003E478E" w:rsidRDefault="000E684E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b/>
                <w:sz w:val="20"/>
                <w:szCs w:val="20"/>
              </w:rPr>
            </w:pPr>
            <w:r w:rsidRPr="003E478E">
              <w:rPr>
                <w:rStyle w:val="FontStyle16"/>
                <w:b/>
                <w:sz w:val="20"/>
                <w:szCs w:val="20"/>
              </w:rPr>
              <w:t>Наименование</w:t>
            </w:r>
          </w:p>
          <w:p w:rsidR="000E684E" w:rsidRPr="003E478E" w:rsidRDefault="000E684E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b/>
                <w:sz w:val="20"/>
                <w:szCs w:val="20"/>
              </w:rPr>
            </w:pPr>
            <w:r w:rsidRPr="003E478E">
              <w:rPr>
                <w:rStyle w:val="FontStyle16"/>
                <w:b/>
                <w:sz w:val="20"/>
                <w:szCs w:val="20"/>
              </w:rPr>
              <w:t>подстанции</w:t>
            </w:r>
          </w:p>
        </w:tc>
        <w:tc>
          <w:tcPr>
            <w:tcW w:w="568" w:type="pct"/>
            <w:vAlign w:val="center"/>
          </w:tcPr>
          <w:p w:rsidR="000E684E" w:rsidRPr="003E478E" w:rsidRDefault="000E684E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b/>
                <w:sz w:val="20"/>
                <w:szCs w:val="20"/>
              </w:rPr>
            </w:pPr>
            <w:r w:rsidRPr="003E478E">
              <w:rPr>
                <w:rStyle w:val="FontStyle16"/>
                <w:b/>
                <w:sz w:val="20"/>
                <w:szCs w:val="20"/>
              </w:rPr>
              <w:t>U ном,</w:t>
            </w:r>
          </w:p>
          <w:p w:rsidR="000E684E" w:rsidRPr="003E478E" w:rsidRDefault="000E684E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b/>
                <w:sz w:val="20"/>
                <w:szCs w:val="20"/>
              </w:rPr>
            </w:pPr>
            <w:proofErr w:type="spellStart"/>
            <w:r w:rsidRPr="003E478E">
              <w:rPr>
                <w:rStyle w:val="FontStyle16"/>
                <w:b/>
                <w:sz w:val="20"/>
                <w:szCs w:val="20"/>
              </w:rPr>
              <w:t>кВ.</w:t>
            </w:r>
            <w:proofErr w:type="spellEnd"/>
          </w:p>
        </w:tc>
        <w:tc>
          <w:tcPr>
            <w:tcW w:w="776" w:type="pct"/>
            <w:vAlign w:val="center"/>
          </w:tcPr>
          <w:p w:rsidR="000E684E" w:rsidRPr="003E478E" w:rsidRDefault="000E684E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b/>
                <w:sz w:val="20"/>
                <w:szCs w:val="20"/>
              </w:rPr>
            </w:pPr>
            <w:r w:rsidRPr="003E478E">
              <w:rPr>
                <w:rStyle w:val="FontStyle16"/>
                <w:b/>
                <w:sz w:val="20"/>
                <w:szCs w:val="20"/>
              </w:rPr>
              <w:t>Год ввода в</w:t>
            </w:r>
          </w:p>
          <w:p w:rsidR="000E684E" w:rsidRPr="003E478E" w:rsidRDefault="000E684E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b/>
                <w:sz w:val="20"/>
                <w:szCs w:val="20"/>
              </w:rPr>
            </w:pPr>
            <w:r w:rsidRPr="003E478E">
              <w:rPr>
                <w:rStyle w:val="FontStyle16"/>
                <w:b/>
                <w:sz w:val="20"/>
                <w:szCs w:val="20"/>
              </w:rPr>
              <w:t>эксплуатацию</w:t>
            </w:r>
          </w:p>
        </w:tc>
        <w:tc>
          <w:tcPr>
            <w:tcW w:w="698" w:type="pct"/>
            <w:vAlign w:val="center"/>
          </w:tcPr>
          <w:p w:rsidR="000E684E" w:rsidRPr="003E478E" w:rsidRDefault="000E684E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b/>
                <w:sz w:val="20"/>
                <w:szCs w:val="20"/>
              </w:rPr>
            </w:pPr>
            <w:r w:rsidRPr="003E478E">
              <w:rPr>
                <w:rStyle w:val="FontStyle16"/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753" w:type="pct"/>
            <w:vAlign w:val="center"/>
          </w:tcPr>
          <w:p w:rsidR="000E684E" w:rsidRPr="003E478E" w:rsidRDefault="000E684E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b/>
                <w:sz w:val="20"/>
                <w:szCs w:val="20"/>
              </w:rPr>
            </w:pPr>
            <w:r w:rsidRPr="003E478E">
              <w:rPr>
                <w:rStyle w:val="FontStyle16"/>
                <w:b/>
                <w:sz w:val="20"/>
                <w:szCs w:val="20"/>
              </w:rPr>
              <w:t>Процент износа ПС</w:t>
            </w:r>
          </w:p>
          <w:p w:rsidR="000E684E" w:rsidRPr="003E478E" w:rsidRDefault="000E684E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b/>
                <w:sz w:val="20"/>
                <w:szCs w:val="20"/>
              </w:rPr>
            </w:pPr>
            <w:r w:rsidRPr="003E478E">
              <w:rPr>
                <w:rStyle w:val="FontStyle16"/>
                <w:b/>
                <w:sz w:val="20"/>
                <w:szCs w:val="20"/>
              </w:rPr>
              <w:t>(по амортизации)</w:t>
            </w:r>
          </w:p>
        </w:tc>
        <w:tc>
          <w:tcPr>
            <w:tcW w:w="478" w:type="pct"/>
            <w:vAlign w:val="center"/>
          </w:tcPr>
          <w:p w:rsidR="000E684E" w:rsidRPr="003E478E" w:rsidRDefault="000E684E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b/>
                <w:sz w:val="20"/>
                <w:szCs w:val="20"/>
              </w:rPr>
            </w:pPr>
            <w:proofErr w:type="spellStart"/>
            <w:r w:rsidRPr="003E478E">
              <w:rPr>
                <w:rStyle w:val="FontStyle16"/>
                <w:b/>
                <w:sz w:val="20"/>
                <w:szCs w:val="20"/>
              </w:rPr>
              <w:t>Мощн</w:t>
            </w:r>
            <w:proofErr w:type="spellEnd"/>
            <w:r w:rsidRPr="003E478E">
              <w:rPr>
                <w:rStyle w:val="FontStyle16"/>
                <w:b/>
                <w:sz w:val="20"/>
                <w:szCs w:val="20"/>
              </w:rPr>
              <w:t>.       уст-</w:t>
            </w:r>
            <w:proofErr w:type="spellStart"/>
            <w:r w:rsidRPr="003E478E">
              <w:rPr>
                <w:rStyle w:val="FontStyle16"/>
                <w:b/>
                <w:sz w:val="20"/>
                <w:szCs w:val="20"/>
              </w:rPr>
              <w:t>ых</w:t>
            </w:r>
            <w:proofErr w:type="spellEnd"/>
            <w:r w:rsidRPr="003E478E">
              <w:rPr>
                <w:rStyle w:val="FontStyle16"/>
                <w:b/>
                <w:sz w:val="20"/>
                <w:szCs w:val="20"/>
              </w:rPr>
              <w:t>.</w:t>
            </w:r>
          </w:p>
          <w:p w:rsidR="000E684E" w:rsidRPr="003E478E" w:rsidRDefault="000E684E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b/>
                <w:sz w:val="20"/>
                <w:szCs w:val="20"/>
              </w:rPr>
            </w:pPr>
            <w:r w:rsidRPr="003E478E">
              <w:rPr>
                <w:rStyle w:val="FontStyle16"/>
                <w:b/>
                <w:sz w:val="20"/>
                <w:szCs w:val="20"/>
              </w:rPr>
              <w:t>Тр. – ров.,</w:t>
            </w:r>
          </w:p>
          <w:p w:rsidR="000E684E" w:rsidRPr="003E478E" w:rsidRDefault="000E684E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b/>
                <w:sz w:val="20"/>
                <w:szCs w:val="20"/>
              </w:rPr>
            </w:pPr>
            <w:r w:rsidRPr="003E478E">
              <w:rPr>
                <w:rStyle w:val="FontStyle16"/>
                <w:b/>
                <w:sz w:val="20"/>
                <w:szCs w:val="20"/>
              </w:rPr>
              <w:t>МВА.</w:t>
            </w:r>
          </w:p>
        </w:tc>
        <w:tc>
          <w:tcPr>
            <w:tcW w:w="414" w:type="pct"/>
            <w:shd w:val="clear" w:color="auto" w:fill="auto"/>
            <w:textDirection w:val="btLr"/>
            <w:vAlign w:val="center"/>
          </w:tcPr>
          <w:p w:rsidR="000E684E" w:rsidRPr="003E478E" w:rsidRDefault="000E684E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b/>
                <w:sz w:val="20"/>
                <w:szCs w:val="20"/>
              </w:rPr>
            </w:pPr>
            <w:r w:rsidRPr="003E478E">
              <w:rPr>
                <w:rStyle w:val="FontStyle16"/>
                <w:b/>
                <w:sz w:val="20"/>
                <w:szCs w:val="20"/>
              </w:rPr>
              <w:t>Загрузка в режимный день зимнего  максимума г. Льгова</w:t>
            </w:r>
          </w:p>
        </w:tc>
        <w:tc>
          <w:tcPr>
            <w:tcW w:w="517" w:type="pct"/>
            <w:vAlign w:val="center"/>
          </w:tcPr>
          <w:p w:rsidR="000E684E" w:rsidRPr="003E478E" w:rsidRDefault="000E684E" w:rsidP="006C4096">
            <w:pPr>
              <w:pStyle w:val="Style6"/>
              <w:keepNext/>
              <w:keepLines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b/>
                <w:sz w:val="20"/>
                <w:szCs w:val="20"/>
              </w:rPr>
            </w:pPr>
            <w:r w:rsidRPr="003E478E">
              <w:rPr>
                <w:rStyle w:val="FontStyle16"/>
                <w:b/>
                <w:sz w:val="20"/>
                <w:szCs w:val="20"/>
              </w:rPr>
              <w:t>%  загрузки</w:t>
            </w:r>
          </w:p>
        </w:tc>
      </w:tr>
      <w:tr w:rsidR="004E1601" w:rsidRPr="003E478E">
        <w:trPr>
          <w:cantSplit/>
          <w:trHeight w:val="511"/>
        </w:trPr>
        <w:tc>
          <w:tcPr>
            <w:tcW w:w="796" w:type="pct"/>
            <w:vAlign w:val="center"/>
          </w:tcPr>
          <w:p w:rsidR="000E684E" w:rsidRPr="003E478E" w:rsidRDefault="000E684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Льгов</w:t>
            </w:r>
          </w:p>
        </w:tc>
        <w:tc>
          <w:tcPr>
            <w:tcW w:w="568" w:type="pct"/>
            <w:vAlign w:val="center"/>
          </w:tcPr>
          <w:p w:rsidR="000E684E" w:rsidRPr="003E478E" w:rsidRDefault="000E684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110/ 35/10</w:t>
            </w:r>
          </w:p>
        </w:tc>
        <w:tc>
          <w:tcPr>
            <w:tcW w:w="776" w:type="pct"/>
            <w:vAlign w:val="center"/>
          </w:tcPr>
          <w:p w:rsidR="000E684E" w:rsidRPr="003E478E" w:rsidRDefault="000E684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1967</w:t>
            </w:r>
          </w:p>
        </w:tc>
        <w:tc>
          <w:tcPr>
            <w:tcW w:w="698" w:type="pct"/>
            <w:vAlign w:val="center"/>
          </w:tcPr>
          <w:p w:rsidR="000E684E" w:rsidRPr="003E478E" w:rsidRDefault="000E684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хорошее</w:t>
            </w:r>
          </w:p>
        </w:tc>
        <w:tc>
          <w:tcPr>
            <w:tcW w:w="753" w:type="pct"/>
            <w:vAlign w:val="center"/>
          </w:tcPr>
          <w:p w:rsidR="000E684E" w:rsidRPr="003E478E" w:rsidRDefault="000E684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100,0</w:t>
            </w:r>
          </w:p>
        </w:tc>
        <w:tc>
          <w:tcPr>
            <w:tcW w:w="478" w:type="pct"/>
            <w:vAlign w:val="center"/>
          </w:tcPr>
          <w:p w:rsidR="000E684E" w:rsidRPr="003E478E" w:rsidRDefault="000E684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2 х 25,0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0E684E" w:rsidRPr="003E478E" w:rsidRDefault="000E684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13,9</w:t>
            </w:r>
          </w:p>
        </w:tc>
        <w:tc>
          <w:tcPr>
            <w:tcW w:w="517" w:type="pct"/>
            <w:vAlign w:val="center"/>
          </w:tcPr>
          <w:p w:rsidR="000E684E" w:rsidRPr="003E478E" w:rsidRDefault="000E684E" w:rsidP="006C4096">
            <w:pPr>
              <w:pStyle w:val="Style6"/>
              <w:keepNext/>
              <w:widowControl/>
              <w:suppressAutoHyphens/>
              <w:spacing w:before="0" w:after="0" w:line="240" w:lineRule="auto"/>
              <w:jc w:val="center"/>
              <w:rPr>
                <w:rStyle w:val="FontStyle16"/>
                <w:sz w:val="20"/>
                <w:szCs w:val="20"/>
              </w:rPr>
            </w:pPr>
            <w:r w:rsidRPr="003E478E">
              <w:rPr>
                <w:rStyle w:val="FontStyle16"/>
                <w:sz w:val="20"/>
                <w:szCs w:val="20"/>
              </w:rPr>
              <w:t>27,7</w:t>
            </w:r>
          </w:p>
        </w:tc>
      </w:tr>
    </w:tbl>
    <w:p w:rsidR="00F616CE" w:rsidRPr="003E478E" w:rsidRDefault="00F616CE" w:rsidP="00B04E53">
      <w:pPr>
        <w:keepNext/>
        <w:suppressAutoHyphens/>
        <w:spacing w:before="0" w:after="0" w:line="240" w:lineRule="auto"/>
        <w:ind w:firstLine="708"/>
        <w:jc w:val="both"/>
        <w:rPr>
          <w:iCs/>
        </w:rPr>
      </w:pPr>
    </w:p>
    <w:p w:rsidR="00247772" w:rsidRPr="003E478E" w:rsidRDefault="00247772" w:rsidP="00B04E53">
      <w:pPr>
        <w:keepNext/>
        <w:suppressAutoHyphens/>
        <w:spacing w:before="0" w:after="0" w:line="240" w:lineRule="auto"/>
        <w:ind w:firstLine="709"/>
        <w:jc w:val="both"/>
        <w:rPr>
          <w:iCs/>
          <w:color w:val="000000"/>
          <w:szCs w:val="28"/>
        </w:rPr>
      </w:pPr>
      <w:r w:rsidRPr="003E478E">
        <w:rPr>
          <w:iCs/>
          <w:color w:val="000000"/>
          <w:szCs w:val="28"/>
        </w:rPr>
        <w:t xml:space="preserve">Протяженность воздушных сетей, питающихся от ПС 110/35/10 </w:t>
      </w:r>
      <w:r w:rsidR="0049134B" w:rsidRPr="003E478E">
        <w:rPr>
          <w:iCs/>
          <w:color w:val="000000"/>
          <w:szCs w:val="28"/>
        </w:rPr>
        <w:t>«</w:t>
      </w:r>
      <w:r w:rsidRPr="003E478E">
        <w:rPr>
          <w:iCs/>
          <w:color w:val="000000"/>
          <w:szCs w:val="28"/>
        </w:rPr>
        <w:t>Льгов</w:t>
      </w:r>
      <w:r w:rsidR="0049134B" w:rsidRPr="003E478E">
        <w:rPr>
          <w:iCs/>
          <w:color w:val="000000"/>
          <w:szCs w:val="28"/>
        </w:rPr>
        <w:t>»</w:t>
      </w:r>
      <w:r w:rsidRPr="003E478E">
        <w:rPr>
          <w:iCs/>
          <w:color w:val="000000"/>
          <w:szCs w:val="28"/>
        </w:rPr>
        <w:t xml:space="preserve"> – 323,96, в т.ч.: </w:t>
      </w:r>
    </w:p>
    <w:p w:rsidR="00247772" w:rsidRPr="003E478E" w:rsidRDefault="00247772" w:rsidP="00B04E53">
      <w:pPr>
        <w:keepNext/>
        <w:tabs>
          <w:tab w:val="left" w:pos="980"/>
        </w:tabs>
        <w:suppressAutoHyphens/>
        <w:spacing w:before="0" w:after="0" w:line="240" w:lineRule="auto"/>
        <w:ind w:left="709"/>
        <w:jc w:val="both"/>
        <w:rPr>
          <w:iCs/>
          <w:color w:val="000000"/>
          <w:szCs w:val="28"/>
        </w:rPr>
      </w:pPr>
      <w:r w:rsidRPr="003E478E">
        <w:rPr>
          <w:iCs/>
          <w:color w:val="000000"/>
          <w:szCs w:val="28"/>
        </w:rPr>
        <w:t xml:space="preserve">ВЛ-110кВ – </w:t>
      </w:r>
      <w:smartTag w:uri="urn:schemas-microsoft-com:office:smarttags" w:element="metricconverter">
        <w:smartTagPr>
          <w:attr w:name="ProductID" w:val="285,22 км"/>
        </w:smartTagPr>
        <w:r w:rsidRPr="003E478E">
          <w:rPr>
            <w:iCs/>
            <w:color w:val="000000"/>
            <w:szCs w:val="28"/>
          </w:rPr>
          <w:t>285,22 км</w:t>
        </w:r>
      </w:smartTag>
      <w:r w:rsidRPr="003E478E">
        <w:rPr>
          <w:iCs/>
          <w:color w:val="000000"/>
          <w:szCs w:val="28"/>
        </w:rPr>
        <w:t>;</w:t>
      </w:r>
    </w:p>
    <w:p w:rsidR="00247772" w:rsidRPr="003E478E" w:rsidRDefault="00247772" w:rsidP="00B04E53">
      <w:pPr>
        <w:keepNext/>
        <w:tabs>
          <w:tab w:val="left" w:pos="980"/>
        </w:tabs>
        <w:suppressAutoHyphens/>
        <w:spacing w:before="0" w:after="0" w:line="240" w:lineRule="auto"/>
        <w:ind w:left="709"/>
        <w:jc w:val="both"/>
        <w:rPr>
          <w:iCs/>
          <w:color w:val="000000"/>
          <w:szCs w:val="28"/>
        </w:rPr>
      </w:pPr>
      <w:r w:rsidRPr="003E478E">
        <w:rPr>
          <w:iCs/>
          <w:color w:val="000000"/>
          <w:szCs w:val="28"/>
        </w:rPr>
        <w:t xml:space="preserve">ВЛ-10кВ – </w:t>
      </w:r>
      <w:smartTag w:uri="urn:schemas-microsoft-com:office:smarttags" w:element="metricconverter">
        <w:smartTagPr>
          <w:attr w:name="ProductID" w:val="36,59 км"/>
        </w:smartTagPr>
        <w:r w:rsidRPr="003E478E">
          <w:rPr>
            <w:iCs/>
            <w:color w:val="000000"/>
            <w:szCs w:val="28"/>
          </w:rPr>
          <w:t>36,59 км</w:t>
        </w:r>
      </w:smartTag>
      <w:r w:rsidRPr="003E478E">
        <w:rPr>
          <w:iCs/>
          <w:color w:val="000000"/>
          <w:szCs w:val="28"/>
        </w:rPr>
        <w:t>;</w:t>
      </w:r>
    </w:p>
    <w:p w:rsidR="00247772" w:rsidRPr="003E478E" w:rsidRDefault="00247772" w:rsidP="00B04E53">
      <w:pPr>
        <w:keepNext/>
        <w:tabs>
          <w:tab w:val="left" w:pos="980"/>
        </w:tabs>
        <w:suppressAutoHyphens/>
        <w:spacing w:before="0" w:after="0" w:line="240" w:lineRule="auto"/>
        <w:ind w:left="709"/>
        <w:jc w:val="both"/>
        <w:rPr>
          <w:iCs/>
          <w:color w:val="000000"/>
          <w:szCs w:val="28"/>
        </w:rPr>
      </w:pPr>
      <w:r w:rsidRPr="003E478E">
        <w:rPr>
          <w:iCs/>
          <w:color w:val="000000"/>
          <w:szCs w:val="28"/>
        </w:rPr>
        <w:t xml:space="preserve">ВЛ-0,4кВ – </w:t>
      </w:r>
      <w:smartTag w:uri="urn:schemas-microsoft-com:office:smarttags" w:element="metricconverter">
        <w:smartTagPr>
          <w:attr w:name="ProductID" w:val="2,15 км"/>
        </w:smartTagPr>
        <w:r w:rsidRPr="003E478E">
          <w:rPr>
            <w:iCs/>
            <w:color w:val="000000"/>
            <w:szCs w:val="28"/>
          </w:rPr>
          <w:t>2,15 км</w:t>
        </w:r>
      </w:smartTag>
      <w:r w:rsidRPr="003E478E">
        <w:rPr>
          <w:iCs/>
          <w:color w:val="000000"/>
          <w:szCs w:val="28"/>
        </w:rPr>
        <w:t>.</w:t>
      </w:r>
    </w:p>
    <w:bookmarkEnd w:id="61"/>
    <w:p w:rsidR="009E5169" w:rsidRPr="003E478E" w:rsidRDefault="00705753" w:rsidP="00B04E53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iCs/>
          <w:color w:val="000000"/>
          <w:szCs w:val="28"/>
        </w:rPr>
        <w:t>Общее число трансформаторных подстанций составляет – 133 шт</w:t>
      </w:r>
      <w:r w:rsidR="00D30DB3" w:rsidRPr="003E478E">
        <w:rPr>
          <w:iCs/>
          <w:color w:val="000000"/>
          <w:szCs w:val="28"/>
        </w:rPr>
        <w:t>.</w:t>
      </w:r>
    </w:p>
    <w:p w:rsidR="00F547CB" w:rsidRPr="003E478E" w:rsidRDefault="00F547CB" w:rsidP="00B04E53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Требуется провести реконст</w:t>
      </w:r>
      <w:r w:rsidR="00D50165" w:rsidRPr="003E478E">
        <w:rPr>
          <w:color w:val="000000"/>
          <w:szCs w:val="28"/>
        </w:rPr>
        <w:t xml:space="preserve">рукцию линий 0,4 </w:t>
      </w:r>
      <w:proofErr w:type="spellStart"/>
      <w:r w:rsidR="00D50165" w:rsidRPr="003E478E">
        <w:rPr>
          <w:color w:val="000000"/>
          <w:szCs w:val="28"/>
        </w:rPr>
        <w:t>кВ</w:t>
      </w:r>
      <w:proofErr w:type="spellEnd"/>
      <w:r w:rsidRPr="003E478E">
        <w:rPr>
          <w:color w:val="000000"/>
          <w:szCs w:val="28"/>
        </w:rPr>
        <w:t xml:space="preserve"> с заменой опор на железобетонные. </w:t>
      </w:r>
    </w:p>
    <w:p w:rsidR="00B45CE2" w:rsidRPr="003E478E" w:rsidRDefault="00B45CE2" w:rsidP="00B04E53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Имеющаяся сеть энергоснабжения позволяет обеспечить население и объекты экономики достаточным количеством электроэнергии.</w:t>
      </w:r>
    </w:p>
    <w:p w:rsidR="00B45CE2" w:rsidRPr="003E478E" w:rsidRDefault="00B45CE2" w:rsidP="00B04E53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В то же время, износ элементов электросетевых объектов понижает устойчивость к воздействию поражающих факторов чрезвычайных ситуаций и требует проведения мероприятий по их капитальному ремонту и замене.</w:t>
      </w:r>
    </w:p>
    <w:p w:rsidR="00122CD7" w:rsidRPr="003E478E" w:rsidRDefault="00122CD7" w:rsidP="00B04E53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Линейные и точечные объекты электроснабжения наиболее подвержены активному воздействию источников природных чрезвычайных ситуаций (ураганный ветер, сильный снегопад), в результате чего вероятно возникновение чрезвычайных ситуаций вследствие выхода из строя линейной части и коротких замыканий на оборудовании точечных объектов.</w:t>
      </w:r>
    </w:p>
    <w:p w:rsidR="0048700E" w:rsidRPr="003E478E" w:rsidRDefault="0048700E" w:rsidP="00B04E53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  <w:szCs w:val="28"/>
        </w:rPr>
      </w:pPr>
    </w:p>
    <w:p w:rsidR="00F2206E" w:rsidRPr="003E478E" w:rsidRDefault="005C19E8" w:rsidP="00B04E53">
      <w:pPr>
        <w:keepNext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b/>
          <w:szCs w:val="28"/>
        </w:rPr>
      </w:pPr>
      <w:r w:rsidRPr="003E478E">
        <w:rPr>
          <w:b/>
          <w:szCs w:val="28"/>
        </w:rPr>
        <w:t>Проектные предложения</w:t>
      </w:r>
    </w:p>
    <w:p w:rsidR="00B45CE2" w:rsidRPr="003E478E" w:rsidRDefault="00B45CE2" w:rsidP="00B04E53">
      <w:pPr>
        <w:keepNext/>
        <w:widowControl w:val="0"/>
        <w:shd w:val="clear" w:color="auto" w:fill="FFFFFF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Для повышения устойчивости функционирования объектов электроснабжения, при реконструкции сети электроснабжения с расширением застройки насел</w:t>
      </w:r>
      <w:r w:rsidR="007A76AC" w:rsidRPr="003E478E">
        <w:rPr>
          <w:color w:val="000000"/>
          <w:szCs w:val="28"/>
        </w:rPr>
        <w:t>е</w:t>
      </w:r>
      <w:r w:rsidRPr="003E478E">
        <w:rPr>
          <w:color w:val="000000"/>
          <w:szCs w:val="28"/>
        </w:rPr>
        <w:t>нных пунктов, возможном размещении производств требуется учитывать положения п</w:t>
      </w:r>
      <w:r w:rsidR="00B04E53" w:rsidRPr="003E478E">
        <w:rPr>
          <w:color w:val="000000"/>
          <w:szCs w:val="28"/>
        </w:rPr>
        <w:t xml:space="preserve">унктов </w:t>
      </w:r>
      <w:r w:rsidRPr="003E478E">
        <w:rPr>
          <w:color w:val="000000"/>
          <w:szCs w:val="28"/>
        </w:rPr>
        <w:t>5.1,</w:t>
      </w:r>
      <w:r w:rsidR="00D50165" w:rsidRPr="003E478E">
        <w:rPr>
          <w:color w:val="000000"/>
          <w:szCs w:val="28"/>
        </w:rPr>
        <w:t xml:space="preserve"> 5.3. 5.9, 5.10 </w:t>
      </w:r>
      <w:bookmarkStart w:id="62" w:name="_Hlk122354455"/>
      <w:r w:rsidR="00B04E53" w:rsidRPr="003E478E">
        <w:rPr>
          <w:snapToGrid w:val="0"/>
          <w:color w:val="000000"/>
          <w:szCs w:val="28"/>
        </w:rPr>
        <w:t xml:space="preserve">СП 165.1325800.2014 «СНиП 2.01.51-90 Инженерно-технические </w:t>
      </w:r>
      <w:r w:rsidR="00B04E53" w:rsidRPr="003E478E">
        <w:rPr>
          <w:snapToGrid w:val="0"/>
          <w:color w:val="000000"/>
          <w:szCs w:val="28"/>
        </w:rPr>
        <w:lastRenderedPageBreak/>
        <w:t>мероприятия по гражданской обороне»</w:t>
      </w:r>
      <w:r w:rsidR="00B04E53" w:rsidRPr="003E478E">
        <w:rPr>
          <w:color w:val="000000"/>
          <w:szCs w:val="28"/>
        </w:rPr>
        <w:t>.</w:t>
      </w:r>
    </w:p>
    <w:bookmarkEnd w:id="62"/>
    <w:p w:rsidR="00B45CE2" w:rsidRPr="003E478E" w:rsidRDefault="00B45CE2" w:rsidP="00B04E53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Энергетические сооружения и электрические сети должны проектироваться с учетом обеспечения устойчивого электроснабжения особо важных объектов (предприятий оборонных отраслей промышленности, участков железных дорог, газо- и водоснабжения, лечебных учреждений и др.) в условиях мирного и военного времени.</w:t>
      </w:r>
    </w:p>
    <w:p w:rsidR="00B45CE2" w:rsidRPr="003E478E" w:rsidRDefault="00B45CE2" w:rsidP="00B04E53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Схема электрических сетей энергосистем при необходимости должна предусматривать возможность автоматического деления энергосистемы на сбалансированные независимо работающие части.</w:t>
      </w:r>
    </w:p>
    <w:p w:rsidR="00B45CE2" w:rsidRPr="003E478E" w:rsidRDefault="00B45CE2" w:rsidP="00B04E53">
      <w:pPr>
        <w:keepNext/>
        <w:widowControl w:val="0"/>
        <w:shd w:val="clear" w:color="auto" w:fill="FFFFFF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Распределительные линии электропередачи энергетических систем напряжением 110-330 </w:t>
      </w:r>
      <w:proofErr w:type="spellStart"/>
      <w:r w:rsidRPr="003E478E">
        <w:rPr>
          <w:color w:val="000000"/>
          <w:szCs w:val="28"/>
        </w:rPr>
        <w:t>кВ</w:t>
      </w:r>
      <w:proofErr w:type="spellEnd"/>
      <w:r w:rsidRPr="003E478E">
        <w:rPr>
          <w:color w:val="000000"/>
          <w:szCs w:val="28"/>
        </w:rPr>
        <w:t xml:space="preserve"> должны быть, как правило, закольцованы и подключены к нескольким источникам электроснабжения с учетом возможного повреждения отдельных источников, а также должны по возможности проходить по разным трассам.</w:t>
      </w:r>
    </w:p>
    <w:p w:rsidR="00F2206E" w:rsidRPr="003E478E" w:rsidRDefault="005C19E8" w:rsidP="006E3B5A">
      <w:pPr>
        <w:keepNext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b/>
          <w:szCs w:val="28"/>
        </w:rPr>
      </w:pPr>
      <w:r w:rsidRPr="003E478E">
        <w:rPr>
          <w:b/>
          <w:szCs w:val="28"/>
        </w:rPr>
        <w:t>Проектные предложения</w:t>
      </w:r>
    </w:p>
    <w:p w:rsidR="00B45CE2" w:rsidRPr="003E478E" w:rsidRDefault="00B45CE2" w:rsidP="00B04E53">
      <w:pPr>
        <w:keepNext/>
        <w:widowControl w:val="0"/>
        <w:shd w:val="clear" w:color="auto" w:fill="FFFFFF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При проектировании систем электроснабжения следует сохранять в качестве резерва мелкие стационарные электростанции, а также учитывать возможность использования передвижных электростанций и подстанций.</w:t>
      </w:r>
    </w:p>
    <w:p w:rsidR="00B45CE2" w:rsidRPr="003E478E" w:rsidRDefault="00B45CE2" w:rsidP="006E3B5A">
      <w:pPr>
        <w:keepNext/>
        <w:widowControl w:val="0"/>
        <w:shd w:val="clear" w:color="auto" w:fill="FFFFFF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При перспективном проектировании и строительстве на территории города новых объектов электроснабжения требуется учитывать положения п</w:t>
      </w:r>
      <w:r w:rsidR="006E3B5A" w:rsidRPr="003E478E">
        <w:rPr>
          <w:color w:val="000000"/>
          <w:szCs w:val="28"/>
        </w:rPr>
        <w:t xml:space="preserve">унктов </w:t>
      </w:r>
      <w:r w:rsidRPr="003E478E">
        <w:rPr>
          <w:color w:val="000000"/>
          <w:szCs w:val="28"/>
        </w:rPr>
        <w:t xml:space="preserve">5.1, </w:t>
      </w:r>
      <w:r w:rsidRPr="003E478E">
        <w:rPr>
          <w:iCs/>
          <w:color w:val="000000"/>
          <w:szCs w:val="28"/>
        </w:rPr>
        <w:t xml:space="preserve">5.3., </w:t>
      </w:r>
      <w:r w:rsidRPr="003E478E">
        <w:rPr>
          <w:color w:val="000000"/>
          <w:szCs w:val="28"/>
        </w:rPr>
        <w:t xml:space="preserve">5.9, 5.10 </w:t>
      </w:r>
      <w:r w:rsidR="006E3B5A" w:rsidRPr="003E478E">
        <w:rPr>
          <w:snapToGrid w:val="0"/>
          <w:color w:val="000000"/>
          <w:szCs w:val="28"/>
        </w:rPr>
        <w:t>СП 165.1325800.2014 «СНиП 2.01.51-90 Инженерно-технические мероприятия по гражданской обороне»</w:t>
      </w:r>
      <w:r w:rsidRPr="003E478E">
        <w:rPr>
          <w:color w:val="000000"/>
          <w:szCs w:val="28"/>
        </w:rPr>
        <w:t>.</w:t>
      </w:r>
    </w:p>
    <w:p w:rsidR="005C7444" w:rsidRPr="003E478E" w:rsidRDefault="005C7444" w:rsidP="00B04E53">
      <w:pPr>
        <w:pStyle w:val="rvps59"/>
        <w:keepNext/>
        <w:widowControl w:val="0"/>
        <w:suppressAutoHyphens/>
        <w:spacing w:before="0" w:after="0" w:line="240" w:lineRule="auto"/>
        <w:ind w:firstLine="709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На первую очередь реализации </w:t>
      </w:r>
      <w:r w:rsidR="00F616CE" w:rsidRPr="003E478E">
        <w:rPr>
          <w:color w:val="000000"/>
          <w:szCs w:val="28"/>
        </w:rPr>
        <w:t>Г</w:t>
      </w:r>
      <w:r w:rsidRPr="003E478E">
        <w:rPr>
          <w:color w:val="000000"/>
          <w:szCs w:val="28"/>
        </w:rPr>
        <w:t>енерального плана города требуется проектирование реконструкции (капитального ремонта) существующей системы электроснабжения города.</w:t>
      </w:r>
    </w:p>
    <w:p w:rsidR="00B45CE2" w:rsidRPr="003E478E" w:rsidRDefault="00B45CE2" w:rsidP="006E3B5A">
      <w:pPr>
        <w:keepNext/>
        <w:widowControl w:val="0"/>
        <w:suppressAutoHyphens/>
        <w:spacing w:before="0" w:after="0" w:line="240" w:lineRule="auto"/>
        <w:ind w:firstLine="709"/>
        <w:jc w:val="both"/>
        <w:rPr>
          <w:b/>
          <w:color w:val="000000"/>
          <w:szCs w:val="28"/>
        </w:rPr>
      </w:pPr>
      <w:r w:rsidRPr="003E478E">
        <w:rPr>
          <w:b/>
          <w:color w:val="000000"/>
          <w:szCs w:val="28"/>
        </w:rPr>
        <w:t>Газоснабжение</w:t>
      </w:r>
    </w:p>
    <w:p w:rsidR="00DE495B" w:rsidRPr="003E478E" w:rsidRDefault="00DE495B" w:rsidP="00B04E53">
      <w:pPr>
        <w:keepNext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Обеспечение потребителей города газом осуществляет АО </w:t>
      </w:r>
      <w:r w:rsidR="0049134B" w:rsidRPr="003E478E">
        <w:rPr>
          <w:color w:val="000000"/>
          <w:szCs w:val="28"/>
        </w:rPr>
        <w:t>«</w:t>
      </w:r>
      <w:r w:rsidR="006E3B5A" w:rsidRPr="003E478E">
        <w:rPr>
          <w:color w:val="000000"/>
          <w:szCs w:val="28"/>
        </w:rPr>
        <w:t>Газпром газораспределение Курск</w:t>
      </w:r>
      <w:r w:rsidR="0049134B" w:rsidRPr="003E478E">
        <w:rPr>
          <w:color w:val="000000"/>
          <w:szCs w:val="28"/>
        </w:rPr>
        <w:t>»</w:t>
      </w:r>
    </w:p>
    <w:p w:rsidR="00903397" w:rsidRPr="003E478E" w:rsidRDefault="00903397" w:rsidP="00B04E53">
      <w:pPr>
        <w:keepNext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Уровень (%) газификации города составляет </w:t>
      </w:r>
      <w:r w:rsidR="006E3B5A" w:rsidRPr="003E478E">
        <w:rPr>
          <w:color w:val="000000"/>
          <w:szCs w:val="28"/>
        </w:rPr>
        <w:t>–</w:t>
      </w:r>
      <w:r w:rsidRPr="003E478E">
        <w:rPr>
          <w:color w:val="000000"/>
          <w:szCs w:val="28"/>
        </w:rPr>
        <w:t xml:space="preserve"> </w:t>
      </w:r>
      <w:r w:rsidR="00DE495B" w:rsidRPr="003E478E">
        <w:rPr>
          <w:color w:val="000000"/>
          <w:szCs w:val="28"/>
        </w:rPr>
        <w:t>40</w:t>
      </w:r>
      <w:r w:rsidRPr="003E478E">
        <w:rPr>
          <w:color w:val="000000"/>
          <w:szCs w:val="28"/>
        </w:rPr>
        <w:t xml:space="preserve">%. Планируемый срок окончания газификации города </w:t>
      </w:r>
      <w:smartTag w:uri="urn:schemas-microsoft-com:office:smarttags" w:element="metricconverter">
        <w:smartTagPr>
          <w:attr w:name="ProductID" w:val="2019 г"/>
        </w:smartTagPr>
        <w:r w:rsidRPr="003E478E">
          <w:rPr>
            <w:color w:val="000000"/>
            <w:szCs w:val="28"/>
          </w:rPr>
          <w:t>201</w:t>
        </w:r>
        <w:r w:rsidR="00DE495B" w:rsidRPr="003E478E">
          <w:rPr>
            <w:color w:val="000000"/>
            <w:szCs w:val="28"/>
          </w:rPr>
          <w:t>9</w:t>
        </w:r>
        <w:r w:rsidRPr="003E478E">
          <w:rPr>
            <w:color w:val="000000"/>
            <w:szCs w:val="28"/>
          </w:rPr>
          <w:t xml:space="preserve"> г</w:t>
        </w:r>
      </w:smartTag>
      <w:r w:rsidRPr="003E478E">
        <w:rPr>
          <w:color w:val="000000"/>
          <w:szCs w:val="28"/>
        </w:rPr>
        <w:t xml:space="preserve">. </w:t>
      </w:r>
    </w:p>
    <w:p w:rsidR="00B45CE2" w:rsidRPr="003E478E" w:rsidRDefault="00B45CE2" w:rsidP="00B04E53">
      <w:pPr>
        <w:keepNext/>
        <w:widowControl w:val="0"/>
        <w:shd w:val="clear" w:color="auto" w:fill="FFFFFF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При проектировании системы газоснабжения на территории города, для снижения риска при воздействии поражающих факторов техногенных и военных ЧС, необходимо учитывать положения СНиП 2.01.51-90.</w:t>
      </w:r>
    </w:p>
    <w:p w:rsidR="00B45CE2" w:rsidRPr="003E478E" w:rsidRDefault="00B45CE2" w:rsidP="006E3B5A">
      <w:pPr>
        <w:keepNext/>
        <w:widowControl w:val="0"/>
        <w:shd w:val="clear" w:color="auto" w:fill="FFFFFF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Газоснабжение территории разрабатывается в соответствии с требованиями </w:t>
      </w:r>
      <w:r w:rsidR="006E3B5A" w:rsidRPr="003E478E">
        <w:rPr>
          <w:color w:val="000000"/>
          <w:szCs w:val="28"/>
        </w:rPr>
        <w:t>СП 62.13330.2011 «СНиП 42-01-2002 Газораспределительные системы</w:t>
      </w:r>
      <w:r w:rsidR="00A220AB" w:rsidRPr="003E478E">
        <w:rPr>
          <w:color w:val="000000"/>
          <w:szCs w:val="28"/>
        </w:rPr>
        <w:t>»</w:t>
      </w:r>
      <w:r w:rsidRPr="003E478E">
        <w:rPr>
          <w:color w:val="000000"/>
          <w:szCs w:val="28"/>
        </w:rPr>
        <w:t xml:space="preserve">; ПБ 12-529-03 </w:t>
      </w:r>
      <w:r w:rsidR="0049134B" w:rsidRPr="003E478E">
        <w:rPr>
          <w:color w:val="000000"/>
          <w:szCs w:val="28"/>
        </w:rPr>
        <w:t>«</w:t>
      </w:r>
      <w:r w:rsidRPr="003E478E">
        <w:rPr>
          <w:color w:val="000000"/>
          <w:szCs w:val="28"/>
        </w:rPr>
        <w:t>Правил безопасности систем газораспределения и газопотребления и учитывает требования Федерального закона от 21</w:t>
      </w:r>
      <w:r w:rsidR="006E3B5A" w:rsidRPr="003E478E">
        <w:rPr>
          <w:color w:val="000000"/>
          <w:szCs w:val="28"/>
        </w:rPr>
        <w:t xml:space="preserve"> июля 19</w:t>
      </w:r>
      <w:r w:rsidRPr="003E478E">
        <w:rPr>
          <w:color w:val="000000"/>
          <w:szCs w:val="28"/>
        </w:rPr>
        <w:t>97</w:t>
      </w:r>
      <w:r w:rsidR="006E3B5A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 xml:space="preserve">г. № 116-ФЗ </w:t>
      </w:r>
      <w:r w:rsidR="0049134B" w:rsidRPr="003E478E">
        <w:rPr>
          <w:color w:val="000000"/>
          <w:szCs w:val="28"/>
        </w:rPr>
        <w:t>«</w:t>
      </w:r>
      <w:r w:rsidRPr="003E478E">
        <w:rPr>
          <w:color w:val="000000"/>
          <w:szCs w:val="28"/>
        </w:rPr>
        <w:t xml:space="preserve">О промышленной </w:t>
      </w:r>
      <w:r w:rsidRPr="003E478E">
        <w:rPr>
          <w:color w:val="000000"/>
          <w:szCs w:val="28"/>
        </w:rPr>
        <w:lastRenderedPageBreak/>
        <w:t>безопасности опасных производственных объектов</w:t>
      </w:r>
      <w:r w:rsidR="0049134B" w:rsidRPr="003E478E">
        <w:rPr>
          <w:color w:val="000000"/>
          <w:szCs w:val="28"/>
        </w:rPr>
        <w:t>»</w:t>
      </w:r>
      <w:r w:rsidRPr="003E478E">
        <w:rPr>
          <w:color w:val="000000"/>
          <w:szCs w:val="28"/>
        </w:rPr>
        <w:t>.</w:t>
      </w:r>
    </w:p>
    <w:p w:rsidR="0048700E" w:rsidRPr="003E478E" w:rsidRDefault="0048700E" w:rsidP="006E3B5A">
      <w:pPr>
        <w:keepNext/>
        <w:widowControl w:val="0"/>
        <w:shd w:val="clear" w:color="auto" w:fill="FFFFFF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</w:p>
    <w:p w:rsidR="00DC56C6" w:rsidRPr="003E478E" w:rsidRDefault="00F616CE" w:rsidP="006E3B5A">
      <w:pPr>
        <w:keepNext/>
        <w:keepLines/>
        <w:shd w:val="clear" w:color="auto" w:fill="FFFFFF"/>
        <w:suppressAutoHyphens/>
        <w:spacing w:before="0" w:after="0" w:line="240" w:lineRule="auto"/>
        <w:ind w:firstLine="709"/>
        <w:jc w:val="both"/>
        <w:rPr>
          <w:b/>
          <w:color w:val="000000"/>
          <w:szCs w:val="28"/>
        </w:rPr>
      </w:pPr>
      <w:r w:rsidRPr="003E478E">
        <w:rPr>
          <w:b/>
          <w:color w:val="000000"/>
          <w:szCs w:val="28"/>
        </w:rPr>
        <w:t>Теплоснабжение</w:t>
      </w:r>
    </w:p>
    <w:p w:rsidR="00AD26A1" w:rsidRPr="003E478E" w:rsidRDefault="00AD26A1" w:rsidP="00B04E53">
      <w:pPr>
        <w:keepNext/>
        <w:keepLine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Теплоснабжение объектов жилой и социальной сфер города осуществляется </w:t>
      </w:r>
      <w:proofErr w:type="spellStart"/>
      <w:r w:rsidRPr="003E478E">
        <w:rPr>
          <w:color w:val="000000"/>
          <w:szCs w:val="28"/>
        </w:rPr>
        <w:t>цетрализованно</w:t>
      </w:r>
      <w:proofErr w:type="spellEnd"/>
      <w:r w:rsidRPr="003E478E">
        <w:rPr>
          <w:color w:val="000000"/>
          <w:szCs w:val="28"/>
        </w:rPr>
        <w:t xml:space="preserve"> (от стационарных теплоисточников </w:t>
      </w:r>
      <w:r w:rsidR="00433A1D" w:rsidRPr="003E478E">
        <w:rPr>
          <w:color w:val="000000"/>
          <w:szCs w:val="28"/>
        </w:rPr>
        <w:t>–</w:t>
      </w:r>
      <w:r w:rsidRPr="003E478E">
        <w:rPr>
          <w:color w:val="000000"/>
          <w:szCs w:val="28"/>
        </w:rPr>
        <w:t xml:space="preserve"> котельных) и индивидуально (теплоисточники в частных домовладениях).</w:t>
      </w:r>
    </w:p>
    <w:p w:rsidR="00AD26A1" w:rsidRPr="003E478E" w:rsidRDefault="00AD26A1" w:rsidP="00B04E53">
      <w:pPr>
        <w:keepNext/>
        <w:keepLine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Централизованное теплоснабжение осуществляется от 24 котельных (4 – газ, 3 – мазут, 9 – уголь, 8 – эл/эн.), в т.ч.: 19 – ТУ ОАО </w:t>
      </w:r>
      <w:r w:rsidR="0049134B" w:rsidRPr="003E478E">
        <w:rPr>
          <w:color w:val="000000"/>
          <w:szCs w:val="28"/>
        </w:rPr>
        <w:t>«</w:t>
      </w:r>
      <w:r w:rsidRPr="003E478E">
        <w:rPr>
          <w:color w:val="000000"/>
          <w:szCs w:val="28"/>
        </w:rPr>
        <w:t>ТГК-4</w:t>
      </w:r>
      <w:r w:rsidR="0049134B" w:rsidRPr="003E478E">
        <w:rPr>
          <w:color w:val="000000"/>
          <w:szCs w:val="28"/>
        </w:rPr>
        <w:t>»</w:t>
      </w:r>
      <w:r w:rsidRPr="003E478E">
        <w:rPr>
          <w:color w:val="000000"/>
          <w:szCs w:val="28"/>
        </w:rPr>
        <w:t xml:space="preserve">, 3 – ОГУП </w:t>
      </w:r>
      <w:r w:rsidR="0049134B" w:rsidRPr="003E478E">
        <w:rPr>
          <w:color w:val="000000"/>
          <w:szCs w:val="28"/>
        </w:rPr>
        <w:t>«</w:t>
      </w:r>
      <w:proofErr w:type="spellStart"/>
      <w:r w:rsidRPr="003E478E">
        <w:rPr>
          <w:color w:val="000000"/>
          <w:szCs w:val="28"/>
        </w:rPr>
        <w:t>Курскоблжилкомхоз</w:t>
      </w:r>
      <w:proofErr w:type="spellEnd"/>
      <w:r w:rsidR="0049134B" w:rsidRPr="003E478E">
        <w:rPr>
          <w:color w:val="000000"/>
          <w:szCs w:val="28"/>
        </w:rPr>
        <w:t>»</w:t>
      </w:r>
      <w:r w:rsidRPr="003E478E">
        <w:rPr>
          <w:color w:val="000000"/>
          <w:szCs w:val="28"/>
        </w:rPr>
        <w:t>, 2 – ведомственные. Годы ввода в эксплуатацию – 1960</w:t>
      </w:r>
      <w:r w:rsidR="00433A1D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-</w:t>
      </w:r>
      <w:r w:rsidR="00433A1D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2009 г</w:t>
      </w:r>
      <w:r w:rsidR="00433A1D" w:rsidRPr="003E478E">
        <w:rPr>
          <w:color w:val="000000"/>
          <w:szCs w:val="28"/>
        </w:rPr>
        <w:t>оды</w:t>
      </w:r>
      <w:r w:rsidRPr="003E478E">
        <w:rPr>
          <w:color w:val="000000"/>
          <w:szCs w:val="28"/>
        </w:rPr>
        <w:t>, износ оборудования – 5</w:t>
      </w:r>
      <w:r w:rsidR="00433A1D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-</w:t>
      </w:r>
      <w:r w:rsidR="00433A1D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95</w:t>
      </w:r>
      <w:r w:rsidR="00433A1D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 xml:space="preserve">%. </w:t>
      </w:r>
    </w:p>
    <w:p w:rsidR="00AD26A1" w:rsidRPr="003E478E" w:rsidRDefault="00AD26A1" w:rsidP="00B04E53">
      <w:pPr>
        <w:keepNext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Теплосети – 15,7 км, годы ввода в эксплуатацию – 1970</w:t>
      </w:r>
      <w:r w:rsidR="00A220AB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-</w:t>
      </w:r>
      <w:r w:rsidR="00A220AB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2009 г</w:t>
      </w:r>
      <w:r w:rsidR="00A220AB" w:rsidRPr="003E478E">
        <w:rPr>
          <w:color w:val="000000"/>
          <w:szCs w:val="28"/>
        </w:rPr>
        <w:t>оды</w:t>
      </w:r>
      <w:r w:rsidRPr="003E478E">
        <w:rPr>
          <w:color w:val="000000"/>
          <w:szCs w:val="28"/>
        </w:rPr>
        <w:t>, износ – 5</w:t>
      </w:r>
      <w:r w:rsidR="00A220AB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-</w:t>
      </w:r>
      <w:r w:rsidR="00A220AB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95</w:t>
      </w:r>
      <w:r w:rsidR="00A220AB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 xml:space="preserve">%. </w:t>
      </w:r>
    </w:p>
    <w:p w:rsidR="00AD26A1" w:rsidRPr="003E478E" w:rsidRDefault="00AD26A1" w:rsidP="00B04E53">
      <w:pPr>
        <w:keepNext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Отапливаемые объекты: </w:t>
      </w:r>
      <w:proofErr w:type="spellStart"/>
      <w:r w:rsidRPr="003E478E">
        <w:rPr>
          <w:color w:val="000000"/>
          <w:szCs w:val="28"/>
        </w:rPr>
        <w:t>ж.ф</w:t>
      </w:r>
      <w:proofErr w:type="spellEnd"/>
      <w:r w:rsidRPr="003E478E">
        <w:rPr>
          <w:color w:val="000000"/>
          <w:szCs w:val="28"/>
        </w:rPr>
        <w:t>. – 6300 чел., объекты соц. сферы – 18 ед.</w:t>
      </w:r>
    </w:p>
    <w:p w:rsidR="000B5E92" w:rsidRPr="003E478E" w:rsidRDefault="000B5E92" w:rsidP="00B04E53">
      <w:pPr>
        <w:keepNext/>
        <w:spacing w:before="0" w:after="0" w:line="240" w:lineRule="auto"/>
        <w:ind w:firstLine="709"/>
        <w:jc w:val="both"/>
        <w:rPr>
          <w:bCs/>
          <w:color w:val="000000"/>
          <w:szCs w:val="28"/>
        </w:rPr>
      </w:pPr>
      <w:r w:rsidRPr="003E478E">
        <w:rPr>
          <w:color w:val="000000"/>
          <w:szCs w:val="28"/>
        </w:rPr>
        <w:t>Существующая система централизованного теплоснабжения города, с уч</w:t>
      </w:r>
      <w:r w:rsidR="007A76AC" w:rsidRPr="003E478E">
        <w:rPr>
          <w:color w:val="000000"/>
          <w:szCs w:val="28"/>
        </w:rPr>
        <w:t>е</w:t>
      </w:r>
      <w:r w:rsidRPr="003E478E">
        <w:rPr>
          <w:color w:val="000000"/>
          <w:szCs w:val="28"/>
        </w:rPr>
        <w:t>том износа теплоисточников и теплосетей требует капитального ремонта (реконструкции) с уч</w:t>
      </w:r>
      <w:r w:rsidR="007A76AC" w:rsidRPr="003E478E">
        <w:rPr>
          <w:color w:val="000000"/>
          <w:szCs w:val="28"/>
        </w:rPr>
        <w:t>е</w:t>
      </w:r>
      <w:r w:rsidRPr="003E478E">
        <w:rPr>
          <w:color w:val="000000"/>
          <w:szCs w:val="28"/>
        </w:rPr>
        <w:t>том положений</w:t>
      </w:r>
      <w:r w:rsidRPr="003E478E">
        <w:rPr>
          <w:b/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пунктов 7.14</w:t>
      </w:r>
      <w:r w:rsidR="00A220AB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-</w:t>
      </w:r>
      <w:r w:rsidR="00A220AB" w:rsidRPr="003E478E">
        <w:rPr>
          <w:color w:val="000000"/>
          <w:szCs w:val="28"/>
        </w:rPr>
        <w:t xml:space="preserve"> </w:t>
      </w:r>
      <w:r w:rsidRPr="003E478E">
        <w:rPr>
          <w:color w:val="000000"/>
          <w:szCs w:val="28"/>
        </w:rPr>
        <w:t>7.16</w:t>
      </w:r>
      <w:r w:rsidR="00A220AB" w:rsidRPr="003E478E">
        <w:t xml:space="preserve"> </w:t>
      </w:r>
      <w:r w:rsidR="00A220AB" w:rsidRPr="003E478E">
        <w:rPr>
          <w:bCs/>
          <w:color w:val="000000"/>
          <w:szCs w:val="28"/>
        </w:rPr>
        <w:t>СП 42.13330.2016 «СНиП 2.07.01-89* Градостроительство. Планировка и застройка городских и сельских поселений»</w:t>
      </w:r>
      <w:r w:rsidRPr="003E478E">
        <w:rPr>
          <w:bCs/>
          <w:color w:val="000000"/>
          <w:szCs w:val="28"/>
        </w:rPr>
        <w:t>.</w:t>
      </w:r>
    </w:p>
    <w:p w:rsidR="000B5E92" w:rsidRPr="003E478E" w:rsidRDefault="000B5E92" w:rsidP="00B04E53">
      <w:pPr>
        <w:keepNext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При проектировании капитального ремонта (реконструкции) теплоисточников (котельных) необходимо предусматривать условия резервирования электроснабжения (автономной работы) и перехода на аварийные виды топлива.</w:t>
      </w:r>
    </w:p>
    <w:p w:rsidR="00F616CE" w:rsidRPr="003E478E" w:rsidRDefault="005C7444" w:rsidP="0024767B">
      <w:pPr>
        <w:pStyle w:val="rvps59"/>
        <w:keepNext/>
        <w:widowControl w:val="0"/>
        <w:suppressAutoHyphens/>
        <w:spacing w:before="0" w:after="0" w:line="240" w:lineRule="auto"/>
        <w:ind w:firstLine="709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На первую очередь реализации </w:t>
      </w:r>
      <w:r w:rsidR="00F616CE" w:rsidRPr="003E478E">
        <w:rPr>
          <w:color w:val="000000"/>
          <w:szCs w:val="28"/>
        </w:rPr>
        <w:t>Г</w:t>
      </w:r>
      <w:r w:rsidRPr="003E478E">
        <w:rPr>
          <w:color w:val="000000"/>
          <w:szCs w:val="28"/>
        </w:rPr>
        <w:t>енерального плана города требуется проектирование реконструкции (капитального ремонта) существующей системы теплоснабжения (теплоисточников) города.</w:t>
      </w:r>
    </w:p>
    <w:p w:rsidR="00F616CE" w:rsidRPr="003E478E" w:rsidRDefault="00F616CE" w:rsidP="00B04E53">
      <w:pPr>
        <w:pStyle w:val="rvps59"/>
        <w:keepNext/>
        <w:widowControl w:val="0"/>
        <w:suppressAutoHyphens/>
        <w:spacing w:before="0" w:after="0" w:line="240" w:lineRule="auto"/>
        <w:ind w:firstLine="709"/>
        <w:rPr>
          <w:color w:val="000000"/>
          <w:szCs w:val="28"/>
        </w:rPr>
      </w:pPr>
    </w:p>
    <w:p w:rsidR="00B45CE2" w:rsidRPr="003E478E" w:rsidRDefault="00686208" w:rsidP="0024767B">
      <w:pPr>
        <w:pStyle w:val="2"/>
        <w:widowControl w:val="0"/>
        <w:suppressAutoHyphens/>
        <w:spacing w:before="0" w:after="0" w:line="240" w:lineRule="auto"/>
        <w:rPr>
          <w:color w:val="000000"/>
          <w:szCs w:val="28"/>
        </w:rPr>
      </w:pPr>
      <w:bookmarkStart w:id="63" w:name="_Toc232407906"/>
      <w:bookmarkStart w:id="64" w:name="_Toc264030088"/>
      <w:r w:rsidRPr="003E478E">
        <w:rPr>
          <w:color w:val="000000"/>
          <w:szCs w:val="28"/>
        </w:rPr>
        <w:t>3</w:t>
      </w:r>
      <w:r w:rsidR="00F616CE" w:rsidRPr="003E478E">
        <w:rPr>
          <w:color w:val="000000"/>
          <w:szCs w:val="28"/>
        </w:rPr>
        <w:t>.7</w:t>
      </w:r>
      <w:r w:rsidR="00B45CE2" w:rsidRPr="003E478E">
        <w:rPr>
          <w:color w:val="000000"/>
          <w:szCs w:val="28"/>
        </w:rPr>
        <w:t xml:space="preserve"> При развитии систем оповещения населения о чрезвычайных ситуациях и систем оповещения ГО</w:t>
      </w:r>
      <w:bookmarkEnd w:id="63"/>
      <w:bookmarkEnd w:id="64"/>
    </w:p>
    <w:p w:rsidR="00F616CE" w:rsidRPr="003E478E" w:rsidRDefault="00F616CE" w:rsidP="00B04E53">
      <w:pPr>
        <w:keepNext/>
        <w:widowControl w:val="0"/>
        <w:suppressAutoHyphens/>
        <w:spacing w:before="0" w:after="0" w:line="240" w:lineRule="auto"/>
        <w:ind w:firstLine="709"/>
        <w:jc w:val="both"/>
        <w:rPr>
          <w:b/>
          <w:color w:val="000000"/>
          <w:szCs w:val="28"/>
        </w:rPr>
      </w:pPr>
    </w:p>
    <w:p w:rsidR="00B45CE2" w:rsidRPr="003E478E" w:rsidRDefault="00B45CE2" w:rsidP="0024767B">
      <w:pPr>
        <w:keepNext/>
        <w:widowControl w:val="0"/>
        <w:suppressAutoHyphens/>
        <w:spacing w:before="0" w:after="0" w:line="240" w:lineRule="auto"/>
        <w:ind w:firstLine="709"/>
        <w:jc w:val="both"/>
        <w:rPr>
          <w:b/>
          <w:color w:val="000000"/>
          <w:szCs w:val="28"/>
        </w:rPr>
      </w:pPr>
      <w:r w:rsidRPr="003E478E">
        <w:rPr>
          <w:b/>
          <w:color w:val="000000"/>
          <w:szCs w:val="28"/>
        </w:rPr>
        <w:t>Электросвязь и проводное вещание</w:t>
      </w:r>
    </w:p>
    <w:p w:rsidR="00B45CE2" w:rsidRPr="003E478E" w:rsidRDefault="00B45CE2" w:rsidP="00B04E53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Линейные и точечные объекты электросвязи и проводного вещания наиболее подвержены воздействию поражающих факторов природных ЧС (ветровые нагрузки, воздействие молний, сильные снегопады) и ЧС военного характера (воздушная ударная волна, электромагнитный импульс, сейсмическая волна).</w:t>
      </w:r>
    </w:p>
    <w:p w:rsidR="00B45CE2" w:rsidRPr="003E478E" w:rsidRDefault="00B45CE2" w:rsidP="0024767B">
      <w:pPr>
        <w:keepNext/>
        <w:widowControl w:val="0"/>
        <w:shd w:val="clear" w:color="auto" w:fill="FFFFFF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Для минимизации последствий </w:t>
      </w:r>
      <w:r w:rsidR="00F616CE" w:rsidRPr="003E478E">
        <w:rPr>
          <w:color w:val="000000"/>
          <w:szCs w:val="28"/>
        </w:rPr>
        <w:t>воздействия поражающих факторов</w:t>
      </w:r>
      <w:r w:rsidRPr="003E478E">
        <w:rPr>
          <w:color w:val="000000"/>
          <w:szCs w:val="28"/>
        </w:rPr>
        <w:t xml:space="preserve"> при проектировании и строительстве сетей электросвязи и проводного вещания на территории города, необходимо учитывать требования раздела 6 </w:t>
      </w:r>
      <w:r w:rsidR="0024767B" w:rsidRPr="003E478E">
        <w:rPr>
          <w:snapToGrid w:val="0"/>
          <w:color w:val="000000"/>
          <w:szCs w:val="28"/>
        </w:rPr>
        <w:t>СП 165.1325800.2014 «СНиП 2.01.51-90 Инженерно-технические мероприятия по гражданской обороне»</w:t>
      </w:r>
      <w:r w:rsidR="0024767B" w:rsidRPr="003E478E">
        <w:rPr>
          <w:color w:val="000000"/>
          <w:szCs w:val="28"/>
        </w:rPr>
        <w:t>.</w:t>
      </w:r>
    </w:p>
    <w:p w:rsidR="00B45CE2" w:rsidRPr="003E478E" w:rsidRDefault="00B45CE2" w:rsidP="00B04E53">
      <w:pPr>
        <w:keepNext/>
        <w:widowControl w:val="0"/>
        <w:suppressAutoHyphens/>
        <w:spacing w:before="0" w:after="0" w:line="240" w:lineRule="auto"/>
        <w:ind w:firstLine="709"/>
        <w:jc w:val="both"/>
        <w:rPr>
          <w:i/>
          <w:color w:val="000000"/>
          <w:szCs w:val="28"/>
        </w:rPr>
      </w:pPr>
      <w:r w:rsidRPr="003E478E">
        <w:rPr>
          <w:color w:val="000000"/>
          <w:szCs w:val="28"/>
        </w:rPr>
        <w:t>Магистральные кабельные линии связи (МКЛС) должны прокладываться вне зон возможных сильных разрушений, а магистральные радиорелейные линии связи - вне зон возможных разрушений.</w:t>
      </w:r>
    </w:p>
    <w:p w:rsidR="00B45CE2" w:rsidRPr="003E478E" w:rsidRDefault="00B45CE2" w:rsidP="00B04E53">
      <w:pPr>
        <w:keepNext/>
        <w:widowControl w:val="0"/>
        <w:shd w:val="clear" w:color="auto" w:fill="FFFFFF"/>
        <w:tabs>
          <w:tab w:val="left" w:pos="1099"/>
        </w:tabs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Все сетевые узлы сети магистральной первичной (СМП) и узлы автоматической коммутации междугородной сети типа УАК-1, УАК-2 и У-</w:t>
      </w:r>
      <w:r w:rsidRPr="003E478E">
        <w:rPr>
          <w:color w:val="000000"/>
          <w:szCs w:val="28"/>
        </w:rPr>
        <w:lastRenderedPageBreak/>
        <w:t>1 следует располагать вне зон возможных разрушений, а также за пределами зон возможного опасного радиоактивного заражения (загрязнения) и зон возможного опасного химического заражения. Исключение в отдельных случаях допускается только для сетевых узлов выделения (СУВ).</w:t>
      </w:r>
    </w:p>
    <w:p w:rsidR="00B45CE2" w:rsidRPr="003E478E" w:rsidRDefault="00B45CE2" w:rsidP="00B04E53">
      <w:pPr>
        <w:keepNext/>
        <w:widowControl w:val="0"/>
        <w:shd w:val="clear" w:color="auto" w:fill="FFFFFF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Сетевые узлы должны обеспечивать организацию транзитных связей в обход категорированных городов, передачу телефонно-телеграфных каналов связи и каналов проводного звукового вещания на конечные станции министерств и ведомств.</w:t>
      </w:r>
    </w:p>
    <w:p w:rsidR="00B45CE2" w:rsidRPr="003E478E" w:rsidRDefault="00B45CE2" w:rsidP="00B04E53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При проектировании дальнейшей застройки территории города необходимо предусматривать обеспечение жилых домов и общественных помещений автоматической телефонной связью, трехпрограммным радиовещанием, телевизионным вещанием. Размещение зданий и сооружений связи, радиовещания и телевидения, пожарной сигнализации следует осуществлять, в соответствии с требованиями нормативных документов, утвержденных в установленном порядке.</w:t>
      </w:r>
    </w:p>
    <w:p w:rsidR="00B45CE2" w:rsidRPr="003E478E" w:rsidRDefault="00B45CE2" w:rsidP="00B04E53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Линии передачи, станционные сооружения сетевых узлов первичной сети связи и обслуживающий их персонал должны быть защищены от поражающих факторов ядерного взрыва.</w:t>
      </w:r>
    </w:p>
    <w:p w:rsidR="00B45CE2" w:rsidRPr="003E478E" w:rsidRDefault="00B45CE2" w:rsidP="00B04E53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При проектировании новых или реконструкции существующих автоматических телефонных станций (АТС) необходимо предусматривать:</w:t>
      </w:r>
    </w:p>
    <w:p w:rsidR="00B45CE2" w:rsidRPr="003E478E" w:rsidRDefault="00B45CE2" w:rsidP="00675A5B">
      <w:pPr>
        <w:keepNext/>
        <w:widowControl w:val="0"/>
        <w:shd w:val="clear" w:color="auto" w:fill="FFFFFF"/>
        <w:tabs>
          <w:tab w:val="left" w:pos="1120"/>
        </w:tabs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прокладку кабелей </w:t>
      </w:r>
      <w:proofErr w:type="spellStart"/>
      <w:r w:rsidRPr="003E478E">
        <w:rPr>
          <w:color w:val="000000"/>
          <w:szCs w:val="28"/>
        </w:rPr>
        <w:t>межшкафных</w:t>
      </w:r>
      <w:proofErr w:type="spellEnd"/>
      <w:r w:rsidRPr="003E478E">
        <w:rPr>
          <w:color w:val="000000"/>
          <w:szCs w:val="28"/>
        </w:rPr>
        <w:t xml:space="preserve"> связей с расчетом передачи части абонентской емкости из каждого района АТС в соседние районы;</w:t>
      </w:r>
    </w:p>
    <w:p w:rsidR="00B45CE2" w:rsidRPr="003E478E" w:rsidRDefault="00B45CE2" w:rsidP="00675A5B">
      <w:pPr>
        <w:keepNext/>
        <w:widowControl w:val="0"/>
        <w:shd w:val="clear" w:color="auto" w:fill="FFFFFF"/>
        <w:tabs>
          <w:tab w:val="left" w:pos="1120"/>
        </w:tabs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прокладку соединительных кабелей от ведомственных АТС к ближайшим распределительным шкафам городской телефонной сети;</w:t>
      </w:r>
    </w:p>
    <w:p w:rsidR="00B45CE2" w:rsidRPr="003E478E" w:rsidRDefault="00B45CE2" w:rsidP="00675A5B">
      <w:pPr>
        <w:keepNext/>
        <w:widowControl w:val="0"/>
        <w:shd w:val="clear" w:color="auto" w:fill="FFFFFF"/>
        <w:tabs>
          <w:tab w:val="left" w:pos="1120"/>
        </w:tabs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установку на АТС специальной аппаратуры циркулярного вызова и дистанционного управления средствами оповещения гражданской обороны (по заданию местных штабов гражданской обороны).</w:t>
      </w:r>
    </w:p>
    <w:p w:rsidR="00B45CE2" w:rsidRPr="003E478E" w:rsidRDefault="00B45CE2" w:rsidP="00B04E53">
      <w:pPr>
        <w:keepNext/>
        <w:widowControl w:val="0"/>
        <w:shd w:val="clear" w:color="auto" w:fill="FFFFFF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При проектировании муниципальных запасных пунктов управления (ЗПУ) необходимо предусматривать размещение в них защищенных узлов связи. От пунктов управления объектов народного хозяйства до этих узлов связи должны прокладываться подземные кабельные линии связи в обход наземных коммутационных устройств.</w:t>
      </w:r>
    </w:p>
    <w:p w:rsidR="00B45CE2" w:rsidRPr="003E478E" w:rsidRDefault="00B45CE2" w:rsidP="00B04E53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Передающие и приемные радиостанции (радиоцентры), узловые станции магистральных радиорелейных линий (прямой видимости и тропосферного рассеяния) и наземные станции космической связи с выделением телефонных каналов, а также радиобюро, приемные и передающие радиостанции должны размещаться вне зон возможных сильных разрушений.</w:t>
      </w:r>
    </w:p>
    <w:p w:rsidR="00B45CE2" w:rsidRPr="003E478E" w:rsidRDefault="00B45CE2" w:rsidP="00B04E53">
      <w:pPr>
        <w:keepNext/>
        <w:widowControl w:val="0"/>
        <w:shd w:val="clear" w:color="auto" w:fill="FFFFFF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Муниципальные сети проводного вещания должны обеспечивать устойчивую работу систем оповещения. При проектировании этих сетей следует предусматривать: </w:t>
      </w:r>
    </w:p>
    <w:p w:rsidR="00B45CE2" w:rsidRPr="003E478E" w:rsidRDefault="00B45CE2" w:rsidP="00675A5B">
      <w:pPr>
        <w:keepNext/>
        <w:widowControl w:val="0"/>
        <w:shd w:val="clear" w:color="auto" w:fill="FFFFFF"/>
        <w:tabs>
          <w:tab w:val="left" w:pos="1120"/>
        </w:tabs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кабельные линии связи;</w:t>
      </w:r>
    </w:p>
    <w:p w:rsidR="00B45CE2" w:rsidRPr="003E478E" w:rsidRDefault="00B45CE2" w:rsidP="00675A5B">
      <w:pPr>
        <w:keepNext/>
        <w:widowControl w:val="0"/>
        <w:shd w:val="clear" w:color="auto" w:fill="FFFFFF"/>
        <w:tabs>
          <w:tab w:val="left" w:pos="1120"/>
        </w:tabs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подвижные средства резервирования станционных устройств;</w:t>
      </w:r>
    </w:p>
    <w:p w:rsidR="00B45CE2" w:rsidRPr="003E478E" w:rsidRDefault="00B45CE2" w:rsidP="00675A5B">
      <w:pPr>
        <w:keepNext/>
        <w:widowControl w:val="0"/>
        <w:shd w:val="clear" w:color="auto" w:fill="FFFFFF"/>
        <w:tabs>
          <w:tab w:val="left" w:pos="1120"/>
        </w:tabs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резервные подвижные средства оповещения сетей проводного </w:t>
      </w:r>
      <w:r w:rsidRPr="003E478E">
        <w:rPr>
          <w:color w:val="000000"/>
          <w:szCs w:val="28"/>
        </w:rPr>
        <w:lastRenderedPageBreak/>
        <w:t>вещания.</w:t>
      </w:r>
    </w:p>
    <w:p w:rsidR="00B45CE2" w:rsidRPr="003E478E" w:rsidRDefault="00B45CE2" w:rsidP="00675A5B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b/>
          <w:color w:val="000000"/>
          <w:szCs w:val="28"/>
        </w:rPr>
      </w:pPr>
      <w:r w:rsidRPr="003E478E">
        <w:rPr>
          <w:b/>
          <w:color w:val="000000"/>
          <w:szCs w:val="28"/>
        </w:rPr>
        <w:t>Локальные системы оповещения в районах размещения потенциально опасных объектов</w:t>
      </w:r>
    </w:p>
    <w:p w:rsidR="00B45CE2" w:rsidRPr="003E478E" w:rsidRDefault="00B45CE2" w:rsidP="00B04E53">
      <w:pPr>
        <w:keepNext/>
        <w:widowControl w:val="0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На территории города </w:t>
      </w:r>
      <w:r w:rsidR="002C63AC" w:rsidRPr="003E478E">
        <w:rPr>
          <w:color w:val="000000"/>
          <w:szCs w:val="28"/>
        </w:rPr>
        <w:t>Льгов</w:t>
      </w:r>
      <w:r w:rsidRPr="003E478E">
        <w:rPr>
          <w:color w:val="000000"/>
          <w:szCs w:val="28"/>
        </w:rPr>
        <w:t xml:space="preserve"> химически опасные объекты, последствия аварий на которых могут выходить за пределы этих объектов и создавать угрозу жизни и здоровью людей отсутствуют. </w:t>
      </w:r>
    </w:p>
    <w:p w:rsidR="00B45CE2" w:rsidRPr="003E478E" w:rsidRDefault="00B45CE2" w:rsidP="00B04E53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Строительство новых категорированных объектов по ГО, объектов</w:t>
      </w:r>
      <w:r w:rsidR="00675A5B" w:rsidRPr="003E478E">
        <w:rPr>
          <w:color w:val="000000"/>
          <w:szCs w:val="28"/>
        </w:rPr>
        <w:t xml:space="preserve">, </w:t>
      </w:r>
      <w:r w:rsidRPr="003E478E">
        <w:rPr>
          <w:color w:val="000000"/>
          <w:szCs w:val="28"/>
        </w:rPr>
        <w:t>имеющих сильнодействующие ядовитые вещества, взрывчатые вещества и материалы не предусматривать без предварительного согласования с органами МЧС не предусматривать.</w:t>
      </w:r>
    </w:p>
    <w:p w:rsidR="005C7444" w:rsidRPr="003E478E" w:rsidRDefault="00B45CE2" w:rsidP="00A576F5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Согласно Постановлени</w:t>
      </w:r>
      <w:r w:rsidR="00F616CE" w:rsidRPr="003E478E">
        <w:rPr>
          <w:color w:val="000000"/>
          <w:szCs w:val="28"/>
        </w:rPr>
        <w:t>ю</w:t>
      </w:r>
      <w:r w:rsidRPr="003E478E">
        <w:rPr>
          <w:color w:val="000000"/>
          <w:szCs w:val="28"/>
        </w:rPr>
        <w:t xml:space="preserve"> Правительства Р</w:t>
      </w:r>
      <w:r w:rsidR="00675A5B" w:rsidRPr="003E478E">
        <w:rPr>
          <w:color w:val="000000"/>
          <w:szCs w:val="28"/>
        </w:rPr>
        <w:t>оссийской Федерации</w:t>
      </w:r>
      <w:r w:rsidRPr="003E478E">
        <w:rPr>
          <w:color w:val="000000"/>
          <w:szCs w:val="28"/>
        </w:rPr>
        <w:t xml:space="preserve"> от </w:t>
      </w:r>
      <w:r w:rsidR="00675A5B" w:rsidRPr="003E478E">
        <w:rPr>
          <w:color w:val="000000"/>
          <w:szCs w:val="28"/>
        </w:rPr>
        <w:t>1 марта 199</w:t>
      </w:r>
      <w:r w:rsidRPr="003E478E">
        <w:rPr>
          <w:color w:val="000000"/>
          <w:szCs w:val="28"/>
        </w:rPr>
        <w:t>3 г. №</w:t>
      </w:r>
      <w:r w:rsidR="00675A5B" w:rsidRPr="003E478E">
        <w:rPr>
          <w:color w:val="000000"/>
          <w:szCs w:val="28"/>
        </w:rPr>
        <w:t> </w:t>
      </w:r>
      <w:r w:rsidRPr="003E478E">
        <w:rPr>
          <w:color w:val="000000"/>
          <w:szCs w:val="28"/>
        </w:rPr>
        <w:t xml:space="preserve">178 </w:t>
      </w:r>
      <w:r w:rsidR="0049134B" w:rsidRPr="003E478E">
        <w:rPr>
          <w:color w:val="000000"/>
          <w:szCs w:val="28"/>
        </w:rPr>
        <w:t>«</w:t>
      </w:r>
      <w:r w:rsidRPr="003E478E">
        <w:rPr>
          <w:color w:val="000000"/>
          <w:szCs w:val="28"/>
        </w:rPr>
        <w:t>О создании локальных систем оповещения в районах размещения потенциально опасных объектов</w:t>
      </w:r>
      <w:r w:rsidR="0049134B" w:rsidRPr="003E478E">
        <w:rPr>
          <w:color w:val="000000"/>
          <w:szCs w:val="28"/>
        </w:rPr>
        <w:t>»</w:t>
      </w:r>
      <w:r w:rsidRPr="003E478E">
        <w:rPr>
          <w:color w:val="000000"/>
          <w:szCs w:val="28"/>
        </w:rPr>
        <w:t xml:space="preserve"> при проектировании потенциально опасных объектов, последствия аварий на которых могут выходить за пределы этих объектов и создавать угрозу жизни и здоровью людей необходимо проектировать локальные системы оповещения. </w:t>
      </w:r>
    </w:p>
    <w:p w:rsidR="00B45CE2" w:rsidRPr="003E478E" w:rsidRDefault="00B45CE2" w:rsidP="00A576F5">
      <w:pPr>
        <w:keepNext/>
        <w:widowControl w:val="0"/>
        <w:shd w:val="clear" w:color="auto" w:fill="FFFFFF"/>
        <w:suppressAutoHyphens/>
        <w:spacing w:before="0" w:after="0" w:line="240" w:lineRule="auto"/>
        <w:ind w:firstLine="709"/>
        <w:jc w:val="both"/>
        <w:rPr>
          <w:b/>
          <w:color w:val="000000"/>
          <w:szCs w:val="28"/>
        </w:rPr>
      </w:pPr>
      <w:r w:rsidRPr="003E478E">
        <w:rPr>
          <w:b/>
          <w:color w:val="000000"/>
          <w:szCs w:val="28"/>
        </w:rPr>
        <w:t>Система оповещения ГО</w:t>
      </w:r>
    </w:p>
    <w:p w:rsidR="00B45CE2" w:rsidRPr="003E478E" w:rsidRDefault="00B45CE2" w:rsidP="00B04E53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Система оповещения ГО (централизованная) на территории города представлен</w:t>
      </w:r>
      <w:r w:rsidR="00AD2C20" w:rsidRPr="003E478E">
        <w:rPr>
          <w:color w:val="000000"/>
          <w:szCs w:val="28"/>
        </w:rPr>
        <w:t xml:space="preserve">а </w:t>
      </w:r>
      <w:r w:rsidRPr="003E478E">
        <w:rPr>
          <w:color w:val="000000"/>
          <w:szCs w:val="28"/>
        </w:rPr>
        <w:t>телефонной междугородной связью с выходом на ЕД</w:t>
      </w:r>
      <w:r w:rsidR="00AD2C20" w:rsidRPr="003E478E">
        <w:rPr>
          <w:color w:val="000000"/>
          <w:szCs w:val="28"/>
        </w:rPr>
        <w:t>Д</w:t>
      </w:r>
      <w:r w:rsidRPr="003E478E">
        <w:rPr>
          <w:color w:val="000000"/>
          <w:szCs w:val="28"/>
        </w:rPr>
        <w:t>С</w:t>
      </w:r>
      <w:r w:rsidR="00AD2C20" w:rsidRPr="003E478E">
        <w:rPr>
          <w:color w:val="000000"/>
          <w:szCs w:val="28"/>
        </w:rPr>
        <w:t xml:space="preserve"> города и ЕДДС Льговского</w:t>
      </w:r>
      <w:r w:rsidRPr="003E478E">
        <w:rPr>
          <w:color w:val="000000"/>
          <w:szCs w:val="28"/>
        </w:rPr>
        <w:t xml:space="preserve"> района, мобильной связью.</w:t>
      </w:r>
    </w:p>
    <w:p w:rsidR="00A0064E" w:rsidRPr="003E478E" w:rsidRDefault="00A0064E" w:rsidP="00B04E53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Для при</w:t>
      </w:r>
      <w:r w:rsidR="007A76AC" w:rsidRPr="003E478E">
        <w:rPr>
          <w:color w:val="000000"/>
          <w:szCs w:val="28"/>
        </w:rPr>
        <w:t>е</w:t>
      </w:r>
      <w:r w:rsidRPr="003E478E">
        <w:rPr>
          <w:color w:val="000000"/>
          <w:szCs w:val="28"/>
        </w:rPr>
        <w:t>ма сигналов ГО может быть использована телевизионная сеть.</w:t>
      </w:r>
    </w:p>
    <w:p w:rsidR="006A5575" w:rsidRPr="003E478E" w:rsidRDefault="005F61D0" w:rsidP="00B04E53">
      <w:pPr>
        <w:pStyle w:val="a9"/>
        <w:keepNext/>
        <w:suppressAutoHyphens/>
        <w:spacing w:before="0" w:after="0" w:line="240" w:lineRule="auto"/>
        <w:ind w:firstLine="709"/>
        <w:rPr>
          <w:b w:val="0"/>
          <w:color w:val="000000"/>
          <w:szCs w:val="28"/>
        </w:rPr>
      </w:pPr>
      <w:r w:rsidRPr="003E478E">
        <w:rPr>
          <w:b w:val="0"/>
          <w:color w:val="000000"/>
          <w:szCs w:val="28"/>
        </w:rPr>
        <w:t>Требуется перевод АТС</w:t>
      </w:r>
      <w:r w:rsidR="006A5575" w:rsidRPr="003E478E">
        <w:rPr>
          <w:b w:val="0"/>
          <w:color w:val="000000"/>
          <w:szCs w:val="28"/>
        </w:rPr>
        <w:t xml:space="preserve"> на работу в цифровых форматах, внедрение программных средств оповещения  с применением компьютерной техники, установка сирен оповещения в Администрации города, централизованное оповещение населения компаниями мобильной связи средством одновременной пересылки всем абонентам соответствующих СМС (соответственно требуется охват вышками мобильной связи всей территории). </w:t>
      </w:r>
    </w:p>
    <w:p w:rsidR="00B45CE2" w:rsidRPr="003E478E" w:rsidRDefault="00B45CE2" w:rsidP="00935EFF">
      <w:pPr>
        <w:keepNext/>
        <w:widowControl w:val="0"/>
        <w:shd w:val="clear" w:color="auto" w:fill="FFFFFF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Требуется проектирование реконструкции системы оповещения ГО города с включением в АСЦО области через ЕД</w:t>
      </w:r>
      <w:r w:rsidR="005F61D0" w:rsidRPr="003E478E">
        <w:rPr>
          <w:color w:val="000000"/>
          <w:szCs w:val="28"/>
        </w:rPr>
        <w:t>Д</w:t>
      </w:r>
      <w:r w:rsidRPr="003E478E">
        <w:rPr>
          <w:color w:val="000000"/>
          <w:szCs w:val="28"/>
        </w:rPr>
        <w:t>С района</w:t>
      </w:r>
      <w:r w:rsidR="005F61D0" w:rsidRPr="003E478E">
        <w:rPr>
          <w:color w:val="000000"/>
          <w:szCs w:val="28"/>
        </w:rPr>
        <w:t xml:space="preserve"> и города</w:t>
      </w:r>
      <w:r w:rsidRPr="003E478E">
        <w:rPr>
          <w:color w:val="000000"/>
          <w:szCs w:val="28"/>
        </w:rPr>
        <w:t>, в том числе с соблюдение</w:t>
      </w:r>
      <w:r w:rsidR="0049134B" w:rsidRPr="003E478E">
        <w:rPr>
          <w:color w:val="000000"/>
          <w:szCs w:val="28"/>
        </w:rPr>
        <w:t>»</w:t>
      </w:r>
      <w:r w:rsidRPr="003E478E">
        <w:rPr>
          <w:color w:val="000000"/>
          <w:szCs w:val="28"/>
        </w:rPr>
        <w:t xml:space="preserve"> требований п</w:t>
      </w:r>
      <w:r w:rsidR="00935EFF" w:rsidRPr="003E478E">
        <w:rPr>
          <w:color w:val="000000"/>
          <w:szCs w:val="28"/>
        </w:rPr>
        <w:t xml:space="preserve">унктов </w:t>
      </w:r>
      <w:r w:rsidRPr="003E478E">
        <w:rPr>
          <w:color w:val="000000"/>
          <w:szCs w:val="28"/>
        </w:rPr>
        <w:t xml:space="preserve">6.1, 6.10, 6.21 </w:t>
      </w:r>
      <w:r w:rsidR="0027385C" w:rsidRPr="003E478E">
        <w:rPr>
          <w:snapToGrid w:val="0"/>
          <w:color w:val="000000"/>
          <w:szCs w:val="28"/>
        </w:rPr>
        <w:t>СП 165.1325800.2014 «СНиП 2.01.51-90 Инженерно-технические мероприятия по гражданской обороне»</w:t>
      </w:r>
      <w:r w:rsidRPr="003E478E">
        <w:rPr>
          <w:color w:val="000000"/>
          <w:szCs w:val="28"/>
        </w:rPr>
        <w:t xml:space="preserve">, а также пунктов, касающихся органов местного самоуправления </w:t>
      </w:r>
      <w:r w:rsidR="0049134B" w:rsidRPr="003E478E">
        <w:rPr>
          <w:color w:val="000000"/>
          <w:szCs w:val="28"/>
        </w:rPr>
        <w:t>«</w:t>
      </w:r>
      <w:r w:rsidRPr="003E478E">
        <w:rPr>
          <w:color w:val="000000"/>
          <w:szCs w:val="28"/>
        </w:rPr>
        <w:t>Положения о системах оповещения населения</w:t>
      </w:r>
      <w:r w:rsidR="0049134B" w:rsidRPr="003E478E">
        <w:rPr>
          <w:color w:val="000000"/>
          <w:szCs w:val="28"/>
        </w:rPr>
        <w:t>»</w:t>
      </w:r>
      <w:r w:rsidRPr="003E478E">
        <w:rPr>
          <w:color w:val="000000"/>
          <w:szCs w:val="28"/>
        </w:rPr>
        <w:t xml:space="preserve"> утвержд</w:t>
      </w:r>
      <w:r w:rsidR="007A76AC" w:rsidRPr="003E478E">
        <w:rPr>
          <w:color w:val="000000"/>
          <w:szCs w:val="28"/>
        </w:rPr>
        <w:t>е</w:t>
      </w:r>
      <w:r w:rsidRPr="003E478E">
        <w:rPr>
          <w:color w:val="000000"/>
          <w:szCs w:val="28"/>
        </w:rPr>
        <w:t xml:space="preserve">нного Приказом МЧС России, Мининформсвязи России, Минкультуры России от 25 июля </w:t>
      </w:r>
      <w:smartTag w:uri="urn:schemas-microsoft-com:office:smarttags" w:element="metricconverter">
        <w:smartTagPr>
          <w:attr w:name="ProductID" w:val="2006 г"/>
        </w:smartTagPr>
        <w:r w:rsidRPr="003E478E">
          <w:rPr>
            <w:color w:val="000000"/>
            <w:szCs w:val="28"/>
          </w:rPr>
          <w:t>2006 г</w:t>
        </w:r>
      </w:smartTag>
      <w:r w:rsidRPr="003E478E">
        <w:rPr>
          <w:color w:val="000000"/>
          <w:szCs w:val="28"/>
        </w:rPr>
        <w:t xml:space="preserve">. </w:t>
      </w:r>
      <w:r w:rsidR="00935EFF" w:rsidRPr="003E478E">
        <w:rPr>
          <w:color w:val="000000"/>
          <w:szCs w:val="28"/>
        </w:rPr>
        <w:t>№</w:t>
      </w:r>
      <w:r w:rsidRPr="003E478E">
        <w:rPr>
          <w:color w:val="000000"/>
          <w:szCs w:val="28"/>
        </w:rPr>
        <w:t xml:space="preserve"> 422/90/376.</w:t>
      </w:r>
    </w:p>
    <w:p w:rsidR="00B45CE2" w:rsidRPr="003E478E" w:rsidRDefault="00B45CE2" w:rsidP="00B04E53">
      <w:pPr>
        <w:pStyle w:val="af"/>
        <w:keepNext/>
        <w:widowControl w:val="0"/>
        <w:suppressAutoHyphens/>
        <w:spacing w:before="0" w:after="0" w:line="240" w:lineRule="auto"/>
        <w:ind w:firstLine="709"/>
        <w:rPr>
          <w:rFonts w:ascii="Times New Roman" w:hAnsi="Times New Roman"/>
          <w:color w:val="000000"/>
          <w:szCs w:val="28"/>
        </w:rPr>
      </w:pPr>
      <w:r w:rsidRPr="003E478E">
        <w:rPr>
          <w:rFonts w:ascii="Times New Roman" w:hAnsi="Times New Roman"/>
          <w:color w:val="000000"/>
          <w:szCs w:val="28"/>
        </w:rPr>
        <w:t xml:space="preserve">Доведение сигналов гражданской обороны до населения города будет осуществляться по каналам радиовещания, по сетям радиотрансляции, телевидения. Оповещение рабочего персонала существующих и проектируемых объектов будет осуществляться по телефонной связи объекта. </w:t>
      </w:r>
    </w:p>
    <w:p w:rsidR="00B45CE2" w:rsidRPr="003E478E" w:rsidRDefault="00B45CE2" w:rsidP="00B04E53">
      <w:pPr>
        <w:pStyle w:val="af"/>
        <w:keepNext/>
        <w:widowControl w:val="0"/>
        <w:suppressAutoHyphens/>
        <w:spacing w:before="0" w:after="0" w:line="240" w:lineRule="auto"/>
        <w:ind w:firstLine="709"/>
        <w:rPr>
          <w:rFonts w:ascii="Times New Roman" w:hAnsi="Times New Roman"/>
          <w:color w:val="000000"/>
          <w:szCs w:val="28"/>
        </w:rPr>
      </w:pPr>
      <w:r w:rsidRPr="003E478E">
        <w:rPr>
          <w:rFonts w:ascii="Times New Roman" w:hAnsi="Times New Roman"/>
          <w:color w:val="000000"/>
          <w:szCs w:val="28"/>
        </w:rPr>
        <w:t xml:space="preserve">Сигнал оповещения ГО (о чрезвычайных ситуациях), поступивший в Главное управление МЧС России по Курской области, по имеющимся каналам связи (штатной аппаратуре оповещения ГО, телефону, каналам </w:t>
      </w:r>
      <w:r w:rsidRPr="003E478E">
        <w:rPr>
          <w:rFonts w:ascii="Times New Roman" w:hAnsi="Times New Roman"/>
          <w:color w:val="000000"/>
          <w:szCs w:val="28"/>
        </w:rPr>
        <w:lastRenderedPageBreak/>
        <w:t>радиовещания, сетям радиотрансляции и телевидения, гудками на производствах) доводится до населения города.</w:t>
      </w:r>
    </w:p>
    <w:p w:rsidR="00B45CE2" w:rsidRPr="003E478E" w:rsidRDefault="00B45CE2" w:rsidP="00B04E53">
      <w:pPr>
        <w:pStyle w:val="af"/>
        <w:keepNext/>
        <w:widowControl w:val="0"/>
        <w:suppressAutoHyphens/>
        <w:spacing w:before="0" w:after="0" w:line="240" w:lineRule="auto"/>
        <w:ind w:firstLine="709"/>
        <w:rPr>
          <w:rFonts w:ascii="Times New Roman" w:hAnsi="Times New Roman"/>
          <w:color w:val="000000"/>
          <w:szCs w:val="28"/>
        </w:rPr>
      </w:pPr>
      <w:r w:rsidRPr="003E478E">
        <w:rPr>
          <w:rFonts w:ascii="Times New Roman" w:hAnsi="Times New Roman"/>
          <w:color w:val="000000"/>
          <w:szCs w:val="28"/>
        </w:rPr>
        <w:t xml:space="preserve">Основной способ оповещения - передача речевой информации. По сигналу ГО граждане обязаны немедленно включить радио- и телевизионные приемники для прослушивания экстренного сообщения Главного управления МЧС России по Курской области. </w:t>
      </w:r>
    </w:p>
    <w:p w:rsidR="00B45CE2" w:rsidRPr="003E478E" w:rsidRDefault="00B45CE2" w:rsidP="00B04E53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Сигналы оповещения передаются вне всякой очереди по автоматизированной системе централизованного оповещения, радиотрансляционной сети и телевидению. Варианты текстов сообщений при возникновении опасности в </w:t>
      </w:r>
      <w:r w:rsidR="0049134B" w:rsidRPr="003E478E">
        <w:rPr>
          <w:color w:val="000000"/>
          <w:szCs w:val="28"/>
        </w:rPr>
        <w:t>«</w:t>
      </w:r>
      <w:r w:rsidRPr="003E478E">
        <w:rPr>
          <w:color w:val="000000"/>
          <w:szCs w:val="28"/>
        </w:rPr>
        <w:t>особый период</w:t>
      </w:r>
      <w:r w:rsidR="0049134B" w:rsidRPr="003E478E">
        <w:rPr>
          <w:color w:val="000000"/>
          <w:szCs w:val="28"/>
        </w:rPr>
        <w:t>»</w:t>
      </w:r>
      <w:r w:rsidRPr="003E478E">
        <w:rPr>
          <w:color w:val="000000"/>
          <w:szCs w:val="28"/>
        </w:rPr>
        <w:t xml:space="preserve"> могут быть следующего содержания:</w:t>
      </w:r>
    </w:p>
    <w:p w:rsidR="00B45CE2" w:rsidRPr="003E478E" w:rsidRDefault="00B45CE2" w:rsidP="00935EFF">
      <w:pPr>
        <w:pStyle w:val="af"/>
        <w:keepNext/>
        <w:widowControl w:val="0"/>
        <w:tabs>
          <w:tab w:val="left" w:pos="1120"/>
        </w:tabs>
        <w:suppressAutoHyphens/>
        <w:spacing w:before="0" w:after="0" w:line="240" w:lineRule="auto"/>
        <w:ind w:firstLine="709"/>
        <w:rPr>
          <w:rFonts w:ascii="Times New Roman" w:hAnsi="Times New Roman"/>
          <w:color w:val="000000"/>
          <w:szCs w:val="28"/>
        </w:rPr>
      </w:pPr>
      <w:r w:rsidRPr="003E478E">
        <w:rPr>
          <w:rFonts w:ascii="Times New Roman" w:hAnsi="Times New Roman"/>
          <w:color w:val="000000"/>
          <w:szCs w:val="28"/>
        </w:rPr>
        <w:t>при воздушной опасности</w:t>
      </w:r>
      <w:r w:rsidRPr="00697859">
        <w:rPr>
          <w:rFonts w:ascii="Times New Roman" w:hAnsi="Times New Roman"/>
          <w:color w:val="000000"/>
          <w:szCs w:val="28"/>
        </w:rPr>
        <w:t>;</w:t>
      </w:r>
    </w:p>
    <w:p w:rsidR="00B45CE2" w:rsidRPr="003E478E" w:rsidRDefault="00B45CE2" w:rsidP="00935EFF">
      <w:pPr>
        <w:pStyle w:val="af"/>
        <w:keepNext/>
        <w:widowControl w:val="0"/>
        <w:tabs>
          <w:tab w:val="left" w:pos="1120"/>
        </w:tabs>
        <w:suppressAutoHyphens/>
        <w:spacing w:before="0" w:after="0" w:line="240" w:lineRule="auto"/>
        <w:ind w:firstLine="709"/>
        <w:rPr>
          <w:rFonts w:ascii="Times New Roman" w:hAnsi="Times New Roman"/>
          <w:color w:val="000000"/>
          <w:szCs w:val="28"/>
        </w:rPr>
      </w:pPr>
      <w:r w:rsidRPr="003E478E">
        <w:rPr>
          <w:rFonts w:ascii="Times New Roman" w:hAnsi="Times New Roman"/>
          <w:color w:val="000000"/>
          <w:szCs w:val="28"/>
        </w:rPr>
        <w:t>при миновании воздушной опасности</w:t>
      </w:r>
      <w:r w:rsidRPr="00697859">
        <w:rPr>
          <w:rFonts w:ascii="Times New Roman" w:hAnsi="Times New Roman"/>
          <w:color w:val="000000"/>
          <w:szCs w:val="28"/>
        </w:rPr>
        <w:t>;</w:t>
      </w:r>
    </w:p>
    <w:p w:rsidR="00B45CE2" w:rsidRPr="003E478E" w:rsidRDefault="00B45CE2" w:rsidP="00935EFF">
      <w:pPr>
        <w:pStyle w:val="af"/>
        <w:keepNext/>
        <w:widowControl w:val="0"/>
        <w:tabs>
          <w:tab w:val="left" w:pos="1120"/>
        </w:tabs>
        <w:suppressAutoHyphens/>
        <w:spacing w:before="0" w:after="0" w:line="240" w:lineRule="auto"/>
        <w:ind w:firstLine="709"/>
        <w:rPr>
          <w:rFonts w:ascii="Times New Roman" w:hAnsi="Times New Roman"/>
          <w:color w:val="000000"/>
          <w:szCs w:val="28"/>
        </w:rPr>
      </w:pPr>
      <w:r w:rsidRPr="003E478E">
        <w:rPr>
          <w:rFonts w:ascii="Times New Roman" w:hAnsi="Times New Roman"/>
          <w:color w:val="000000"/>
          <w:szCs w:val="28"/>
        </w:rPr>
        <w:t>при угрозе химического заражения</w:t>
      </w:r>
      <w:r w:rsidRPr="00697859">
        <w:rPr>
          <w:rFonts w:ascii="Times New Roman" w:hAnsi="Times New Roman"/>
          <w:color w:val="000000"/>
          <w:szCs w:val="28"/>
        </w:rPr>
        <w:t>;</w:t>
      </w:r>
    </w:p>
    <w:p w:rsidR="00B45CE2" w:rsidRPr="003E478E" w:rsidRDefault="00B45CE2" w:rsidP="00935EFF">
      <w:pPr>
        <w:pStyle w:val="af"/>
        <w:keepNext/>
        <w:widowControl w:val="0"/>
        <w:tabs>
          <w:tab w:val="left" w:pos="1120"/>
        </w:tabs>
        <w:suppressAutoHyphens/>
        <w:spacing w:before="0" w:after="0" w:line="240" w:lineRule="auto"/>
        <w:ind w:firstLine="709"/>
        <w:rPr>
          <w:rFonts w:ascii="Times New Roman" w:hAnsi="Times New Roman"/>
          <w:color w:val="000000"/>
          <w:szCs w:val="28"/>
        </w:rPr>
      </w:pPr>
      <w:r w:rsidRPr="003E478E">
        <w:rPr>
          <w:rFonts w:ascii="Times New Roman" w:hAnsi="Times New Roman"/>
          <w:color w:val="000000"/>
          <w:szCs w:val="28"/>
        </w:rPr>
        <w:t>при угрозе радиоактивного заражения.</w:t>
      </w:r>
    </w:p>
    <w:p w:rsidR="00B45CE2" w:rsidRPr="003E478E" w:rsidRDefault="00B45CE2" w:rsidP="00935EFF">
      <w:pPr>
        <w:pStyle w:val="af"/>
        <w:keepNext/>
        <w:widowControl w:val="0"/>
        <w:suppressAutoHyphens/>
        <w:spacing w:before="0" w:after="0" w:line="240" w:lineRule="auto"/>
        <w:ind w:firstLine="709"/>
        <w:rPr>
          <w:rFonts w:ascii="Times New Roman" w:hAnsi="Times New Roman"/>
          <w:snapToGrid w:val="0"/>
          <w:color w:val="000000"/>
          <w:szCs w:val="28"/>
        </w:rPr>
      </w:pPr>
      <w:r w:rsidRPr="003E478E">
        <w:rPr>
          <w:rFonts w:ascii="Times New Roman" w:hAnsi="Times New Roman"/>
          <w:snapToGrid w:val="0"/>
          <w:color w:val="000000"/>
          <w:szCs w:val="28"/>
        </w:rPr>
        <w:t xml:space="preserve">Текст сообщения передается в течение </w:t>
      </w:r>
      <w:smartTag w:uri="urn:schemas-microsoft-com:office:smarttags" w:element="time">
        <w:smartTagPr>
          <w:attr w:name="Minute" w:val="10"/>
          <w:attr w:name="Hour" w:val="5"/>
        </w:smartTagPr>
        <w:r w:rsidRPr="003E478E">
          <w:rPr>
            <w:rFonts w:ascii="Times New Roman" w:hAnsi="Times New Roman"/>
            <w:snapToGrid w:val="0"/>
            <w:color w:val="000000"/>
            <w:szCs w:val="28"/>
          </w:rPr>
          <w:t>5-10</w:t>
        </w:r>
      </w:smartTag>
      <w:r w:rsidRPr="003E478E">
        <w:rPr>
          <w:rFonts w:ascii="Times New Roman" w:hAnsi="Times New Roman"/>
          <w:snapToGrid w:val="0"/>
          <w:color w:val="000000"/>
          <w:szCs w:val="28"/>
        </w:rPr>
        <w:t xml:space="preserve"> минут с прекращением передачи другой информации:</w:t>
      </w:r>
    </w:p>
    <w:p w:rsidR="00B45CE2" w:rsidRPr="003E478E" w:rsidRDefault="00B45CE2" w:rsidP="00935EFF">
      <w:pPr>
        <w:pStyle w:val="af"/>
        <w:keepNext/>
        <w:widowControl w:val="0"/>
        <w:tabs>
          <w:tab w:val="left" w:pos="1120"/>
        </w:tabs>
        <w:suppressAutoHyphens/>
        <w:spacing w:before="0" w:after="0" w:line="240" w:lineRule="auto"/>
        <w:ind w:firstLine="709"/>
        <w:rPr>
          <w:rFonts w:ascii="Times New Roman" w:hAnsi="Times New Roman"/>
          <w:snapToGrid w:val="0"/>
          <w:color w:val="000000"/>
          <w:szCs w:val="28"/>
        </w:rPr>
      </w:pPr>
      <w:r w:rsidRPr="003E478E">
        <w:rPr>
          <w:rFonts w:ascii="Times New Roman" w:hAnsi="Times New Roman"/>
          <w:snapToGrid w:val="0"/>
          <w:color w:val="000000"/>
          <w:szCs w:val="28"/>
        </w:rPr>
        <w:t xml:space="preserve">по радиотрансляции </w:t>
      </w:r>
      <w:r w:rsidR="00935EFF" w:rsidRPr="003E478E">
        <w:rPr>
          <w:rFonts w:ascii="Times New Roman" w:hAnsi="Times New Roman"/>
          <w:snapToGrid w:val="0"/>
          <w:color w:val="000000"/>
          <w:szCs w:val="28"/>
        </w:rPr>
        <w:t>–</w:t>
      </w:r>
      <w:r w:rsidRPr="003E478E">
        <w:rPr>
          <w:rFonts w:ascii="Times New Roman" w:hAnsi="Times New Roman"/>
          <w:snapToGrid w:val="0"/>
          <w:color w:val="000000"/>
          <w:szCs w:val="28"/>
        </w:rPr>
        <w:t xml:space="preserve"> в УКВ диапазоне;</w:t>
      </w:r>
    </w:p>
    <w:p w:rsidR="005F61D0" w:rsidRPr="003E478E" w:rsidRDefault="00B45CE2" w:rsidP="00935EFF">
      <w:pPr>
        <w:pStyle w:val="af"/>
        <w:keepNext/>
        <w:widowControl w:val="0"/>
        <w:tabs>
          <w:tab w:val="left" w:pos="1120"/>
        </w:tabs>
        <w:suppressAutoHyphens/>
        <w:spacing w:before="0" w:after="0" w:line="240" w:lineRule="auto"/>
        <w:ind w:firstLine="709"/>
        <w:rPr>
          <w:rFonts w:ascii="Times New Roman" w:hAnsi="Times New Roman"/>
          <w:snapToGrid w:val="0"/>
          <w:color w:val="000000"/>
          <w:szCs w:val="28"/>
        </w:rPr>
      </w:pPr>
      <w:r w:rsidRPr="003E478E">
        <w:rPr>
          <w:rFonts w:ascii="Times New Roman" w:hAnsi="Times New Roman"/>
          <w:snapToGrid w:val="0"/>
          <w:color w:val="000000"/>
          <w:szCs w:val="28"/>
        </w:rPr>
        <w:t xml:space="preserve">по телевидению </w:t>
      </w:r>
      <w:r w:rsidR="00935EFF" w:rsidRPr="003E478E">
        <w:rPr>
          <w:rFonts w:ascii="Times New Roman" w:hAnsi="Times New Roman"/>
          <w:snapToGrid w:val="0"/>
          <w:color w:val="000000"/>
          <w:szCs w:val="28"/>
        </w:rPr>
        <w:t>–</w:t>
      </w:r>
      <w:r w:rsidRPr="003E478E">
        <w:rPr>
          <w:rFonts w:ascii="Times New Roman" w:hAnsi="Times New Roman"/>
          <w:snapToGrid w:val="0"/>
          <w:color w:val="000000"/>
          <w:szCs w:val="28"/>
        </w:rPr>
        <w:t xml:space="preserve"> канал </w:t>
      </w:r>
      <w:r w:rsidR="0049134B" w:rsidRPr="003E478E">
        <w:rPr>
          <w:rFonts w:ascii="Times New Roman" w:hAnsi="Times New Roman"/>
          <w:snapToGrid w:val="0"/>
          <w:color w:val="000000"/>
          <w:szCs w:val="28"/>
        </w:rPr>
        <w:t>«</w:t>
      </w:r>
      <w:r w:rsidRPr="003E478E">
        <w:rPr>
          <w:rFonts w:ascii="Times New Roman" w:hAnsi="Times New Roman"/>
          <w:snapToGrid w:val="0"/>
          <w:color w:val="000000"/>
          <w:szCs w:val="28"/>
        </w:rPr>
        <w:t>Россия</w:t>
      </w:r>
      <w:r w:rsidR="0049134B" w:rsidRPr="003E478E">
        <w:rPr>
          <w:rFonts w:ascii="Times New Roman" w:hAnsi="Times New Roman"/>
          <w:snapToGrid w:val="0"/>
          <w:color w:val="000000"/>
          <w:szCs w:val="28"/>
        </w:rPr>
        <w:t>»</w:t>
      </w:r>
      <w:r w:rsidRPr="003E478E">
        <w:rPr>
          <w:rFonts w:ascii="Times New Roman" w:hAnsi="Times New Roman"/>
          <w:snapToGrid w:val="0"/>
          <w:color w:val="000000"/>
          <w:szCs w:val="28"/>
        </w:rPr>
        <w:t xml:space="preserve"> (РТР). </w:t>
      </w:r>
    </w:p>
    <w:p w:rsidR="00F616CE" w:rsidRPr="003E478E" w:rsidRDefault="00AA6B99" w:rsidP="00935EFF">
      <w:pPr>
        <w:pStyle w:val="rvps59"/>
        <w:keepNext/>
        <w:widowControl w:val="0"/>
        <w:suppressAutoHyphens/>
        <w:spacing w:before="0" w:after="0" w:line="240" w:lineRule="auto"/>
        <w:ind w:firstLine="709"/>
        <w:rPr>
          <w:color w:val="000000"/>
          <w:szCs w:val="28"/>
        </w:rPr>
      </w:pPr>
      <w:r w:rsidRPr="003E478E">
        <w:rPr>
          <w:color w:val="000000"/>
          <w:szCs w:val="28"/>
        </w:rPr>
        <w:t>На первую очередь реализации</w:t>
      </w:r>
      <w:r w:rsidR="00F616CE" w:rsidRPr="003E478E">
        <w:rPr>
          <w:color w:val="000000"/>
          <w:szCs w:val="28"/>
        </w:rPr>
        <w:t xml:space="preserve"> Г</w:t>
      </w:r>
      <w:r w:rsidRPr="003E478E">
        <w:rPr>
          <w:color w:val="000000"/>
          <w:szCs w:val="28"/>
        </w:rPr>
        <w:t>енерального плана города требуется подготовка проекта реконструкции системы оповещения ГОЧС и ЧС на базе волоконно-оптической линии связи.</w:t>
      </w:r>
    </w:p>
    <w:p w:rsidR="00F616CE" w:rsidRPr="003E478E" w:rsidRDefault="00F616CE" w:rsidP="006C4096">
      <w:pPr>
        <w:pStyle w:val="rvps59"/>
        <w:keepNext/>
        <w:widowControl w:val="0"/>
        <w:suppressAutoHyphens/>
        <w:spacing w:before="0" w:after="0" w:line="240" w:lineRule="auto"/>
        <w:ind w:firstLine="851"/>
        <w:rPr>
          <w:rFonts w:ascii="Arial" w:hAnsi="Arial" w:cs="Arial"/>
          <w:color w:val="000000"/>
          <w:sz w:val="22"/>
          <w:szCs w:val="22"/>
        </w:rPr>
      </w:pPr>
    </w:p>
    <w:p w:rsidR="00B45CE2" w:rsidRPr="003E478E" w:rsidRDefault="00686208" w:rsidP="00935EFF">
      <w:pPr>
        <w:pStyle w:val="2"/>
        <w:widowControl w:val="0"/>
        <w:suppressAutoHyphens/>
        <w:spacing w:before="0" w:after="0" w:line="240" w:lineRule="auto"/>
        <w:ind w:hanging="142"/>
        <w:rPr>
          <w:color w:val="000000"/>
          <w:szCs w:val="28"/>
        </w:rPr>
      </w:pPr>
      <w:bookmarkStart w:id="65" w:name="_Toc232407907"/>
      <w:bookmarkStart w:id="66" w:name="_Toc264030089"/>
      <w:r w:rsidRPr="003E478E">
        <w:rPr>
          <w:color w:val="000000"/>
          <w:szCs w:val="28"/>
        </w:rPr>
        <w:t>3</w:t>
      </w:r>
      <w:r w:rsidR="00F616CE" w:rsidRPr="003E478E">
        <w:rPr>
          <w:color w:val="000000"/>
          <w:szCs w:val="28"/>
        </w:rPr>
        <w:t>.8</w:t>
      </w:r>
      <w:r w:rsidR="00B45CE2" w:rsidRPr="003E478E">
        <w:rPr>
          <w:color w:val="000000"/>
          <w:szCs w:val="28"/>
        </w:rPr>
        <w:t xml:space="preserve"> При проведении эвакуационных мероприятий в чрезвычайных ситуациях</w:t>
      </w:r>
      <w:bookmarkEnd w:id="65"/>
      <w:bookmarkEnd w:id="66"/>
    </w:p>
    <w:p w:rsidR="00F616CE" w:rsidRPr="003E478E" w:rsidRDefault="00F616CE" w:rsidP="006C4096">
      <w:pPr>
        <w:keepNext/>
        <w:widowControl w:val="0"/>
        <w:suppressAutoHyphens/>
        <w:spacing w:before="0" w:after="0" w:line="240" w:lineRule="auto"/>
        <w:ind w:firstLine="851"/>
        <w:jc w:val="both"/>
        <w:rPr>
          <w:color w:val="000000"/>
        </w:rPr>
      </w:pPr>
    </w:p>
    <w:p w:rsidR="0077249A" w:rsidRPr="003E478E" w:rsidRDefault="00B45CE2" w:rsidP="009D2827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</w:rPr>
      </w:pPr>
      <w:r w:rsidRPr="003E478E">
        <w:rPr>
          <w:color w:val="000000"/>
        </w:rPr>
        <w:t xml:space="preserve">При возникновении чрезвычайных ситуаций мирного и военного времени эвакуация жителей, персонала (членов их семей) учреждений и предприятий, проводится на основании соответствующих разделов планов (Защиты населения в случае радиационной аварии на Курской АЭС, Гражданской обороны, действий по предупреждению и ликвидации ЧС природного и техногенного характера) Курской области, Администрации города </w:t>
      </w:r>
      <w:r w:rsidR="002C63AC" w:rsidRPr="003E478E">
        <w:rPr>
          <w:color w:val="000000"/>
        </w:rPr>
        <w:t>Льгов</w:t>
      </w:r>
      <w:r w:rsidRPr="003E478E">
        <w:rPr>
          <w:color w:val="000000"/>
        </w:rPr>
        <w:t xml:space="preserve"> и соответствующих планов эвакуации администраций муниципальных образований и организаций.</w:t>
      </w:r>
    </w:p>
    <w:p w:rsidR="00B45CE2" w:rsidRPr="003E478E" w:rsidRDefault="00B45CE2" w:rsidP="009D2827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</w:rPr>
      </w:pPr>
      <w:r w:rsidRPr="003E478E">
        <w:rPr>
          <w:color w:val="000000"/>
        </w:rPr>
        <w:t xml:space="preserve">Сбор эвакуируемых предусматривается по месту жительства. Адреса мест и время сбора объявляются при проведении эвакуационных мероприятий всеми средствами связи. </w:t>
      </w:r>
    </w:p>
    <w:p w:rsidR="00B45CE2" w:rsidRPr="003E478E" w:rsidRDefault="00B45CE2" w:rsidP="009D2827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</w:rPr>
      </w:pPr>
      <w:r w:rsidRPr="003E478E">
        <w:rPr>
          <w:color w:val="000000"/>
        </w:rPr>
        <w:t>В пределах рассматриваемой территории эвакуация населения может осуществляться: автомобильным транспортом и пешим порядком.</w:t>
      </w:r>
    </w:p>
    <w:p w:rsidR="004627DB" w:rsidRPr="003E478E" w:rsidRDefault="00AA6B99" w:rsidP="009D2827">
      <w:pPr>
        <w:pStyle w:val="rvps59"/>
        <w:keepNext/>
        <w:widowControl w:val="0"/>
        <w:suppressAutoHyphens/>
        <w:spacing w:before="0" w:after="0" w:line="240" w:lineRule="auto"/>
        <w:ind w:firstLine="709"/>
        <w:rPr>
          <w:color w:val="000000"/>
        </w:rPr>
      </w:pPr>
      <w:r w:rsidRPr="003E478E">
        <w:rPr>
          <w:color w:val="000000"/>
        </w:rPr>
        <w:t>На первую очередь реализации генерального плана города требуется подготовка мест размещения и оборудование сборно-эвакуационных пунктов населения.</w:t>
      </w:r>
    </w:p>
    <w:p w:rsidR="00B45CE2" w:rsidRPr="003E478E" w:rsidRDefault="004627DB" w:rsidP="004627DB">
      <w:pPr>
        <w:pStyle w:val="rvps59"/>
        <w:keepNext/>
        <w:widowControl w:val="0"/>
        <w:suppressAutoHyphens/>
        <w:spacing w:before="0" w:after="0" w:line="240" w:lineRule="auto"/>
        <w:ind w:firstLine="0"/>
        <w:jc w:val="center"/>
        <w:rPr>
          <w:b/>
          <w:bCs/>
          <w:color w:val="000000"/>
          <w:szCs w:val="28"/>
        </w:rPr>
      </w:pPr>
      <w:r w:rsidRPr="003E478E">
        <w:rPr>
          <w:color w:val="000000"/>
        </w:rPr>
        <w:br w:type="page"/>
      </w:r>
      <w:bookmarkStart w:id="67" w:name="_Toc232407908"/>
      <w:bookmarkStart w:id="68" w:name="_Toc264030090"/>
      <w:r w:rsidR="00686208" w:rsidRPr="003E478E">
        <w:rPr>
          <w:b/>
          <w:bCs/>
          <w:color w:val="000000"/>
          <w:szCs w:val="28"/>
        </w:rPr>
        <w:lastRenderedPageBreak/>
        <w:t>3</w:t>
      </w:r>
      <w:r w:rsidR="00F616CE" w:rsidRPr="003E478E">
        <w:rPr>
          <w:b/>
          <w:bCs/>
          <w:color w:val="000000"/>
          <w:szCs w:val="28"/>
        </w:rPr>
        <w:t>.9</w:t>
      </w:r>
      <w:r w:rsidR="00B45CE2" w:rsidRPr="003E478E">
        <w:rPr>
          <w:b/>
          <w:bCs/>
          <w:color w:val="000000"/>
          <w:szCs w:val="28"/>
        </w:rPr>
        <w:t xml:space="preserve"> При развитии сил и средств ликвидации чрезвычайных ситуаций, мониторинга и прогнозир</w:t>
      </w:r>
      <w:r w:rsidR="00686208" w:rsidRPr="003E478E">
        <w:rPr>
          <w:b/>
          <w:bCs/>
          <w:color w:val="000000"/>
          <w:szCs w:val="28"/>
        </w:rPr>
        <w:t xml:space="preserve">ования чрезвычайных ситуаций и </w:t>
      </w:r>
      <w:r w:rsidR="00B45CE2" w:rsidRPr="003E478E">
        <w:rPr>
          <w:b/>
          <w:bCs/>
          <w:color w:val="000000"/>
          <w:szCs w:val="28"/>
        </w:rPr>
        <w:t>организации мероприятий первоочередного жизнеобеспечения пострадавшего населения</w:t>
      </w:r>
      <w:bookmarkEnd w:id="67"/>
      <w:bookmarkEnd w:id="68"/>
    </w:p>
    <w:p w:rsidR="00F616CE" w:rsidRPr="003E478E" w:rsidRDefault="00F616CE" w:rsidP="006C4096">
      <w:pPr>
        <w:keepNext/>
        <w:keepLines/>
        <w:spacing w:before="0" w:after="0" w:line="240" w:lineRule="auto"/>
      </w:pPr>
    </w:p>
    <w:p w:rsidR="00B45CE2" w:rsidRPr="003E478E" w:rsidRDefault="00B45CE2" w:rsidP="009D2827">
      <w:pPr>
        <w:keepNext/>
        <w:keepLines/>
        <w:suppressAutoHyphens/>
        <w:spacing w:before="0" w:after="0" w:line="240" w:lineRule="auto"/>
        <w:ind w:firstLine="709"/>
        <w:jc w:val="both"/>
        <w:rPr>
          <w:bCs/>
          <w:color w:val="000000"/>
          <w:szCs w:val="28"/>
        </w:rPr>
      </w:pPr>
      <w:r w:rsidRPr="003E478E">
        <w:rPr>
          <w:bCs/>
          <w:color w:val="000000"/>
          <w:szCs w:val="28"/>
        </w:rPr>
        <w:t>Для ликвидации чрезвычайных ситуаций мирного времени (природных, техногенных и биолого-социальных) в составе звеньев территориальной подсистемы РСЧС Курской области сформированы силы постоянной готовности.</w:t>
      </w:r>
    </w:p>
    <w:p w:rsidR="00B45CE2" w:rsidRPr="003E478E" w:rsidRDefault="00B45CE2" w:rsidP="009D2827">
      <w:pPr>
        <w:keepNext/>
        <w:keepLines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На территории города могут использоваться организации (силы постоянной готовности) и органы управления, представляющие следующие функциональные подсистемы РСЧС:</w:t>
      </w:r>
    </w:p>
    <w:p w:rsidR="00B45CE2" w:rsidRPr="003E478E" w:rsidRDefault="00B45CE2" w:rsidP="009D2827">
      <w:pPr>
        <w:keepNext/>
        <w:widowControl w:val="0"/>
        <w:tabs>
          <w:tab w:val="left" w:pos="1120"/>
        </w:tabs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предупреждения и тушения пожаров (МЧС России);</w:t>
      </w:r>
    </w:p>
    <w:p w:rsidR="00B45CE2" w:rsidRPr="003E478E" w:rsidRDefault="00B45CE2" w:rsidP="009D2827">
      <w:pPr>
        <w:keepNext/>
        <w:widowControl w:val="0"/>
        <w:tabs>
          <w:tab w:val="left" w:pos="1120"/>
        </w:tabs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предупреждения и ликвидации последствий ЧС в организациях (на объектах) находящихся в ведении Минпромэнерго России, Росэнерго;</w:t>
      </w:r>
    </w:p>
    <w:p w:rsidR="00B45CE2" w:rsidRPr="003E478E" w:rsidRDefault="00B45CE2" w:rsidP="009D2827">
      <w:pPr>
        <w:keepNext/>
        <w:widowControl w:val="0"/>
        <w:tabs>
          <w:tab w:val="left" w:pos="1120"/>
        </w:tabs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надзора за санитарно-эпидемиологической обстановкой (Минздравсоцразвития);</w:t>
      </w:r>
    </w:p>
    <w:p w:rsidR="00B45CE2" w:rsidRPr="003E478E" w:rsidRDefault="00B45CE2" w:rsidP="009D2827">
      <w:pPr>
        <w:keepNext/>
        <w:widowControl w:val="0"/>
        <w:tabs>
          <w:tab w:val="left" w:pos="1120"/>
        </w:tabs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охраны общественного порядка (МВД России).</w:t>
      </w:r>
    </w:p>
    <w:p w:rsidR="00B45CE2" w:rsidRPr="003E478E" w:rsidRDefault="00B45CE2" w:rsidP="009D2827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Для ликвидации медицинских последствий чрезвычайных ситуаций, возникающих на территории города, могут использоваться лечебно-профилактические учреждения г. Курска и Курской области.  </w:t>
      </w:r>
    </w:p>
    <w:p w:rsidR="00B45CE2" w:rsidRPr="003E478E" w:rsidRDefault="00B45CE2" w:rsidP="009D2827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>Для ликвидации чрезвычайных ситуаций военного времени привлекаются силы и средства гражданской обороны - нештатные аварийно-спасательные формирования (НАСФ), формируемые по территориально-производственному принципу.</w:t>
      </w:r>
    </w:p>
    <w:p w:rsidR="00B45CE2" w:rsidRPr="003E478E" w:rsidRDefault="00B45CE2" w:rsidP="009D2827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color w:val="000000"/>
          <w:szCs w:val="28"/>
        </w:rPr>
        <w:t xml:space="preserve">К ликвидации чрезвычайных ситуаций в пределах города </w:t>
      </w:r>
      <w:r w:rsidR="002C63AC" w:rsidRPr="003E478E">
        <w:rPr>
          <w:color w:val="000000"/>
          <w:szCs w:val="28"/>
        </w:rPr>
        <w:t>Льгов</w:t>
      </w:r>
      <w:r w:rsidRPr="003E478E">
        <w:rPr>
          <w:color w:val="000000"/>
          <w:szCs w:val="28"/>
        </w:rPr>
        <w:t xml:space="preserve"> могут привлекаться силы и средства муниципальных и объектовых звеньев территориальной подсистемы РСЧС области, в первую очередь – силы и средства постоянной готовности организаций.</w:t>
      </w:r>
    </w:p>
    <w:p w:rsidR="00B45CE2" w:rsidRPr="003E478E" w:rsidRDefault="00B45CE2" w:rsidP="009D2827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 xml:space="preserve">С возникновением аварии комендантскую службу и поддержание общественного порядка на маршрутах эвакуации организует служба ДПС </w:t>
      </w:r>
      <w:r w:rsidR="002C63AC" w:rsidRPr="003E478E">
        <w:rPr>
          <w:snapToGrid w:val="0"/>
          <w:color w:val="000000"/>
          <w:szCs w:val="28"/>
        </w:rPr>
        <w:t>Льгов</w:t>
      </w:r>
      <w:r w:rsidR="00B46EA1" w:rsidRPr="003E478E">
        <w:rPr>
          <w:snapToGrid w:val="0"/>
          <w:color w:val="000000"/>
          <w:szCs w:val="28"/>
        </w:rPr>
        <w:t xml:space="preserve">ского </w:t>
      </w:r>
      <w:r w:rsidRPr="003E478E">
        <w:rPr>
          <w:snapToGrid w:val="0"/>
          <w:color w:val="000000"/>
          <w:szCs w:val="28"/>
        </w:rPr>
        <w:t>района, для чего привлекаются соответствующие силы и средства.</w:t>
      </w:r>
    </w:p>
    <w:p w:rsidR="00B45CE2" w:rsidRPr="003E478E" w:rsidRDefault="00B45CE2" w:rsidP="009D2827">
      <w:pPr>
        <w:keepNext/>
        <w:widowControl w:val="0"/>
        <w:suppressAutoHyphens/>
        <w:spacing w:before="0" w:after="0" w:line="240" w:lineRule="auto"/>
        <w:ind w:firstLine="709"/>
        <w:jc w:val="both"/>
        <w:rPr>
          <w:snapToGrid w:val="0"/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>Совместно с Главным управлением МЧС России по Курской области, администрацией города определяются объемы аварийно-спасательных работ и привлекаемые для проведения данных работ силы и средства. Аварийно-спасательные и другие неотложные работы в зонах ЧС следует проводить с целью срочного оказания помощи людям, которые подверглись непосредственному или косвенному воздействию разрушительных и вредоносных сил природы, техногенных аварий и катастроф, а также ограничения масштабов, локализации или ликвидации возникших при этом ЧС.</w:t>
      </w:r>
    </w:p>
    <w:p w:rsidR="00B45CE2" w:rsidRPr="003E478E" w:rsidRDefault="00B45CE2" w:rsidP="009D2827">
      <w:pPr>
        <w:keepNext/>
        <w:widowControl w:val="0"/>
        <w:suppressAutoHyphens/>
        <w:spacing w:before="0" w:after="0" w:line="240" w:lineRule="auto"/>
        <w:ind w:firstLine="709"/>
        <w:jc w:val="both"/>
        <w:rPr>
          <w:color w:val="000000"/>
          <w:szCs w:val="28"/>
        </w:rPr>
      </w:pPr>
      <w:r w:rsidRPr="003E478E">
        <w:rPr>
          <w:snapToGrid w:val="0"/>
          <w:color w:val="000000"/>
          <w:szCs w:val="28"/>
        </w:rPr>
        <w:t xml:space="preserve">Комплексом аварийно-спасательных работ необходимо обеспечить поиск и удаление людей за пределы зон действия опасных вредных для их жизни и здоровья факторов, оказание неотложной медицинской помощи </w:t>
      </w:r>
      <w:r w:rsidRPr="003E478E">
        <w:rPr>
          <w:snapToGrid w:val="0"/>
          <w:color w:val="000000"/>
          <w:szCs w:val="28"/>
        </w:rPr>
        <w:lastRenderedPageBreak/>
        <w:t xml:space="preserve">пострадавшим и их эвакуацию в лечебные </w:t>
      </w:r>
      <w:r w:rsidRPr="003E478E">
        <w:rPr>
          <w:color w:val="000000"/>
          <w:szCs w:val="28"/>
        </w:rPr>
        <w:t>учреждения, создание для спасенных необходимых условий физиологически нормального существования.</w:t>
      </w:r>
    </w:p>
    <w:p w:rsidR="00B45CE2" w:rsidRPr="003E478E" w:rsidRDefault="00B45CE2" w:rsidP="009D2827">
      <w:pPr>
        <w:pStyle w:val="rvps7"/>
        <w:keepNext/>
        <w:widowControl w:val="0"/>
        <w:suppressAutoHyphens/>
        <w:spacing w:before="0" w:after="0" w:line="240" w:lineRule="auto"/>
        <w:ind w:left="0" w:right="0" w:firstLine="709"/>
        <w:jc w:val="both"/>
        <w:rPr>
          <w:rFonts w:ascii="Arial" w:hAnsi="Arial" w:cs="Arial"/>
          <w:color w:val="000000"/>
          <w:szCs w:val="28"/>
        </w:rPr>
      </w:pPr>
      <w:r w:rsidRPr="003E478E">
        <w:rPr>
          <w:color w:val="000000"/>
          <w:szCs w:val="28"/>
        </w:rPr>
        <w:t xml:space="preserve">При организации </w:t>
      </w:r>
      <w:proofErr w:type="spellStart"/>
      <w:r w:rsidRPr="003E478E">
        <w:rPr>
          <w:color w:val="000000"/>
          <w:szCs w:val="28"/>
        </w:rPr>
        <w:t>аварийно</w:t>
      </w:r>
      <w:proofErr w:type="spellEnd"/>
      <w:r w:rsidRPr="003E478E">
        <w:rPr>
          <w:color w:val="000000"/>
          <w:szCs w:val="28"/>
        </w:rPr>
        <w:t xml:space="preserve"> спасательных работ необходимо руководствоваться положениями </w:t>
      </w:r>
      <w:r w:rsidR="009D2827" w:rsidRPr="003E478E">
        <w:rPr>
          <w:rStyle w:val="rvts24"/>
          <w:color w:val="000000"/>
          <w:sz w:val="28"/>
          <w:szCs w:val="28"/>
        </w:rPr>
        <w:t>ГОСТ Р 22.8.01-2021</w:t>
      </w:r>
      <w:r w:rsidRPr="003E478E">
        <w:rPr>
          <w:color w:val="000000"/>
          <w:szCs w:val="28"/>
        </w:rPr>
        <w:t xml:space="preserve"> </w:t>
      </w:r>
      <w:r w:rsidR="0049134B" w:rsidRPr="003E478E">
        <w:rPr>
          <w:color w:val="000000"/>
          <w:szCs w:val="28"/>
        </w:rPr>
        <w:t>«</w:t>
      </w:r>
      <w:r w:rsidRPr="003E478E">
        <w:rPr>
          <w:rStyle w:val="rvts24"/>
          <w:color w:val="000000"/>
          <w:sz w:val="28"/>
          <w:szCs w:val="28"/>
        </w:rPr>
        <w:t>Безопасность в чрезвычайных ситуациях. Ликвидация чрезвычайных ситуаций. Общие требования</w:t>
      </w:r>
      <w:r w:rsidR="0049134B" w:rsidRPr="003E478E">
        <w:rPr>
          <w:rStyle w:val="rvts24"/>
          <w:color w:val="000000"/>
          <w:sz w:val="28"/>
          <w:szCs w:val="28"/>
        </w:rPr>
        <w:t>»</w:t>
      </w:r>
      <w:r w:rsidRPr="003E478E">
        <w:rPr>
          <w:rStyle w:val="rvts24"/>
          <w:color w:val="000000"/>
          <w:sz w:val="28"/>
          <w:szCs w:val="28"/>
        </w:rPr>
        <w:t>.</w:t>
      </w:r>
    </w:p>
    <w:p w:rsidR="00B45CE2" w:rsidRPr="003E478E" w:rsidRDefault="00B45CE2" w:rsidP="009D2827">
      <w:pPr>
        <w:pStyle w:val="FR2"/>
        <w:keepNext/>
        <w:suppressAutoHyphens/>
        <w:spacing w:before="0" w:after="0" w:line="240" w:lineRule="auto"/>
        <w:ind w:firstLine="709"/>
        <w:jc w:val="both"/>
        <w:rPr>
          <w:b/>
          <w:color w:val="000000"/>
        </w:rPr>
      </w:pPr>
      <w:r w:rsidRPr="003E478E">
        <w:rPr>
          <w:b/>
          <w:color w:val="000000"/>
        </w:rPr>
        <w:t>Мониторинг и прогнозирование чрезвычайных ситуаций на территории города осуществляется на муниципальном и объектовом уровнях</w:t>
      </w:r>
    </w:p>
    <w:p w:rsidR="00B45CE2" w:rsidRPr="003E478E" w:rsidRDefault="00B45CE2" w:rsidP="009D2827">
      <w:pPr>
        <w:pStyle w:val="FR2"/>
        <w:keepNext/>
        <w:suppressAutoHyphens/>
        <w:spacing w:before="0" w:after="0" w:line="240" w:lineRule="auto"/>
        <w:ind w:firstLine="709"/>
        <w:jc w:val="both"/>
        <w:rPr>
          <w:color w:val="000000"/>
        </w:rPr>
      </w:pPr>
      <w:r w:rsidRPr="003E478E">
        <w:rPr>
          <w:color w:val="000000"/>
        </w:rPr>
        <w:t>На муниципальном уровне мониторинг чрезвычайных ситуаций осуществляется</w:t>
      </w:r>
      <w:r w:rsidR="00B46EA1" w:rsidRPr="003E478E">
        <w:rPr>
          <w:color w:val="000000"/>
        </w:rPr>
        <w:t xml:space="preserve"> силами работников Администрации, организаций</w:t>
      </w:r>
      <w:r w:rsidRPr="003E478E">
        <w:rPr>
          <w:color w:val="000000"/>
        </w:rPr>
        <w:t xml:space="preserve"> пут</w:t>
      </w:r>
      <w:r w:rsidR="007A76AC" w:rsidRPr="003E478E">
        <w:rPr>
          <w:color w:val="000000"/>
        </w:rPr>
        <w:t>е</w:t>
      </w:r>
      <w:r w:rsidRPr="003E478E">
        <w:rPr>
          <w:color w:val="000000"/>
        </w:rPr>
        <w:t>м визуальных наблюдений, за состоянием окружающей среды, проведением проверок состояния потенциально опасных объектов, контроля проведения мероприятий устойчивости функционирования объектов, обеспечивающих жизнедеятельность населения. Прогнозирование ЧС осуществляется на основании мониторинга и информации о прогнозе ЧС, поступающей из органов управления РСЧС.</w:t>
      </w:r>
    </w:p>
    <w:p w:rsidR="00B45CE2" w:rsidRPr="003E478E" w:rsidRDefault="00B45CE2" w:rsidP="009D2827">
      <w:pPr>
        <w:pStyle w:val="FR2"/>
        <w:keepNext/>
        <w:suppressAutoHyphens/>
        <w:spacing w:before="0" w:after="0" w:line="240" w:lineRule="auto"/>
        <w:ind w:firstLine="709"/>
        <w:jc w:val="both"/>
        <w:rPr>
          <w:color w:val="000000"/>
        </w:rPr>
      </w:pPr>
      <w:r w:rsidRPr="003E478E">
        <w:rPr>
          <w:color w:val="000000"/>
        </w:rPr>
        <w:t>На объектовом уровне мониторинг и прогнозирование чрезвычайных ситуаций на потенциально опасных объектах и объектах, обеспечивающих жизнедеятельность населения, организуется руководителями объектов.</w:t>
      </w:r>
    </w:p>
    <w:p w:rsidR="00B45CE2" w:rsidRPr="003E478E" w:rsidRDefault="00B45CE2" w:rsidP="009D2827">
      <w:pPr>
        <w:pStyle w:val="FR2"/>
        <w:keepNext/>
        <w:suppressAutoHyphens/>
        <w:spacing w:before="0" w:after="0" w:line="240" w:lineRule="auto"/>
        <w:ind w:firstLine="709"/>
        <w:jc w:val="both"/>
        <w:rPr>
          <w:color w:val="000000"/>
        </w:rPr>
      </w:pPr>
      <w:r w:rsidRPr="003E478E">
        <w:rPr>
          <w:color w:val="000000"/>
        </w:rPr>
        <w:t>Мониторинг и прогнозирование ЧС с использованием инструментальных способов на территории города осуществляется:</w:t>
      </w:r>
    </w:p>
    <w:p w:rsidR="00B45CE2" w:rsidRPr="003E478E" w:rsidRDefault="00B45CE2" w:rsidP="009D2827">
      <w:pPr>
        <w:pStyle w:val="FR2"/>
        <w:keepNext/>
        <w:tabs>
          <w:tab w:val="left" w:pos="980"/>
        </w:tabs>
        <w:suppressAutoHyphens/>
        <w:spacing w:before="0" w:after="0" w:line="240" w:lineRule="auto"/>
        <w:ind w:firstLine="709"/>
        <w:jc w:val="both"/>
        <w:rPr>
          <w:color w:val="000000"/>
        </w:rPr>
      </w:pPr>
      <w:r w:rsidRPr="003E478E">
        <w:rPr>
          <w:color w:val="000000"/>
        </w:rPr>
        <w:t xml:space="preserve">ФГУ </w:t>
      </w:r>
      <w:r w:rsidR="0049134B" w:rsidRPr="003E478E">
        <w:rPr>
          <w:color w:val="000000"/>
        </w:rPr>
        <w:t>«</w:t>
      </w:r>
      <w:r w:rsidRPr="003E478E">
        <w:rPr>
          <w:color w:val="000000"/>
        </w:rPr>
        <w:t>Центр гигиены и эпидемиологии в Курской области</w:t>
      </w:r>
      <w:r w:rsidR="0049134B" w:rsidRPr="003E478E">
        <w:rPr>
          <w:color w:val="000000"/>
        </w:rPr>
        <w:t>»</w:t>
      </w:r>
      <w:r w:rsidRPr="003E478E">
        <w:rPr>
          <w:color w:val="000000"/>
        </w:rPr>
        <w:t xml:space="preserve"> </w:t>
      </w:r>
      <w:r w:rsidR="0001099C" w:rsidRPr="003E478E">
        <w:rPr>
          <w:color w:val="000000"/>
        </w:rPr>
        <w:t>–</w:t>
      </w:r>
      <w:r w:rsidRPr="003E478E">
        <w:rPr>
          <w:color w:val="000000"/>
        </w:rPr>
        <w:t xml:space="preserve"> по предупреждению возникновения источников чрезвычайных ситуаций биолого-социального характера, возникающих вследствие нарушения санитарно-эпидемиологических правил;</w:t>
      </w:r>
    </w:p>
    <w:p w:rsidR="00B45CE2" w:rsidRPr="003E478E" w:rsidRDefault="00B45CE2" w:rsidP="009D2827">
      <w:pPr>
        <w:pStyle w:val="FR2"/>
        <w:keepNext/>
        <w:tabs>
          <w:tab w:val="left" w:pos="980"/>
        </w:tabs>
        <w:suppressAutoHyphens/>
        <w:spacing w:before="0" w:after="0" w:line="240" w:lineRule="auto"/>
        <w:ind w:firstLine="709"/>
        <w:jc w:val="both"/>
        <w:rPr>
          <w:color w:val="000000"/>
        </w:rPr>
      </w:pPr>
      <w:r w:rsidRPr="003E478E">
        <w:rPr>
          <w:color w:val="000000"/>
        </w:rPr>
        <w:t xml:space="preserve">ГУ </w:t>
      </w:r>
      <w:r w:rsidR="0049134B" w:rsidRPr="003E478E">
        <w:rPr>
          <w:color w:val="000000"/>
        </w:rPr>
        <w:t>«</w:t>
      </w:r>
      <w:r w:rsidRPr="003E478E">
        <w:rPr>
          <w:color w:val="000000"/>
        </w:rPr>
        <w:t>Курский ЦГМС-Р</w:t>
      </w:r>
      <w:r w:rsidR="0049134B" w:rsidRPr="003E478E">
        <w:rPr>
          <w:color w:val="000000"/>
        </w:rPr>
        <w:t>»</w:t>
      </w:r>
      <w:r w:rsidRPr="003E478E">
        <w:rPr>
          <w:color w:val="000000"/>
        </w:rPr>
        <w:t xml:space="preserve"> </w:t>
      </w:r>
      <w:r w:rsidR="009D2827" w:rsidRPr="003E478E">
        <w:rPr>
          <w:color w:val="000000"/>
        </w:rPr>
        <w:t>–</w:t>
      </w:r>
      <w:r w:rsidRPr="003E478E">
        <w:rPr>
          <w:color w:val="000000"/>
        </w:rPr>
        <w:t xml:space="preserve"> по предупреждению возникновения источников чрезвычайных ситуаций вследствие опасных гидрометеорологических явлений.</w:t>
      </w:r>
    </w:p>
    <w:p w:rsidR="00B45CE2" w:rsidRPr="003E478E" w:rsidRDefault="00B45CE2" w:rsidP="009D2827">
      <w:pPr>
        <w:pStyle w:val="FR2"/>
        <w:keepNext/>
        <w:suppressAutoHyphens/>
        <w:spacing w:before="0" w:after="0" w:line="240" w:lineRule="auto"/>
        <w:ind w:firstLine="709"/>
        <w:jc w:val="both"/>
        <w:rPr>
          <w:color w:val="000000"/>
        </w:rPr>
      </w:pPr>
      <w:r w:rsidRPr="003E478E">
        <w:rPr>
          <w:color w:val="000000"/>
        </w:rPr>
        <w:t>Обобщение и анализ информация мониторинга и прогнозирования ЧС организуется Администрацией города через ЕДДС.</w:t>
      </w:r>
    </w:p>
    <w:p w:rsidR="00B45CE2" w:rsidRPr="003E478E" w:rsidRDefault="00B45CE2" w:rsidP="009D2827">
      <w:pPr>
        <w:pStyle w:val="rvps7"/>
        <w:keepNext/>
        <w:widowControl w:val="0"/>
        <w:suppressAutoHyphens/>
        <w:spacing w:before="0" w:after="0" w:line="240" w:lineRule="auto"/>
        <w:ind w:left="0" w:right="0" w:firstLine="709"/>
        <w:jc w:val="both"/>
        <w:rPr>
          <w:rFonts w:ascii="Arial" w:hAnsi="Arial" w:cs="Arial"/>
          <w:color w:val="000000"/>
          <w:szCs w:val="28"/>
        </w:rPr>
      </w:pPr>
      <w:r w:rsidRPr="003E478E">
        <w:rPr>
          <w:color w:val="000000"/>
          <w:szCs w:val="28"/>
        </w:rPr>
        <w:t>При организации мероприятий мониторинга и прогнозирования ЧС на территории горо</w:t>
      </w:r>
      <w:r w:rsidR="00A618E0" w:rsidRPr="003E478E">
        <w:rPr>
          <w:color w:val="000000"/>
          <w:szCs w:val="28"/>
        </w:rPr>
        <w:t>да необходимо руководствоваться</w:t>
      </w:r>
      <w:r w:rsidRPr="003E478E">
        <w:rPr>
          <w:color w:val="000000"/>
          <w:szCs w:val="28"/>
        </w:rPr>
        <w:t xml:space="preserve"> положениями </w:t>
      </w:r>
      <w:r w:rsidRPr="003E478E">
        <w:rPr>
          <w:rStyle w:val="rvts97"/>
          <w:sz w:val="28"/>
          <w:szCs w:val="28"/>
        </w:rPr>
        <w:t>ГОСТ</w:t>
      </w:r>
      <w:r w:rsidR="0001099C" w:rsidRPr="003E478E">
        <w:rPr>
          <w:rStyle w:val="rvts21"/>
          <w:sz w:val="28"/>
          <w:szCs w:val="28"/>
        </w:rPr>
        <w:t> </w:t>
      </w:r>
      <w:r w:rsidRPr="003E478E">
        <w:rPr>
          <w:rStyle w:val="rvts97"/>
          <w:sz w:val="28"/>
          <w:szCs w:val="28"/>
        </w:rPr>
        <w:t>Р</w:t>
      </w:r>
      <w:r w:rsidR="00A64E25">
        <w:rPr>
          <w:rStyle w:val="rvts21"/>
          <w:sz w:val="28"/>
          <w:szCs w:val="28"/>
        </w:rPr>
        <w:t> </w:t>
      </w:r>
      <w:r w:rsidRPr="003E478E">
        <w:rPr>
          <w:rStyle w:val="rvts21"/>
          <w:sz w:val="28"/>
          <w:szCs w:val="28"/>
        </w:rPr>
        <w:t xml:space="preserve">22.1.01-95 </w:t>
      </w:r>
      <w:r w:rsidR="0049134B" w:rsidRPr="003E478E">
        <w:rPr>
          <w:rStyle w:val="rvts97"/>
          <w:sz w:val="28"/>
          <w:szCs w:val="28"/>
        </w:rPr>
        <w:t>«</w:t>
      </w:r>
      <w:r w:rsidRPr="003E478E">
        <w:rPr>
          <w:rStyle w:val="rvts97"/>
          <w:sz w:val="28"/>
          <w:szCs w:val="28"/>
        </w:rPr>
        <w:t>Безопасность</w:t>
      </w:r>
      <w:r w:rsidRPr="003E478E">
        <w:rPr>
          <w:rStyle w:val="rvts21"/>
          <w:sz w:val="28"/>
          <w:szCs w:val="28"/>
        </w:rPr>
        <w:t xml:space="preserve"> </w:t>
      </w:r>
      <w:r w:rsidRPr="003E478E">
        <w:rPr>
          <w:rStyle w:val="rvts97"/>
          <w:sz w:val="28"/>
          <w:szCs w:val="28"/>
        </w:rPr>
        <w:t>в</w:t>
      </w:r>
      <w:r w:rsidRPr="003E478E">
        <w:rPr>
          <w:rStyle w:val="rvts21"/>
          <w:sz w:val="28"/>
          <w:szCs w:val="28"/>
        </w:rPr>
        <w:t xml:space="preserve"> </w:t>
      </w:r>
      <w:r w:rsidRPr="003E478E">
        <w:rPr>
          <w:rStyle w:val="rvts97"/>
          <w:sz w:val="28"/>
          <w:szCs w:val="28"/>
        </w:rPr>
        <w:t>чрезвычайных</w:t>
      </w:r>
      <w:r w:rsidRPr="003E478E">
        <w:rPr>
          <w:rStyle w:val="rvts21"/>
          <w:sz w:val="28"/>
          <w:szCs w:val="28"/>
        </w:rPr>
        <w:t xml:space="preserve"> </w:t>
      </w:r>
      <w:r w:rsidRPr="003E478E">
        <w:rPr>
          <w:rStyle w:val="rvts97"/>
          <w:sz w:val="28"/>
          <w:szCs w:val="28"/>
        </w:rPr>
        <w:t>ситуациях</w:t>
      </w:r>
      <w:r w:rsidRPr="003E478E">
        <w:rPr>
          <w:rStyle w:val="rvts21"/>
          <w:sz w:val="28"/>
          <w:szCs w:val="28"/>
        </w:rPr>
        <w:t xml:space="preserve">. </w:t>
      </w:r>
      <w:r w:rsidRPr="003E478E">
        <w:rPr>
          <w:rStyle w:val="rvts97"/>
          <w:sz w:val="28"/>
          <w:szCs w:val="28"/>
        </w:rPr>
        <w:t>Мониторинг</w:t>
      </w:r>
      <w:r w:rsidRPr="003E478E">
        <w:rPr>
          <w:rStyle w:val="rvts21"/>
          <w:sz w:val="28"/>
          <w:szCs w:val="28"/>
        </w:rPr>
        <w:t xml:space="preserve"> </w:t>
      </w:r>
      <w:r w:rsidRPr="003E478E">
        <w:rPr>
          <w:rStyle w:val="rvts97"/>
          <w:sz w:val="28"/>
          <w:szCs w:val="28"/>
        </w:rPr>
        <w:t>и</w:t>
      </w:r>
      <w:r w:rsidRPr="003E478E">
        <w:rPr>
          <w:rStyle w:val="rvts21"/>
          <w:sz w:val="28"/>
          <w:szCs w:val="28"/>
        </w:rPr>
        <w:t xml:space="preserve"> </w:t>
      </w:r>
      <w:r w:rsidRPr="003E478E">
        <w:rPr>
          <w:rStyle w:val="rvts97"/>
          <w:sz w:val="28"/>
          <w:szCs w:val="28"/>
        </w:rPr>
        <w:t>прогнозирование</w:t>
      </w:r>
      <w:r w:rsidRPr="003E478E">
        <w:rPr>
          <w:rStyle w:val="rvts21"/>
          <w:sz w:val="28"/>
          <w:szCs w:val="28"/>
        </w:rPr>
        <w:t xml:space="preserve">. </w:t>
      </w:r>
      <w:r w:rsidRPr="003E478E">
        <w:rPr>
          <w:rStyle w:val="rvts97"/>
          <w:sz w:val="28"/>
          <w:szCs w:val="28"/>
        </w:rPr>
        <w:t>Основные</w:t>
      </w:r>
      <w:r w:rsidRPr="003E478E">
        <w:rPr>
          <w:rStyle w:val="rvts21"/>
          <w:sz w:val="28"/>
          <w:szCs w:val="28"/>
        </w:rPr>
        <w:t xml:space="preserve"> </w:t>
      </w:r>
      <w:r w:rsidRPr="003E478E">
        <w:rPr>
          <w:rStyle w:val="rvts97"/>
          <w:sz w:val="28"/>
          <w:szCs w:val="28"/>
        </w:rPr>
        <w:t>положения</w:t>
      </w:r>
      <w:r w:rsidR="0049134B" w:rsidRPr="003E478E">
        <w:rPr>
          <w:rStyle w:val="rvts97"/>
          <w:sz w:val="28"/>
          <w:szCs w:val="28"/>
        </w:rPr>
        <w:t>»</w:t>
      </w:r>
    </w:p>
    <w:p w:rsidR="00B45CE2" w:rsidRPr="003E478E" w:rsidRDefault="00B45CE2" w:rsidP="009D2827">
      <w:pPr>
        <w:pStyle w:val="FR2"/>
        <w:keepNext/>
        <w:suppressAutoHyphens/>
        <w:spacing w:before="0" w:after="0" w:line="240" w:lineRule="auto"/>
        <w:ind w:firstLine="709"/>
        <w:jc w:val="both"/>
        <w:rPr>
          <w:color w:val="000000"/>
        </w:rPr>
      </w:pPr>
      <w:r w:rsidRPr="003E478E">
        <w:rPr>
          <w:b/>
          <w:color w:val="000000"/>
        </w:rPr>
        <w:t>Организацию и проведение мероприятий первоочередного жизнеобеспечения населения, пострадавшего в чрезвычайных ситуациях,</w:t>
      </w:r>
      <w:r w:rsidRPr="003E478E">
        <w:rPr>
          <w:color w:val="000000"/>
        </w:rPr>
        <w:t xml:space="preserve"> следует организовывать на основе соответствующих планов и проводить с уч</w:t>
      </w:r>
      <w:r w:rsidR="007A76AC" w:rsidRPr="003E478E">
        <w:rPr>
          <w:color w:val="000000"/>
        </w:rPr>
        <w:t>е</w:t>
      </w:r>
      <w:r w:rsidRPr="003E478E">
        <w:rPr>
          <w:color w:val="000000"/>
        </w:rPr>
        <w:t xml:space="preserve">том положений </w:t>
      </w:r>
      <w:r w:rsidRPr="003E478E">
        <w:rPr>
          <w:rStyle w:val="rvts24"/>
          <w:color w:val="000000"/>
          <w:sz w:val="28"/>
          <w:szCs w:val="28"/>
        </w:rPr>
        <w:t>ГОСТ Р 22.3.03</w:t>
      </w:r>
      <w:r w:rsidR="00E07B04" w:rsidRPr="003E478E">
        <w:rPr>
          <w:rStyle w:val="rvts24"/>
          <w:color w:val="000000"/>
          <w:sz w:val="28"/>
          <w:szCs w:val="28"/>
        </w:rPr>
        <w:t>-94</w:t>
      </w:r>
      <w:r w:rsidRPr="003E478E">
        <w:rPr>
          <w:rStyle w:val="rvts24"/>
          <w:color w:val="000000"/>
          <w:sz w:val="28"/>
          <w:szCs w:val="28"/>
        </w:rPr>
        <w:t xml:space="preserve"> </w:t>
      </w:r>
      <w:r w:rsidR="0049134B" w:rsidRPr="003E478E">
        <w:rPr>
          <w:rStyle w:val="rvts24"/>
          <w:color w:val="000000"/>
          <w:sz w:val="28"/>
          <w:szCs w:val="28"/>
        </w:rPr>
        <w:t>«</w:t>
      </w:r>
      <w:r w:rsidRPr="003E478E">
        <w:rPr>
          <w:rStyle w:val="rvts24"/>
          <w:color w:val="000000"/>
          <w:sz w:val="28"/>
          <w:szCs w:val="28"/>
        </w:rPr>
        <w:t xml:space="preserve">Безопасность в чрезвычайных ситуациях. Защита населения. Основные положения, </w:t>
      </w:r>
      <w:r w:rsidRPr="003E478E">
        <w:rPr>
          <w:color w:val="000000"/>
        </w:rPr>
        <w:t>ГОСТ</w:t>
      </w:r>
      <w:r w:rsidR="0001099C" w:rsidRPr="003E478E">
        <w:rPr>
          <w:color w:val="000000"/>
        </w:rPr>
        <w:t> </w:t>
      </w:r>
      <w:r w:rsidRPr="003E478E">
        <w:rPr>
          <w:color w:val="000000"/>
        </w:rPr>
        <w:t>Р</w:t>
      </w:r>
      <w:r w:rsidR="00AC4625">
        <w:rPr>
          <w:color w:val="000000"/>
        </w:rPr>
        <w:t> </w:t>
      </w:r>
      <w:r w:rsidRPr="003E478E">
        <w:rPr>
          <w:color w:val="000000"/>
        </w:rPr>
        <w:t xml:space="preserve">22.3.01-94 </w:t>
      </w:r>
      <w:r w:rsidR="0049134B" w:rsidRPr="003E478E">
        <w:rPr>
          <w:rStyle w:val="rvts24"/>
          <w:color w:val="000000"/>
          <w:sz w:val="28"/>
          <w:szCs w:val="28"/>
        </w:rPr>
        <w:t>«</w:t>
      </w:r>
      <w:r w:rsidRPr="003E478E">
        <w:rPr>
          <w:rStyle w:val="rvts24"/>
          <w:color w:val="000000"/>
          <w:sz w:val="28"/>
          <w:szCs w:val="28"/>
        </w:rPr>
        <w:t>Безопасность в чрезвычайных ситуациях. Ж</w:t>
      </w:r>
      <w:r w:rsidRPr="003E478E">
        <w:rPr>
          <w:color w:val="000000"/>
        </w:rPr>
        <w:t>изнеобеспечение населения в чрезвычайных ситуациях</w:t>
      </w:r>
      <w:r w:rsidR="0049134B" w:rsidRPr="003E478E">
        <w:rPr>
          <w:color w:val="000000"/>
        </w:rPr>
        <w:t>»</w:t>
      </w:r>
      <w:r w:rsidRPr="003E478E">
        <w:rPr>
          <w:color w:val="000000"/>
        </w:rPr>
        <w:t>.</w:t>
      </w:r>
    </w:p>
    <w:p w:rsidR="00771282" w:rsidRPr="003E478E" w:rsidRDefault="00771282" w:rsidP="009D2827">
      <w:pPr>
        <w:pStyle w:val="FR2"/>
        <w:keepNext/>
        <w:suppressAutoHyphens/>
        <w:spacing w:before="0" w:after="0" w:line="240" w:lineRule="auto"/>
        <w:ind w:firstLine="709"/>
        <w:jc w:val="both"/>
        <w:rPr>
          <w:color w:val="000000"/>
        </w:rPr>
      </w:pPr>
    </w:p>
    <w:p w:rsidR="00771282" w:rsidRPr="00F616CE" w:rsidRDefault="00771282" w:rsidP="006C4096">
      <w:pPr>
        <w:pStyle w:val="FR2"/>
        <w:keepNext/>
        <w:suppressAutoHyphens/>
        <w:spacing w:before="0" w:after="0" w:line="240" w:lineRule="auto"/>
        <w:ind w:firstLine="851"/>
        <w:jc w:val="both"/>
        <w:rPr>
          <w:color w:val="000000"/>
          <w:sz w:val="24"/>
          <w:szCs w:val="24"/>
        </w:rPr>
      </w:pPr>
    </w:p>
    <w:sectPr w:rsidR="00771282" w:rsidRPr="00F616CE" w:rsidSect="00E67FD1">
      <w:type w:val="continuous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32A6" w:rsidRDefault="004D32A6">
      <w:r>
        <w:separator/>
      </w:r>
    </w:p>
  </w:endnote>
  <w:endnote w:type="continuationSeparator" w:id="0">
    <w:p w:rsidR="004D32A6" w:rsidRDefault="004D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66CA" w:rsidRDefault="000266C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66CA" w:rsidRDefault="000266C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32A6" w:rsidRDefault="004D32A6">
      <w:r>
        <w:separator/>
      </w:r>
    </w:p>
  </w:footnote>
  <w:footnote w:type="continuationSeparator" w:id="0">
    <w:p w:rsidR="004D32A6" w:rsidRDefault="004D32A6">
      <w:r>
        <w:continuationSeparator/>
      </w:r>
    </w:p>
  </w:footnote>
  <w:footnote w:id="1">
    <w:p w:rsidR="000266CA" w:rsidRDefault="000266CA" w:rsidP="00BA4FB0">
      <w:pPr>
        <w:pStyle w:val="afb"/>
      </w:pPr>
      <w:r>
        <w:rPr>
          <w:rStyle w:val="afd"/>
        </w:rPr>
        <w:footnoteRef/>
      </w:r>
      <w:r>
        <w:t xml:space="preserve"> Скважины не вошедшие в категории рабочих и резервных находятся в неработоспособном состоянии.</w:t>
      </w:r>
    </w:p>
  </w:footnote>
  <w:footnote w:id="2">
    <w:p w:rsidR="000266CA" w:rsidRPr="00247772" w:rsidRDefault="000266CA" w:rsidP="000E684E">
      <w:pPr>
        <w:pStyle w:val="afb"/>
      </w:pPr>
      <w:r w:rsidRPr="00247772">
        <w:rPr>
          <w:rStyle w:val="afd"/>
        </w:rPr>
        <w:footnoteRef/>
      </w:r>
      <w:r w:rsidRPr="00247772">
        <w:t xml:space="preserve"> Данные взяты из с</w:t>
      </w:r>
      <w:r w:rsidRPr="00247772">
        <w:rPr>
          <w:rStyle w:val="220"/>
          <w:sz w:val="20"/>
          <w:szCs w:val="20"/>
        </w:rPr>
        <w:t xml:space="preserve">хемы развития электрической сети 35-110 </w:t>
      </w:r>
      <w:proofErr w:type="spellStart"/>
      <w:r w:rsidRPr="00247772">
        <w:rPr>
          <w:rStyle w:val="220"/>
          <w:sz w:val="20"/>
          <w:szCs w:val="20"/>
        </w:rPr>
        <w:t>кВ</w:t>
      </w:r>
      <w:proofErr w:type="spellEnd"/>
      <w:r w:rsidRPr="00247772">
        <w:rPr>
          <w:rStyle w:val="220"/>
          <w:sz w:val="20"/>
          <w:szCs w:val="20"/>
        </w:rPr>
        <w:t xml:space="preserve"> ОАО «Курскэнерго» - до </w:t>
      </w:r>
      <w:smartTag w:uri="urn:schemas-microsoft-com:office:smarttags" w:element="metricconverter">
        <w:smartTagPr>
          <w:attr w:name="ProductID" w:val="2012 г"/>
        </w:smartTagPr>
        <w:r w:rsidRPr="00247772">
          <w:rPr>
            <w:rStyle w:val="220"/>
            <w:sz w:val="20"/>
            <w:szCs w:val="20"/>
          </w:rPr>
          <w:t>2012 г</w:t>
        </w:r>
      </w:smartTag>
      <w:r w:rsidRPr="00247772">
        <w:rPr>
          <w:rStyle w:val="220"/>
          <w:sz w:val="20"/>
          <w:szCs w:val="20"/>
        </w:rPr>
        <w:t xml:space="preserve">. с перспективой до </w:t>
      </w:r>
      <w:smartTag w:uri="urn:schemas-microsoft-com:office:smarttags" w:element="metricconverter">
        <w:smartTagPr>
          <w:attr w:name="ProductID" w:val="2017 г"/>
        </w:smartTagPr>
        <w:r w:rsidRPr="00247772">
          <w:rPr>
            <w:rStyle w:val="220"/>
            <w:sz w:val="20"/>
            <w:szCs w:val="20"/>
          </w:rPr>
          <w:t>2017 г</w:t>
        </w:r>
      </w:smartTag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66CA" w:rsidRDefault="000266CA" w:rsidP="00016EB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66CA" w:rsidRDefault="000266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66CA" w:rsidRPr="00B2361C" w:rsidRDefault="000266CA" w:rsidP="00B2361C">
    <w:pPr>
      <w:pStyle w:val="a4"/>
      <w:spacing w:before="0" w:after="0" w:line="240" w:lineRule="auto"/>
      <w:jc w:val="center"/>
      <w:rPr>
        <w:sz w:val="24"/>
        <w:szCs w:val="18"/>
      </w:rPr>
    </w:pPr>
    <w:r w:rsidRPr="00B2361C">
      <w:rPr>
        <w:sz w:val="24"/>
        <w:szCs w:val="18"/>
      </w:rPr>
      <w:fldChar w:fldCharType="begin"/>
    </w:r>
    <w:r w:rsidRPr="00B2361C">
      <w:rPr>
        <w:sz w:val="24"/>
        <w:szCs w:val="18"/>
      </w:rPr>
      <w:instrText>PAGE   \* MERGEFORMAT</w:instrText>
    </w:r>
    <w:r w:rsidRPr="00B2361C">
      <w:rPr>
        <w:sz w:val="24"/>
        <w:szCs w:val="18"/>
      </w:rPr>
      <w:fldChar w:fldCharType="separate"/>
    </w:r>
    <w:r w:rsidRPr="00B2361C">
      <w:rPr>
        <w:sz w:val="24"/>
        <w:szCs w:val="18"/>
      </w:rPr>
      <w:t>2</w:t>
    </w:r>
    <w:r w:rsidRPr="00B2361C">
      <w:rPr>
        <w:sz w:val="24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EB7"/>
    <w:multiLevelType w:val="hybridMultilevel"/>
    <w:tmpl w:val="6A9A02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C90139"/>
    <w:multiLevelType w:val="hybridMultilevel"/>
    <w:tmpl w:val="1DA254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DF3DCA"/>
    <w:multiLevelType w:val="hybridMultilevel"/>
    <w:tmpl w:val="72D243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775D5F"/>
    <w:multiLevelType w:val="hybridMultilevel"/>
    <w:tmpl w:val="802A660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6E12053"/>
    <w:multiLevelType w:val="hybridMultilevel"/>
    <w:tmpl w:val="910E62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E021DB3"/>
    <w:multiLevelType w:val="hybridMultilevel"/>
    <w:tmpl w:val="28EAF2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0471E62"/>
    <w:multiLevelType w:val="hybridMultilevel"/>
    <w:tmpl w:val="E1C6FFEC"/>
    <w:lvl w:ilvl="0" w:tplc="2C82C39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2230C"/>
    <w:multiLevelType w:val="hybridMultilevel"/>
    <w:tmpl w:val="628E45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0BA5170"/>
    <w:multiLevelType w:val="hybridMultilevel"/>
    <w:tmpl w:val="F51E3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27E34"/>
    <w:multiLevelType w:val="singleLevel"/>
    <w:tmpl w:val="C5141B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CA6BDC"/>
    <w:multiLevelType w:val="hybridMultilevel"/>
    <w:tmpl w:val="6BBA5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9B45DD"/>
    <w:multiLevelType w:val="hybridMultilevel"/>
    <w:tmpl w:val="C7E412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16F56EA"/>
    <w:multiLevelType w:val="hybridMultilevel"/>
    <w:tmpl w:val="68806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245FE"/>
    <w:multiLevelType w:val="hybridMultilevel"/>
    <w:tmpl w:val="E19251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3EF48C9"/>
    <w:multiLevelType w:val="hybridMultilevel"/>
    <w:tmpl w:val="B6E2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052FB"/>
    <w:multiLevelType w:val="hybridMultilevel"/>
    <w:tmpl w:val="47F02A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AEC5185"/>
    <w:multiLevelType w:val="hybridMultilevel"/>
    <w:tmpl w:val="1FF8C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6619BD"/>
    <w:multiLevelType w:val="hybridMultilevel"/>
    <w:tmpl w:val="5F688C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24A7196"/>
    <w:multiLevelType w:val="hybridMultilevel"/>
    <w:tmpl w:val="8DE86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445F0"/>
    <w:multiLevelType w:val="hybridMultilevel"/>
    <w:tmpl w:val="7836379C"/>
    <w:lvl w:ilvl="0" w:tplc="FFFFFFFF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32894"/>
    <w:multiLevelType w:val="hybridMultilevel"/>
    <w:tmpl w:val="0EC04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34A56"/>
    <w:multiLevelType w:val="hybridMultilevel"/>
    <w:tmpl w:val="2FA8AD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2115154"/>
    <w:multiLevelType w:val="hybridMultilevel"/>
    <w:tmpl w:val="ED2C64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852B80"/>
    <w:multiLevelType w:val="hybridMultilevel"/>
    <w:tmpl w:val="ED161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394E9C"/>
    <w:multiLevelType w:val="hybridMultilevel"/>
    <w:tmpl w:val="0DEEB6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A5D1C72"/>
    <w:multiLevelType w:val="hybridMultilevel"/>
    <w:tmpl w:val="D298ACD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C4131B8"/>
    <w:multiLevelType w:val="hybridMultilevel"/>
    <w:tmpl w:val="AD7C2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87935"/>
    <w:multiLevelType w:val="hybridMultilevel"/>
    <w:tmpl w:val="6A9EA6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1533075"/>
    <w:multiLevelType w:val="hybridMultilevel"/>
    <w:tmpl w:val="5790CC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2652956"/>
    <w:multiLevelType w:val="hybridMultilevel"/>
    <w:tmpl w:val="24FC2E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72F66A2"/>
    <w:multiLevelType w:val="hybridMultilevel"/>
    <w:tmpl w:val="5C861A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77317AD"/>
    <w:multiLevelType w:val="hybridMultilevel"/>
    <w:tmpl w:val="E5126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06421"/>
    <w:multiLevelType w:val="hybridMultilevel"/>
    <w:tmpl w:val="081EE2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3D8338E"/>
    <w:multiLevelType w:val="hybridMultilevel"/>
    <w:tmpl w:val="E22E82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0556B2"/>
    <w:multiLevelType w:val="hybridMultilevel"/>
    <w:tmpl w:val="A23AFD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13E00"/>
    <w:multiLevelType w:val="hybridMultilevel"/>
    <w:tmpl w:val="648A63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4F26DD"/>
    <w:multiLevelType w:val="hybridMultilevel"/>
    <w:tmpl w:val="5C06A9A8"/>
    <w:lvl w:ilvl="0" w:tplc="0419000F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7" w15:restartNumberingAfterBreak="0">
    <w:nsid w:val="6A77186C"/>
    <w:multiLevelType w:val="hybridMultilevel"/>
    <w:tmpl w:val="38207D00"/>
    <w:lvl w:ilvl="0" w:tplc="DA7EA93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8" w15:restartNumberingAfterBreak="0">
    <w:nsid w:val="776C40F4"/>
    <w:multiLevelType w:val="hybridMultilevel"/>
    <w:tmpl w:val="24FAE0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7E42C4A"/>
    <w:multiLevelType w:val="hybridMultilevel"/>
    <w:tmpl w:val="0FBAC450"/>
    <w:lvl w:ilvl="0" w:tplc="DFDCB1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F6B3B"/>
    <w:multiLevelType w:val="hybridMultilevel"/>
    <w:tmpl w:val="0E3C7E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96C06CD"/>
    <w:multiLevelType w:val="hybridMultilevel"/>
    <w:tmpl w:val="20688C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B9A27A9"/>
    <w:multiLevelType w:val="hybridMultilevel"/>
    <w:tmpl w:val="761A5B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E832F74"/>
    <w:multiLevelType w:val="hybridMultilevel"/>
    <w:tmpl w:val="79B81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A37EB"/>
    <w:multiLevelType w:val="hybridMultilevel"/>
    <w:tmpl w:val="01600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6685436">
    <w:abstractNumId w:val="9"/>
  </w:num>
  <w:num w:numId="2" w16cid:durableId="1210269018">
    <w:abstractNumId w:val="6"/>
  </w:num>
  <w:num w:numId="3" w16cid:durableId="1612129985">
    <w:abstractNumId w:val="22"/>
  </w:num>
  <w:num w:numId="4" w16cid:durableId="1683817451">
    <w:abstractNumId w:val="25"/>
  </w:num>
  <w:num w:numId="5" w16cid:durableId="5181891">
    <w:abstractNumId w:val="26"/>
  </w:num>
  <w:num w:numId="6" w16cid:durableId="540092383">
    <w:abstractNumId w:val="34"/>
  </w:num>
  <w:num w:numId="7" w16cid:durableId="1030842390">
    <w:abstractNumId w:val="31"/>
  </w:num>
  <w:num w:numId="8" w16cid:durableId="1545287352">
    <w:abstractNumId w:val="20"/>
  </w:num>
  <w:num w:numId="9" w16cid:durableId="2105028458">
    <w:abstractNumId w:val="12"/>
  </w:num>
  <w:num w:numId="10" w16cid:durableId="909774692">
    <w:abstractNumId w:val="8"/>
  </w:num>
  <w:num w:numId="11" w16cid:durableId="761799762">
    <w:abstractNumId w:val="33"/>
  </w:num>
  <w:num w:numId="12" w16cid:durableId="472606133">
    <w:abstractNumId w:val="36"/>
  </w:num>
  <w:num w:numId="13" w16cid:durableId="262885301">
    <w:abstractNumId w:val="1"/>
  </w:num>
  <w:num w:numId="14" w16cid:durableId="171646867">
    <w:abstractNumId w:val="10"/>
  </w:num>
  <w:num w:numId="15" w16cid:durableId="66849099">
    <w:abstractNumId w:val="7"/>
  </w:num>
  <w:num w:numId="16" w16cid:durableId="1036809503">
    <w:abstractNumId w:val="5"/>
  </w:num>
  <w:num w:numId="17" w16cid:durableId="1860774304">
    <w:abstractNumId w:val="32"/>
  </w:num>
  <w:num w:numId="18" w16cid:durableId="547961277">
    <w:abstractNumId w:val="30"/>
  </w:num>
  <w:num w:numId="19" w16cid:durableId="1328287129">
    <w:abstractNumId w:val="41"/>
  </w:num>
  <w:num w:numId="20" w16cid:durableId="1296839772">
    <w:abstractNumId w:val="40"/>
  </w:num>
  <w:num w:numId="21" w16cid:durableId="1576166059">
    <w:abstractNumId w:val="43"/>
  </w:num>
  <w:num w:numId="22" w16cid:durableId="198786158">
    <w:abstractNumId w:val="13"/>
  </w:num>
  <w:num w:numId="23" w16cid:durableId="2000234914">
    <w:abstractNumId w:val="17"/>
  </w:num>
  <w:num w:numId="24" w16cid:durableId="1694264017">
    <w:abstractNumId w:val="2"/>
  </w:num>
  <w:num w:numId="25" w16cid:durableId="804204642">
    <w:abstractNumId w:val="24"/>
  </w:num>
  <w:num w:numId="26" w16cid:durableId="1665859584">
    <w:abstractNumId w:val="11"/>
  </w:num>
  <w:num w:numId="27" w16cid:durableId="802230775">
    <w:abstractNumId w:val="15"/>
  </w:num>
  <w:num w:numId="28" w16cid:durableId="1617247153">
    <w:abstractNumId w:val="38"/>
  </w:num>
  <w:num w:numId="29" w16cid:durableId="958486523">
    <w:abstractNumId w:val="42"/>
  </w:num>
  <w:num w:numId="30" w16cid:durableId="269318410">
    <w:abstractNumId w:val="21"/>
  </w:num>
  <w:num w:numId="31" w16cid:durableId="1382896657">
    <w:abstractNumId w:val="4"/>
  </w:num>
  <w:num w:numId="32" w16cid:durableId="1522433196">
    <w:abstractNumId w:val="27"/>
  </w:num>
  <w:num w:numId="33" w16cid:durableId="832067607">
    <w:abstractNumId w:val="28"/>
  </w:num>
  <w:num w:numId="34" w16cid:durableId="821040523">
    <w:abstractNumId w:val="3"/>
  </w:num>
  <w:num w:numId="35" w16cid:durableId="520583098">
    <w:abstractNumId w:val="37"/>
  </w:num>
  <w:num w:numId="36" w16cid:durableId="1950039252">
    <w:abstractNumId w:val="29"/>
  </w:num>
  <w:num w:numId="37" w16cid:durableId="1550342396">
    <w:abstractNumId w:val="18"/>
  </w:num>
  <w:num w:numId="38" w16cid:durableId="1912617694">
    <w:abstractNumId w:val="0"/>
  </w:num>
  <w:num w:numId="39" w16cid:durableId="457920687">
    <w:abstractNumId w:val="14"/>
  </w:num>
  <w:num w:numId="40" w16cid:durableId="89470515">
    <w:abstractNumId w:val="16"/>
  </w:num>
  <w:num w:numId="41" w16cid:durableId="1896236081">
    <w:abstractNumId w:val="44"/>
  </w:num>
  <w:num w:numId="42" w16cid:durableId="1411390624">
    <w:abstractNumId w:val="19"/>
  </w:num>
  <w:num w:numId="43" w16cid:durableId="1466584987">
    <w:abstractNumId w:val="39"/>
  </w:num>
  <w:num w:numId="44" w16cid:durableId="973557201">
    <w:abstractNumId w:val="23"/>
  </w:num>
  <w:num w:numId="45" w16cid:durableId="214361727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6644764">
    <w:abstractNumId w:val="3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32"/>
    <w:rsid w:val="00001668"/>
    <w:rsid w:val="00002268"/>
    <w:rsid w:val="0000493F"/>
    <w:rsid w:val="000059D1"/>
    <w:rsid w:val="00005DA6"/>
    <w:rsid w:val="00006204"/>
    <w:rsid w:val="00006730"/>
    <w:rsid w:val="00006A3D"/>
    <w:rsid w:val="00007827"/>
    <w:rsid w:val="00010842"/>
    <w:rsid w:val="00010993"/>
    <w:rsid w:val="0001099C"/>
    <w:rsid w:val="00012BB1"/>
    <w:rsid w:val="00013D6D"/>
    <w:rsid w:val="00013FA2"/>
    <w:rsid w:val="00016EBA"/>
    <w:rsid w:val="000209B2"/>
    <w:rsid w:val="00020C37"/>
    <w:rsid w:val="0002317B"/>
    <w:rsid w:val="000266CA"/>
    <w:rsid w:val="00027B3B"/>
    <w:rsid w:val="0003185C"/>
    <w:rsid w:val="000337EB"/>
    <w:rsid w:val="000354C8"/>
    <w:rsid w:val="00035E3B"/>
    <w:rsid w:val="000427F6"/>
    <w:rsid w:val="00044171"/>
    <w:rsid w:val="00045BDE"/>
    <w:rsid w:val="00045F19"/>
    <w:rsid w:val="00050484"/>
    <w:rsid w:val="00054B32"/>
    <w:rsid w:val="000556DE"/>
    <w:rsid w:val="0006177B"/>
    <w:rsid w:val="00064C1B"/>
    <w:rsid w:val="0006526D"/>
    <w:rsid w:val="0006593F"/>
    <w:rsid w:val="00066774"/>
    <w:rsid w:val="00066C4B"/>
    <w:rsid w:val="000677C1"/>
    <w:rsid w:val="000700F5"/>
    <w:rsid w:val="000701B7"/>
    <w:rsid w:val="00075B0D"/>
    <w:rsid w:val="00081A64"/>
    <w:rsid w:val="000823CF"/>
    <w:rsid w:val="0008562A"/>
    <w:rsid w:val="00086E19"/>
    <w:rsid w:val="00086EA4"/>
    <w:rsid w:val="00086FC1"/>
    <w:rsid w:val="0008754F"/>
    <w:rsid w:val="00091036"/>
    <w:rsid w:val="000910E3"/>
    <w:rsid w:val="00092D7B"/>
    <w:rsid w:val="00092FC1"/>
    <w:rsid w:val="000948CF"/>
    <w:rsid w:val="00096BE1"/>
    <w:rsid w:val="00096F0A"/>
    <w:rsid w:val="00097A4F"/>
    <w:rsid w:val="00097BE5"/>
    <w:rsid w:val="000A02BE"/>
    <w:rsid w:val="000A313D"/>
    <w:rsid w:val="000A53CC"/>
    <w:rsid w:val="000A7797"/>
    <w:rsid w:val="000A7FF2"/>
    <w:rsid w:val="000B0291"/>
    <w:rsid w:val="000B0DC7"/>
    <w:rsid w:val="000B28AF"/>
    <w:rsid w:val="000B5E92"/>
    <w:rsid w:val="000B6780"/>
    <w:rsid w:val="000B7961"/>
    <w:rsid w:val="000B7F02"/>
    <w:rsid w:val="000C055D"/>
    <w:rsid w:val="000C2905"/>
    <w:rsid w:val="000C3492"/>
    <w:rsid w:val="000C3F47"/>
    <w:rsid w:val="000C64C8"/>
    <w:rsid w:val="000D1713"/>
    <w:rsid w:val="000D1B48"/>
    <w:rsid w:val="000D2819"/>
    <w:rsid w:val="000D294C"/>
    <w:rsid w:val="000D3D80"/>
    <w:rsid w:val="000D682B"/>
    <w:rsid w:val="000D6976"/>
    <w:rsid w:val="000D7617"/>
    <w:rsid w:val="000E04C9"/>
    <w:rsid w:val="000E09EB"/>
    <w:rsid w:val="000E0F02"/>
    <w:rsid w:val="000E2006"/>
    <w:rsid w:val="000E52D1"/>
    <w:rsid w:val="000E684E"/>
    <w:rsid w:val="000E7325"/>
    <w:rsid w:val="000E7E37"/>
    <w:rsid w:val="000F06AE"/>
    <w:rsid w:val="000F0797"/>
    <w:rsid w:val="000F1791"/>
    <w:rsid w:val="000F22A6"/>
    <w:rsid w:val="000F3C07"/>
    <w:rsid w:val="000F7CF0"/>
    <w:rsid w:val="00100277"/>
    <w:rsid w:val="00101687"/>
    <w:rsid w:val="001019DC"/>
    <w:rsid w:val="00110857"/>
    <w:rsid w:val="00112142"/>
    <w:rsid w:val="00114078"/>
    <w:rsid w:val="00114F1E"/>
    <w:rsid w:val="00117591"/>
    <w:rsid w:val="00117A94"/>
    <w:rsid w:val="00121A03"/>
    <w:rsid w:val="00121B18"/>
    <w:rsid w:val="001220DD"/>
    <w:rsid w:val="00122CD7"/>
    <w:rsid w:val="00123433"/>
    <w:rsid w:val="001329EF"/>
    <w:rsid w:val="00133466"/>
    <w:rsid w:val="00135C2D"/>
    <w:rsid w:val="00137287"/>
    <w:rsid w:val="0013789E"/>
    <w:rsid w:val="001402CD"/>
    <w:rsid w:val="00142D3F"/>
    <w:rsid w:val="00142DBD"/>
    <w:rsid w:val="00146ABC"/>
    <w:rsid w:val="0014755C"/>
    <w:rsid w:val="00151314"/>
    <w:rsid w:val="00154C33"/>
    <w:rsid w:val="00156B77"/>
    <w:rsid w:val="00156E50"/>
    <w:rsid w:val="00160162"/>
    <w:rsid w:val="00161FD2"/>
    <w:rsid w:val="001626EA"/>
    <w:rsid w:val="0016455C"/>
    <w:rsid w:val="00164F5C"/>
    <w:rsid w:val="00165709"/>
    <w:rsid w:val="00167EFE"/>
    <w:rsid w:val="001702F4"/>
    <w:rsid w:val="00170743"/>
    <w:rsid w:val="00174E60"/>
    <w:rsid w:val="001756D5"/>
    <w:rsid w:val="00175F78"/>
    <w:rsid w:val="00176B7D"/>
    <w:rsid w:val="001770E2"/>
    <w:rsid w:val="0018005A"/>
    <w:rsid w:val="0018014C"/>
    <w:rsid w:val="0018143A"/>
    <w:rsid w:val="001814A6"/>
    <w:rsid w:val="00181690"/>
    <w:rsid w:val="001821F7"/>
    <w:rsid w:val="00182A07"/>
    <w:rsid w:val="00183BC4"/>
    <w:rsid w:val="00184C2F"/>
    <w:rsid w:val="0018725C"/>
    <w:rsid w:val="0019059A"/>
    <w:rsid w:val="00191587"/>
    <w:rsid w:val="00191835"/>
    <w:rsid w:val="0019247C"/>
    <w:rsid w:val="001A0CEF"/>
    <w:rsid w:val="001A1D4B"/>
    <w:rsid w:val="001A237A"/>
    <w:rsid w:val="001A55CB"/>
    <w:rsid w:val="001A6C55"/>
    <w:rsid w:val="001A6E10"/>
    <w:rsid w:val="001A7103"/>
    <w:rsid w:val="001A7A9A"/>
    <w:rsid w:val="001B6231"/>
    <w:rsid w:val="001B62CA"/>
    <w:rsid w:val="001C0B2B"/>
    <w:rsid w:val="001C0BAB"/>
    <w:rsid w:val="001C0CFA"/>
    <w:rsid w:val="001C0D90"/>
    <w:rsid w:val="001C312B"/>
    <w:rsid w:val="001C5052"/>
    <w:rsid w:val="001C593E"/>
    <w:rsid w:val="001C74AF"/>
    <w:rsid w:val="001C75EF"/>
    <w:rsid w:val="001D1CDB"/>
    <w:rsid w:val="001D2D78"/>
    <w:rsid w:val="001D530F"/>
    <w:rsid w:val="001D698F"/>
    <w:rsid w:val="001E2139"/>
    <w:rsid w:val="001E37AA"/>
    <w:rsid w:val="001E3AEF"/>
    <w:rsid w:val="001F23E7"/>
    <w:rsid w:val="001F24D6"/>
    <w:rsid w:val="001F457C"/>
    <w:rsid w:val="001F4933"/>
    <w:rsid w:val="001F749B"/>
    <w:rsid w:val="00202897"/>
    <w:rsid w:val="0020309C"/>
    <w:rsid w:val="00203E3C"/>
    <w:rsid w:val="00203E4B"/>
    <w:rsid w:val="00204520"/>
    <w:rsid w:val="00204B6D"/>
    <w:rsid w:val="002050E7"/>
    <w:rsid w:val="00205C65"/>
    <w:rsid w:val="002065FD"/>
    <w:rsid w:val="00206AE0"/>
    <w:rsid w:val="00206C16"/>
    <w:rsid w:val="00210552"/>
    <w:rsid w:val="00212FFE"/>
    <w:rsid w:val="002151E8"/>
    <w:rsid w:val="0021613F"/>
    <w:rsid w:val="00216174"/>
    <w:rsid w:val="00216B5C"/>
    <w:rsid w:val="00216B71"/>
    <w:rsid w:val="002225F5"/>
    <w:rsid w:val="002229E9"/>
    <w:rsid w:val="00223707"/>
    <w:rsid w:val="00223BF9"/>
    <w:rsid w:val="00223E30"/>
    <w:rsid w:val="00224411"/>
    <w:rsid w:val="00226113"/>
    <w:rsid w:val="002261D0"/>
    <w:rsid w:val="002306E8"/>
    <w:rsid w:val="00231F50"/>
    <w:rsid w:val="00232B91"/>
    <w:rsid w:val="0023603C"/>
    <w:rsid w:val="00236A52"/>
    <w:rsid w:val="0024077C"/>
    <w:rsid w:val="0024767B"/>
    <w:rsid w:val="00247772"/>
    <w:rsid w:val="00247B8A"/>
    <w:rsid w:val="00250CCF"/>
    <w:rsid w:val="00251A3D"/>
    <w:rsid w:val="00251DA3"/>
    <w:rsid w:val="00252062"/>
    <w:rsid w:val="002545DA"/>
    <w:rsid w:val="00254ACD"/>
    <w:rsid w:val="002613C7"/>
    <w:rsid w:val="00262D72"/>
    <w:rsid w:val="002630D9"/>
    <w:rsid w:val="00263BA9"/>
    <w:rsid w:val="00265A47"/>
    <w:rsid w:val="002660B1"/>
    <w:rsid w:val="002663D6"/>
    <w:rsid w:val="002704BE"/>
    <w:rsid w:val="00270763"/>
    <w:rsid w:val="00271CDA"/>
    <w:rsid w:val="00271E49"/>
    <w:rsid w:val="0027269A"/>
    <w:rsid w:val="00272E51"/>
    <w:rsid w:val="00272F56"/>
    <w:rsid w:val="002733BD"/>
    <w:rsid w:val="0027385C"/>
    <w:rsid w:val="002752C4"/>
    <w:rsid w:val="00275A7E"/>
    <w:rsid w:val="0027693D"/>
    <w:rsid w:val="00276EF2"/>
    <w:rsid w:val="002815B5"/>
    <w:rsid w:val="0028211D"/>
    <w:rsid w:val="00282599"/>
    <w:rsid w:val="00282D30"/>
    <w:rsid w:val="002830CD"/>
    <w:rsid w:val="00284AE5"/>
    <w:rsid w:val="00285D03"/>
    <w:rsid w:val="00286426"/>
    <w:rsid w:val="0029019C"/>
    <w:rsid w:val="00290CD9"/>
    <w:rsid w:val="00292FE7"/>
    <w:rsid w:val="00295499"/>
    <w:rsid w:val="002A03B4"/>
    <w:rsid w:val="002A0D8E"/>
    <w:rsid w:val="002A4261"/>
    <w:rsid w:val="002A59F0"/>
    <w:rsid w:val="002A662C"/>
    <w:rsid w:val="002A6DE6"/>
    <w:rsid w:val="002B3144"/>
    <w:rsid w:val="002B7650"/>
    <w:rsid w:val="002C0AF5"/>
    <w:rsid w:val="002C105B"/>
    <w:rsid w:val="002C140A"/>
    <w:rsid w:val="002C4279"/>
    <w:rsid w:val="002C4B9E"/>
    <w:rsid w:val="002C4F21"/>
    <w:rsid w:val="002C5796"/>
    <w:rsid w:val="002C5877"/>
    <w:rsid w:val="002C5D25"/>
    <w:rsid w:val="002C63AC"/>
    <w:rsid w:val="002C6D57"/>
    <w:rsid w:val="002D3117"/>
    <w:rsid w:val="002D6356"/>
    <w:rsid w:val="002E0159"/>
    <w:rsid w:val="002E0A61"/>
    <w:rsid w:val="002E1907"/>
    <w:rsid w:val="002E3945"/>
    <w:rsid w:val="002E5928"/>
    <w:rsid w:val="002E5FA1"/>
    <w:rsid w:val="002E649C"/>
    <w:rsid w:val="002E6546"/>
    <w:rsid w:val="002E6E67"/>
    <w:rsid w:val="002E7AC4"/>
    <w:rsid w:val="002F19C0"/>
    <w:rsid w:val="002F1B24"/>
    <w:rsid w:val="002F2F1B"/>
    <w:rsid w:val="002F3DE4"/>
    <w:rsid w:val="002F59C0"/>
    <w:rsid w:val="002F5C7A"/>
    <w:rsid w:val="002F5F7F"/>
    <w:rsid w:val="002F65AB"/>
    <w:rsid w:val="00300130"/>
    <w:rsid w:val="003010CD"/>
    <w:rsid w:val="00301CFF"/>
    <w:rsid w:val="00302526"/>
    <w:rsid w:val="00302549"/>
    <w:rsid w:val="00302BE4"/>
    <w:rsid w:val="003067C0"/>
    <w:rsid w:val="003074B5"/>
    <w:rsid w:val="00310242"/>
    <w:rsid w:val="00310414"/>
    <w:rsid w:val="003116F6"/>
    <w:rsid w:val="00311D22"/>
    <w:rsid w:val="003126DC"/>
    <w:rsid w:val="00313B64"/>
    <w:rsid w:val="00313F5F"/>
    <w:rsid w:val="0031747B"/>
    <w:rsid w:val="003228D8"/>
    <w:rsid w:val="00324261"/>
    <w:rsid w:val="003254B4"/>
    <w:rsid w:val="00326EDE"/>
    <w:rsid w:val="00330519"/>
    <w:rsid w:val="00331A80"/>
    <w:rsid w:val="003347B5"/>
    <w:rsid w:val="00335854"/>
    <w:rsid w:val="00336FBB"/>
    <w:rsid w:val="00337D9F"/>
    <w:rsid w:val="00340A15"/>
    <w:rsid w:val="00344729"/>
    <w:rsid w:val="00344DC3"/>
    <w:rsid w:val="0034584F"/>
    <w:rsid w:val="0034771D"/>
    <w:rsid w:val="00347924"/>
    <w:rsid w:val="003511F8"/>
    <w:rsid w:val="00352A4E"/>
    <w:rsid w:val="00354BA6"/>
    <w:rsid w:val="003555E3"/>
    <w:rsid w:val="00356949"/>
    <w:rsid w:val="00356BEB"/>
    <w:rsid w:val="00357554"/>
    <w:rsid w:val="00360DB3"/>
    <w:rsid w:val="00362FF1"/>
    <w:rsid w:val="003721B5"/>
    <w:rsid w:val="00375FF8"/>
    <w:rsid w:val="003847AB"/>
    <w:rsid w:val="003913E1"/>
    <w:rsid w:val="003922F8"/>
    <w:rsid w:val="003931C5"/>
    <w:rsid w:val="00393761"/>
    <w:rsid w:val="00395429"/>
    <w:rsid w:val="00395554"/>
    <w:rsid w:val="003A0985"/>
    <w:rsid w:val="003A1CE2"/>
    <w:rsid w:val="003A26F6"/>
    <w:rsid w:val="003A3920"/>
    <w:rsid w:val="003A6A7A"/>
    <w:rsid w:val="003A7677"/>
    <w:rsid w:val="003B06EC"/>
    <w:rsid w:val="003B0C2F"/>
    <w:rsid w:val="003B25CE"/>
    <w:rsid w:val="003B3B6E"/>
    <w:rsid w:val="003C154C"/>
    <w:rsid w:val="003C29B0"/>
    <w:rsid w:val="003C367B"/>
    <w:rsid w:val="003C4252"/>
    <w:rsid w:val="003D02D5"/>
    <w:rsid w:val="003D06FD"/>
    <w:rsid w:val="003D0A67"/>
    <w:rsid w:val="003D191F"/>
    <w:rsid w:val="003D3BA0"/>
    <w:rsid w:val="003D4775"/>
    <w:rsid w:val="003D47AE"/>
    <w:rsid w:val="003D4CC8"/>
    <w:rsid w:val="003D6238"/>
    <w:rsid w:val="003D6979"/>
    <w:rsid w:val="003D79C6"/>
    <w:rsid w:val="003D7BFA"/>
    <w:rsid w:val="003E0644"/>
    <w:rsid w:val="003E0C23"/>
    <w:rsid w:val="003E478E"/>
    <w:rsid w:val="003E72A4"/>
    <w:rsid w:val="003F3AA6"/>
    <w:rsid w:val="003F42BE"/>
    <w:rsid w:val="003F60E0"/>
    <w:rsid w:val="00401B2E"/>
    <w:rsid w:val="004022AC"/>
    <w:rsid w:val="00403165"/>
    <w:rsid w:val="00404047"/>
    <w:rsid w:val="00405CE1"/>
    <w:rsid w:val="004064D0"/>
    <w:rsid w:val="00407374"/>
    <w:rsid w:val="00407FF2"/>
    <w:rsid w:val="00412E99"/>
    <w:rsid w:val="004132F8"/>
    <w:rsid w:val="00417691"/>
    <w:rsid w:val="00420A02"/>
    <w:rsid w:val="00421362"/>
    <w:rsid w:val="00421467"/>
    <w:rsid w:val="00422584"/>
    <w:rsid w:val="0042475F"/>
    <w:rsid w:val="004255FA"/>
    <w:rsid w:val="00427A32"/>
    <w:rsid w:val="00431CE1"/>
    <w:rsid w:val="00433A1D"/>
    <w:rsid w:val="004366FA"/>
    <w:rsid w:val="004418CC"/>
    <w:rsid w:val="00441BC4"/>
    <w:rsid w:val="004425FC"/>
    <w:rsid w:val="00443E19"/>
    <w:rsid w:val="00444ACE"/>
    <w:rsid w:val="00447214"/>
    <w:rsid w:val="00450EF4"/>
    <w:rsid w:val="00451984"/>
    <w:rsid w:val="00452364"/>
    <w:rsid w:val="004526F4"/>
    <w:rsid w:val="004533FD"/>
    <w:rsid w:val="00453529"/>
    <w:rsid w:val="00455A04"/>
    <w:rsid w:val="004570AC"/>
    <w:rsid w:val="0046261A"/>
    <w:rsid w:val="0046279F"/>
    <w:rsid w:val="004627DB"/>
    <w:rsid w:val="00462D3F"/>
    <w:rsid w:val="00465E9C"/>
    <w:rsid w:val="00467086"/>
    <w:rsid w:val="00467B35"/>
    <w:rsid w:val="00471AC5"/>
    <w:rsid w:val="00471BCE"/>
    <w:rsid w:val="00473F5F"/>
    <w:rsid w:val="00474AD2"/>
    <w:rsid w:val="00475293"/>
    <w:rsid w:val="00477E72"/>
    <w:rsid w:val="00480902"/>
    <w:rsid w:val="0048250A"/>
    <w:rsid w:val="00484820"/>
    <w:rsid w:val="00485B91"/>
    <w:rsid w:val="004868C9"/>
    <w:rsid w:val="004869F9"/>
    <w:rsid w:val="00486DD7"/>
    <w:rsid w:val="0048700E"/>
    <w:rsid w:val="004872E0"/>
    <w:rsid w:val="0049134B"/>
    <w:rsid w:val="00493738"/>
    <w:rsid w:val="00493AE2"/>
    <w:rsid w:val="00494D07"/>
    <w:rsid w:val="00495FCD"/>
    <w:rsid w:val="0049620F"/>
    <w:rsid w:val="00497F47"/>
    <w:rsid w:val="004A082E"/>
    <w:rsid w:val="004A2AFE"/>
    <w:rsid w:val="004A39B3"/>
    <w:rsid w:val="004A3C30"/>
    <w:rsid w:val="004A487C"/>
    <w:rsid w:val="004A7860"/>
    <w:rsid w:val="004B1790"/>
    <w:rsid w:val="004B222A"/>
    <w:rsid w:val="004B4938"/>
    <w:rsid w:val="004C0090"/>
    <w:rsid w:val="004C0420"/>
    <w:rsid w:val="004C15AC"/>
    <w:rsid w:val="004C29AB"/>
    <w:rsid w:val="004C624C"/>
    <w:rsid w:val="004C77CF"/>
    <w:rsid w:val="004D0CEE"/>
    <w:rsid w:val="004D0F56"/>
    <w:rsid w:val="004D10E7"/>
    <w:rsid w:val="004D32A6"/>
    <w:rsid w:val="004D40E7"/>
    <w:rsid w:val="004D4BEA"/>
    <w:rsid w:val="004D6C50"/>
    <w:rsid w:val="004D70D9"/>
    <w:rsid w:val="004D7E3F"/>
    <w:rsid w:val="004E03C0"/>
    <w:rsid w:val="004E05EE"/>
    <w:rsid w:val="004E1601"/>
    <w:rsid w:val="004E1CD5"/>
    <w:rsid w:val="004E22C6"/>
    <w:rsid w:val="004E3468"/>
    <w:rsid w:val="004E72C3"/>
    <w:rsid w:val="004E78BF"/>
    <w:rsid w:val="004F14E2"/>
    <w:rsid w:val="004F475F"/>
    <w:rsid w:val="004F4DD8"/>
    <w:rsid w:val="004F5907"/>
    <w:rsid w:val="004F7E29"/>
    <w:rsid w:val="0050074A"/>
    <w:rsid w:val="00503745"/>
    <w:rsid w:val="005049E6"/>
    <w:rsid w:val="005064B4"/>
    <w:rsid w:val="005071FA"/>
    <w:rsid w:val="00510454"/>
    <w:rsid w:val="00510858"/>
    <w:rsid w:val="005129A8"/>
    <w:rsid w:val="00514E28"/>
    <w:rsid w:val="00517577"/>
    <w:rsid w:val="00517852"/>
    <w:rsid w:val="00522C6B"/>
    <w:rsid w:val="00523208"/>
    <w:rsid w:val="005233B9"/>
    <w:rsid w:val="00524E3B"/>
    <w:rsid w:val="005259F0"/>
    <w:rsid w:val="00530A77"/>
    <w:rsid w:val="0053255D"/>
    <w:rsid w:val="005350CE"/>
    <w:rsid w:val="00535DBB"/>
    <w:rsid w:val="0053643F"/>
    <w:rsid w:val="00536954"/>
    <w:rsid w:val="005411AF"/>
    <w:rsid w:val="005439A5"/>
    <w:rsid w:val="00547B17"/>
    <w:rsid w:val="00547BFF"/>
    <w:rsid w:val="0055060A"/>
    <w:rsid w:val="0055072F"/>
    <w:rsid w:val="005532C4"/>
    <w:rsid w:val="00555745"/>
    <w:rsid w:val="00555A18"/>
    <w:rsid w:val="00556277"/>
    <w:rsid w:val="00556906"/>
    <w:rsid w:val="005602EF"/>
    <w:rsid w:val="0056142C"/>
    <w:rsid w:val="0056265E"/>
    <w:rsid w:val="00565AA3"/>
    <w:rsid w:val="00565C42"/>
    <w:rsid w:val="00567EF5"/>
    <w:rsid w:val="0057162E"/>
    <w:rsid w:val="00571E6B"/>
    <w:rsid w:val="005739E3"/>
    <w:rsid w:val="005759DE"/>
    <w:rsid w:val="00576104"/>
    <w:rsid w:val="00577E33"/>
    <w:rsid w:val="005827EC"/>
    <w:rsid w:val="00586216"/>
    <w:rsid w:val="00590E59"/>
    <w:rsid w:val="0059384F"/>
    <w:rsid w:val="00595F99"/>
    <w:rsid w:val="005972E7"/>
    <w:rsid w:val="005A056B"/>
    <w:rsid w:val="005A07CA"/>
    <w:rsid w:val="005A2277"/>
    <w:rsid w:val="005A50F5"/>
    <w:rsid w:val="005A7606"/>
    <w:rsid w:val="005B0374"/>
    <w:rsid w:val="005B04EC"/>
    <w:rsid w:val="005B45AE"/>
    <w:rsid w:val="005B49DA"/>
    <w:rsid w:val="005B543A"/>
    <w:rsid w:val="005B5799"/>
    <w:rsid w:val="005B63AE"/>
    <w:rsid w:val="005B662A"/>
    <w:rsid w:val="005B6C12"/>
    <w:rsid w:val="005C033C"/>
    <w:rsid w:val="005C15DD"/>
    <w:rsid w:val="005C183F"/>
    <w:rsid w:val="005C19E8"/>
    <w:rsid w:val="005C2F4B"/>
    <w:rsid w:val="005C3D30"/>
    <w:rsid w:val="005C4150"/>
    <w:rsid w:val="005C4D80"/>
    <w:rsid w:val="005C53DA"/>
    <w:rsid w:val="005C5BAB"/>
    <w:rsid w:val="005C7376"/>
    <w:rsid w:val="005C7444"/>
    <w:rsid w:val="005D0D08"/>
    <w:rsid w:val="005D6A70"/>
    <w:rsid w:val="005D720A"/>
    <w:rsid w:val="005E1EA2"/>
    <w:rsid w:val="005E6CB6"/>
    <w:rsid w:val="005F038B"/>
    <w:rsid w:val="005F13AD"/>
    <w:rsid w:val="005F1560"/>
    <w:rsid w:val="005F2EAA"/>
    <w:rsid w:val="005F31FD"/>
    <w:rsid w:val="005F3520"/>
    <w:rsid w:val="005F5BAB"/>
    <w:rsid w:val="005F61D0"/>
    <w:rsid w:val="005F71B1"/>
    <w:rsid w:val="006008A8"/>
    <w:rsid w:val="00605975"/>
    <w:rsid w:val="00607822"/>
    <w:rsid w:val="0061097F"/>
    <w:rsid w:val="00610E5F"/>
    <w:rsid w:val="00611D75"/>
    <w:rsid w:val="00611DC1"/>
    <w:rsid w:val="0061453F"/>
    <w:rsid w:val="00614D57"/>
    <w:rsid w:val="00615472"/>
    <w:rsid w:val="00620768"/>
    <w:rsid w:val="00621041"/>
    <w:rsid w:val="00621BE9"/>
    <w:rsid w:val="00623516"/>
    <w:rsid w:val="00623E1F"/>
    <w:rsid w:val="00626895"/>
    <w:rsid w:val="00632288"/>
    <w:rsid w:val="006328DE"/>
    <w:rsid w:val="006338DA"/>
    <w:rsid w:val="00633DE5"/>
    <w:rsid w:val="00634B76"/>
    <w:rsid w:val="006374B2"/>
    <w:rsid w:val="0064289E"/>
    <w:rsid w:val="0064556F"/>
    <w:rsid w:val="006507DA"/>
    <w:rsid w:val="006522E6"/>
    <w:rsid w:val="00653956"/>
    <w:rsid w:val="006545E8"/>
    <w:rsid w:val="0065735A"/>
    <w:rsid w:val="00663707"/>
    <w:rsid w:val="00672D1E"/>
    <w:rsid w:val="00675A5B"/>
    <w:rsid w:val="00675B83"/>
    <w:rsid w:val="0067627D"/>
    <w:rsid w:val="00681086"/>
    <w:rsid w:val="00686208"/>
    <w:rsid w:val="006870DC"/>
    <w:rsid w:val="006905FC"/>
    <w:rsid w:val="0069147D"/>
    <w:rsid w:val="00692466"/>
    <w:rsid w:val="0069779D"/>
    <w:rsid w:val="00697859"/>
    <w:rsid w:val="00697BE9"/>
    <w:rsid w:val="006A006B"/>
    <w:rsid w:val="006A32EC"/>
    <w:rsid w:val="006A3999"/>
    <w:rsid w:val="006A3ABB"/>
    <w:rsid w:val="006A3D27"/>
    <w:rsid w:val="006A4D80"/>
    <w:rsid w:val="006A509B"/>
    <w:rsid w:val="006A5575"/>
    <w:rsid w:val="006A5B03"/>
    <w:rsid w:val="006A7264"/>
    <w:rsid w:val="006A78BE"/>
    <w:rsid w:val="006B0AF0"/>
    <w:rsid w:val="006B1440"/>
    <w:rsid w:val="006B180C"/>
    <w:rsid w:val="006B1851"/>
    <w:rsid w:val="006B1E9C"/>
    <w:rsid w:val="006B6273"/>
    <w:rsid w:val="006C189E"/>
    <w:rsid w:val="006C2E7A"/>
    <w:rsid w:val="006C3056"/>
    <w:rsid w:val="006C3F7F"/>
    <w:rsid w:val="006C4096"/>
    <w:rsid w:val="006C5E9C"/>
    <w:rsid w:val="006C6369"/>
    <w:rsid w:val="006C6B8A"/>
    <w:rsid w:val="006D0AC5"/>
    <w:rsid w:val="006D12BC"/>
    <w:rsid w:val="006D2A89"/>
    <w:rsid w:val="006D38C6"/>
    <w:rsid w:val="006D540C"/>
    <w:rsid w:val="006D60A4"/>
    <w:rsid w:val="006E3B5A"/>
    <w:rsid w:val="006E4FB5"/>
    <w:rsid w:val="006E577F"/>
    <w:rsid w:val="006E7F7C"/>
    <w:rsid w:val="006F08ED"/>
    <w:rsid w:val="006F2966"/>
    <w:rsid w:val="006F498D"/>
    <w:rsid w:val="006F589B"/>
    <w:rsid w:val="006F5BDF"/>
    <w:rsid w:val="006F6A29"/>
    <w:rsid w:val="006F704F"/>
    <w:rsid w:val="007018C4"/>
    <w:rsid w:val="007018DC"/>
    <w:rsid w:val="0070368F"/>
    <w:rsid w:val="00704036"/>
    <w:rsid w:val="00704BF4"/>
    <w:rsid w:val="00705753"/>
    <w:rsid w:val="0071317F"/>
    <w:rsid w:val="00714657"/>
    <w:rsid w:val="00716E12"/>
    <w:rsid w:val="007175DF"/>
    <w:rsid w:val="0072027B"/>
    <w:rsid w:val="00721CC5"/>
    <w:rsid w:val="00722B88"/>
    <w:rsid w:val="007247DA"/>
    <w:rsid w:val="0072513B"/>
    <w:rsid w:val="007268B9"/>
    <w:rsid w:val="007271E2"/>
    <w:rsid w:val="00730227"/>
    <w:rsid w:val="00731F73"/>
    <w:rsid w:val="00733911"/>
    <w:rsid w:val="0073558B"/>
    <w:rsid w:val="00737F77"/>
    <w:rsid w:val="007434B6"/>
    <w:rsid w:val="0074485C"/>
    <w:rsid w:val="007465DA"/>
    <w:rsid w:val="0074683A"/>
    <w:rsid w:val="00747124"/>
    <w:rsid w:val="00753ADC"/>
    <w:rsid w:val="00755601"/>
    <w:rsid w:val="0075563C"/>
    <w:rsid w:val="00760731"/>
    <w:rsid w:val="00760DB7"/>
    <w:rsid w:val="0076147D"/>
    <w:rsid w:val="00761673"/>
    <w:rsid w:val="00763DA3"/>
    <w:rsid w:val="00764FD5"/>
    <w:rsid w:val="00766C7B"/>
    <w:rsid w:val="007672F7"/>
    <w:rsid w:val="00767D1B"/>
    <w:rsid w:val="00770385"/>
    <w:rsid w:val="00770991"/>
    <w:rsid w:val="00771282"/>
    <w:rsid w:val="0077212F"/>
    <w:rsid w:val="0077249A"/>
    <w:rsid w:val="0077419B"/>
    <w:rsid w:val="00775DF7"/>
    <w:rsid w:val="00776F7D"/>
    <w:rsid w:val="00781188"/>
    <w:rsid w:val="0078609E"/>
    <w:rsid w:val="00790AEF"/>
    <w:rsid w:val="00792E91"/>
    <w:rsid w:val="0079477A"/>
    <w:rsid w:val="00794E95"/>
    <w:rsid w:val="007967A0"/>
    <w:rsid w:val="00796B67"/>
    <w:rsid w:val="00797167"/>
    <w:rsid w:val="00797491"/>
    <w:rsid w:val="0079796F"/>
    <w:rsid w:val="007A187C"/>
    <w:rsid w:val="007A4196"/>
    <w:rsid w:val="007A54D4"/>
    <w:rsid w:val="007A655C"/>
    <w:rsid w:val="007A75E2"/>
    <w:rsid w:val="007A76AC"/>
    <w:rsid w:val="007B115A"/>
    <w:rsid w:val="007B26BE"/>
    <w:rsid w:val="007B2838"/>
    <w:rsid w:val="007B6475"/>
    <w:rsid w:val="007B6748"/>
    <w:rsid w:val="007B7ECB"/>
    <w:rsid w:val="007C0FC9"/>
    <w:rsid w:val="007C1C8F"/>
    <w:rsid w:val="007C2769"/>
    <w:rsid w:val="007C68B9"/>
    <w:rsid w:val="007C76E5"/>
    <w:rsid w:val="007D1CA1"/>
    <w:rsid w:val="007D1F55"/>
    <w:rsid w:val="007D20DB"/>
    <w:rsid w:val="007D39DC"/>
    <w:rsid w:val="007D6278"/>
    <w:rsid w:val="007D6568"/>
    <w:rsid w:val="007D6E1D"/>
    <w:rsid w:val="007E16CA"/>
    <w:rsid w:val="007E1D9A"/>
    <w:rsid w:val="007E4B77"/>
    <w:rsid w:val="007E555F"/>
    <w:rsid w:val="007E64F5"/>
    <w:rsid w:val="007F1138"/>
    <w:rsid w:val="007F165E"/>
    <w:rsid w:val="007F2748"/>
    <w:rsid w:val="007F36B0"/>
    <w:rsid w:val="007F767E"/>
    <w:rsid w:val="007F76BF"/>
    <w:rsid w:val="007F7CFC"/>
    <w:rsid w:val="008014AD"/>
    <w:rsid w:val="0080190F"/>
    <w:rsid w:val="00803B31"/>
    <w:rsid w:val="00805DB8"/>
    <w:rsid w:val="0080759D"/>
    <w:rsid w:val="00810B50"/>
    <w:rsid w:val="00810F57"/>
    <w:rsid w:val="00813895"/>
    <w:rsid w:val="00813A92"/>
    <w:rsid w:val="00814CC6"/>
    <w:rsid w:val="008159B9"/>
    <w:rsid w:val="00815FF0"/>
    <w:rsid w:val="00816B43"/>
    <w:rsid w:val="0082122C"/>
    <w:rsid w:val="00821962"/>
    <w:rsid w:val="0082237A"/>
    <w:rsid w:val="00822F3F"/>
    <w:rsid w:val="00824441"/>
    <w:rsid w:val="008244DC"/>
    <w:rsid w:val="00825AFD"/>
    <w:rsid w:val="00827E29"/>
    <w:rsid w:val="0083430B"/>
    <w:rsid w:val="00834F18"/>
    <w:rsid w:val="00836515"/>
    <w:rsid w:val="008371D7"/>
    <w:rsid w:val="00837729"/>
    <w:rsid w:val="00841BA9"/>
    <w:rsid w:val="008441BE"/>
    <w:rsid w:val="00846A76"/>
    <w:rsid w:val="0084771B"/>
    <w:rsid w:val="00852773"/>
    <w:rsid w:val="00854213"/>
    <w:rsid w:val="008542EE"/>
    <w:rsid w:val="00854373"/>
    <w:rsid w:val="00854D91"/>
    <w:rsid w:val="008551F4"/>
    <w:rsid w:val="00855BD6"/>
    <w:rsid w:val="008619C2"/>
    <w:rsid w:val="00862238"/>
    <w:rsid w:val="00871F5C"/>
    <w:rsid w:val="0087221B"/>
    <w:rsid w:val="00873A25"/>
    <w:rsid w:val="00874946"/>
    <w:rsid w:val="00875A98"/>
    <w:rsid w:val="00875AAA"/>
    <w:rsid w:val="00876E1A"/>
    <w:rsid w:val="00877F39"/>
    <w:rsid w:val="00880B97"/>
    <w:rsid w:val="00882D48"/>
    <w:rsid w:val="00884710"/>
    <w:rsid w:val="00884855"/>
    <w:rsid w:val="00885046"/>
    <w:rsid w:val="00886313"/>
    <w:rsid w:val="00886656"/>
    <w:rsid w:val="00890944"/>
    <w:rsid w:val="00890CEE"/>
    <w:rsid w:val="00895F01"/>
    <w:rsid w:val="0089626F"/>
    <w:rsid w:val="00896711"/>
    <w:rsid w:val="00897FA1"/>
    <w:rsid w:val="008A0C5E"/>
    <w:rsid w:val="008A2BFF"/>
    <w:rsid w:val="008A3226"/>
    <w:rsid w:val="008A3F74"/>
    <w:rsid w:val="008A43AF"/>
    <w:rsid w:val="008A45D5"/>
    <w:rsid w:val="008A4A2F"/>
    <w:rsid w:val="008A5E1B"/>
    <w:rsid w:val="008A6C8C"/>
    <w:rsid w:val="008A7112"/>
    <w:rsid w:val="008A762A"/>
    <w:rsid w:val="008A7A88"/>
    <w:rsid w:val="008A7C2F"/>
    <w:rsid w:val="008A7E62"/>
    <w:rsid w:val="008B0714"/>
    <w:rsid w:val="008B4778"/>
    <w:rsid w:val="008B4C40"/>
    <w:rsid w:val="008B564C"/>
    <w:rsid w:val="008B5857"/>
    <w:rsid w:val="008B594B"/>
    <w:rsid w:val="008B5B08"/>
    <w:rsid w:val="008C15AA"/>
    <w:rsid w:val="008C292F"/>
    <w:rsid w:val="008C41A4"/>
    <w:rsid w:val="008C4DB2"/>
    <w:rsid w:val="008C5BAC"/>
    <w:rsid w:val="008C5EC5"/>
    <w:rsid w:val="008C63DB"/>
    <w:rsid w:val="008C642E"/>
    <w:rsid w:val="008D14B9"/>
    <w:rsid w:val="008D186D"/>
    <w:rsid w:val="008D245B"/>
    <w:rsid w:val="008D3D2F"/>
    <w:rsid w:val="008D4FA9"/>
    <w:rsid w:val="008D5425"/>
    <w:rsid w:val="008D565F"/>
    <w:rsid w:val="008D56C8"/>
    <w:rsid w:val="008D7396"/>
    <w:rsid w:val="008E6F01"/>
    <w:rsid w:val="008E72C3"/>
    <w:rsid w:val="008E72D7"/>
    <w:rsid w:val="008E7E0B"/>
    <w:rsid w:val="008F0A1F"/>
    <w:rsid w:val="008F220E"/>
    <w:rsid w:val="00903397"/>
    <w:rsid w:val="00904EDA"/>
    <w:rsid w:val="0091037B"/>
    <w:rsid w:val="009122DD"/>
    <w:rsid w:val="00913840"/>
    <w:rsid w:val="00914966"/>
    <w:rsid w:val="0092025E"/>
    <w:rsid w:val="00920773"/>
    <w:rsid w:val="00920DFB"/>
    <w:rsid w:val="00923C86"/>
    <w:rsid w:val="00923F41"/>
    <w:rsid w:val="00925DE6"/>
    <w:rsid w:val="009346F5"/>
    <w:rsid w:val="00935A11"/>
    <w:rsid w:val="00935EFF"/>
    <w:rsid w:val="0093611F"/>
    <w:rsid w:val="009402BA"/>
    <w:rsid w:val="00940790"/>
    <w:rsid w:val="009432EC"/>
    <w:rsid w:val="00943E02"/>
    <w:rsid w:val="00945183"/>
    <w:rsid w:val="009473DF"/>
    <w:rsid w:val="00952459"/>
    <w:rsid w:val="00952EBA"/>
    <w:rsid w:val="00952EEF"/>
    <w:rsid w:val="009625E1"/>
    <w:rsid w:val="00963319"/>
    <w:rsid w:val="00963E84"/>
    <w:rsid w:val="009644BA"/>
    <w:rsid w:val="00965361"/>
    <w:rsid w:val="00966BC1"/>
    <w:rsid w:val="00973661"/>
    <w:rsid w:val="009802DE"/>
    <w:rsid w:val="00980486"/>
    <w:rsid w:val="0098187F"/>
    <w:rsid w:val="009818DC"/>
    <w:rsid w:val="0098329B"/>
    <w:rsid w:val="00983871"/>
    <w:rsid w:val="009867A2"/>
    <w:rsid w:val="00990D18"/>
    <w:rsid w:val="009910F3"/>
    <w:rsid w:val="00991E25"/>
    <w:rsid w:val="00991EE6"/>
    <w:rsid w:val="009925D1"/>
    <w:rsid w:val="00995C94"/>
    <w:rsid w:val="009971A5"/>
    <w:rsid w:val="009A0B16"/>
    <w:rsid w:val="009A15EA"/>
    <w:rsid w:val="009A3359"/>
    <w:rsid w:val="009A445B"/>
    <w:rsid w:val="009A59D3"/>
    <w:rsid w:val="009A6018"/>
    <w:rsid w:val="009B0FE3"/>
    <w:rsid w:val="009B1CD1"/>
    <w:rsid w:val="009B2223"/>
    <w:rsid w:val="009B622B"/>
    <w:rsid w:val="009B6C0C"/>
    <w:rsid w:val="009C11E0"/>
    <w:rsid w:val="009C1DF7"/>
    <w:rsid w:val="009C5BC4"/>
    <w:rsid w:val="009D1A68"/>
    <w:rsid w:val="009D26F9"/>
    <w:rsid w:val="009D2827"/>
    <w:rsid w:val="009D4026"/>
    <w:rsid w:val="009D5D06"/>
    <w:rsid w:val="009D5EE6"/>
    <w:rsid w:val="009D7F20"/>
    <w:rsid w:val="009E0975"/>
    <w:rsid w:val="009E0B52"/>
    <w:rsid w:val="009E28E0"/>
    <w:rsid w:val="009E3F0E"/>
    <w:rsid w:val="009E5169"/>
    <w:rsid w:val="009E5BC0"/>
    <w:rsid w:val="009E7AFE"/>
    <w:rsid w:val="009F25FE"/>
    <w:rsid w:val="009F7555"/>
    <w:rsid w:val="009F76FC"/>
    <w:rsid w:val="009F7716"/>
    <w:rsid w:val="009F78D7"/>
    <w:rsid w:val="009F78EE"/>
    <w:rsid w:val="009F7DC7"/>
    <w:rsid w:val="00A0064E"/>
    <w:rsid w:val="00A01FC1"/>
    <w:rsid w:val="00A01FCD"/>
    <w:rsid w:val="00A0316C"/>
    <w:rsid w:val="00A04769"/>
    <w:rsid w:val="00A10E4F"/>
    <w:rsid w:val="00A11C6E"/>
    <w:rsid w:val="00A139F4"/>
    <w:rsid w:val="00A13DF6"/>
    <w:rsid w:val="00A140E4"/>
    <w:rsid w:val="00A14229"/>
    <w:rsid w:val="00A15444"/>
    <w:rsid w:val="00A17AE4"/>
    <w:rsid w:val="00A220AB"/>
    <w:rsid w:val="00A23DB7"/>
    <w:rsid w:val="00A23FB6"/>
    <w:rsid w:val="00A24239"/>
    <w:rsid w:val="00A26E80"/>
    <w:rsid w:val="00A27C8D"/>
    <w:rsid w:val="00A30274"/>
    <w:rsid w:val="00A308BF"/>
    <w:rsid w:val="00A33E44"/>
    <w:rsid w:val="00A345EC"/>
    <w:rsid w:val="00A34D2D"/>
    <w:rsid w:val="00A36BCE"/>
    <w:rsid w:val="00A371DD"/>
    <w:rsid w:val="00A37625"/>
    <w:rsid w:val="00A37C00"/>
    <w:rsid w:val="00A41388"/>
    <w:rsid w:val="00A4317E"/>
    <w:rsid w:val="00A47F4F"/>
    <w:rsid w:val="00A50601"/>
    <w:rsid w:val="00A506FD"/>
    <w:rsid w:val="00A52D63"/>
    <w:rsid w:val="00A530CA"/>
    <w:rsid w:val="00A576F5"/>
    <w:rsid w:val="00A612C1"/>
    <w:rsid w:val="00A618E0"/>
    <w:rsid w:val="00A62564"/>
    <w:rsid w:val="00A636CC"/>
    <w:rsid w:val="00A6481A"/>
    <w:rsid w:val="00A64E25"/>
    <w:rsid w:val="00A661DB"/>
    <w:rsid w:val="00A66711"/>
    <w:rsid w:val="00A7078B"/>
    <w:rsid w:val="00A71159"/>
    <w:rsid w:val="00A721EB"/>
    <w:rsid w:val="00A72D6A"/>
    <w:rsid w:val="00A77629"/>
    <w:rsid w:val="00A821DC"/>
    <w:rsid w:val="00A82345"/>
    <w:rsid w:val="00A82911"/>
    <w:rsid w:val="00A83139"/>
    <w:rsid w:val="00A8325A"/>
    <w:rsid w:val="00A84907"/>
    <w:rsid w:val="00A8553C"/>
    <w:rsid w:val="00A8682A"/>
    <w:rsid w:val="00A87CA8"/>
    <w:rsid w:val="00A93C3E"/>
    <w:rsid w:val="00A9436C"/>
    <w:rsid w:val="00A946F5"/>
    <w:rsid w:val="00A950C8"/>
    <w:rsid w:val="00A96850"/>
    <w:rsid w:val="00AA0224"/>
    <w:rsid w:val="00AA18A3"/>
    <w:rsid w:val="00AA391B"/>
    <w:rsid w:val="00AA447F"/>
    <w:rsid w:val="00AA6B99"/>
    <w:rsid w:val="00AA70D2"/>
    <w:rsid w:val="00AB0F6D"/>
    <w:rsid w:val="00AB27FE"/>
    <w:rsid w:val="00AB3844"/>
    <w:rsid w:val="00AB6C2B"/>
    <w:rsid w:val="00AC1B5C"/>
    <w:rsid w:val="00AC3058"/>
    <w:rsid w:val="00AC3494"/>
    <w:rsid w:val="00AC4625"/>
    <w:rsid w:val="00AC4B9B"/>
    <w:rsid w:val="00AC5663"/>
    <w:rsid w:val="00AC6C7F"/>
    <w:rsid w:val="00AD06A5"/>
    <w:rsid w:val="00AD26A1"/>
    <w:rsid w:val="00AD2BF1"/>
    <w:rsid w:val="00AD2C20"/>
    <w:rsid w:val="00AD446E"/>
    <w:rsid w:val="00AD48D1"/>
    <w:rsid w:val="00AD5374"/>
    <w:rsid w:val="00AE0DA6"/>
    <w:rsid w:val="00AE41A4"/>
    <w:rsid w:val="00AE42B1"/>
    <w:rsid w:val="00AE466A"/>
    <w:rsid w:val="00AE4926"/>
    <w:rsid w:val="00AE514C"/>
    <w:rsid w:val="00AE59E1"/>
    <w:rsid w:val="00AF027E"/>
    <w:rsid w:val="00AF1DE1"/>
    <w:rsid w:val="00AF3FAD"/>
    <w:rsid w:val="00AF5F23"/>
    <w:rsid w:val="00B04B90"/>
    <w:rsid w:val="00B04E53"/>
    <w:rsid w:val="00B10425"/>
    <w:rsid w:val="00B108AD"/>
    <w:rsid w:val="00B1183A"/>
    <w:rsid w:val="00B1503D"/>
    <w:rsid w:val="00B16567"/>
    <w:rsid w:val="00B16C00"/>
    <w:rsid w:val="00B17BD7"/>
    <w:rsid w:val="00B17DF2"/>
    <w:rsid w:val="00B17E76"/>
    <w:rsid w:val="00B2361C"/>
    <w:rsid w:val="00B24345"/>
    <w:rsid w:val="00B250E9"/>
    <w:rsid w:val="00B2576A"/>
    <w:rsid w:val="00B278FF"/>
    <w:rsid w:val="00B27AB5"/>
    <w:rsid w:val="00B30088"/>
    <w:rsid w:val="00B30E69"/>
    <w:rsid w:val="00B31345"/>
    <w:rsid w:val="00B327A9"/>
    <w:rsid w:val="00B32890"/>
    <w:rsid w:val="00B33907"/>
    <w:rsid w:val="00B34A6F"/>
    <w:rsid w:val="00B34C03"/>
    <w:rsid w:val="00B42321"/>
    <w:rsid w:val="00B4325C"/>
    <w:rsid w:val="00B43468"/>
    <w:rsid w:val="00B43F3B"/>
    <w:rsid w:val="00B440BE"/>
    <w:rsid w:val="00B44348"/>
    <w:rsid w:val="00B45CE2"/>
    <w:rsid w:val="00B45EDF"/>
    <w:rsid w:val="00B46302"/>
    <w:rsid w:val="00B46843"/>
    <w:rsid w:val="00B46EA1"/>
    <w:rsid w:val="00B4759C"/>
    <w:rsid w:val="00B50A35"/>
    <w:rsid w:val="00B54582"/>
    <w:rsid w:val="00B56954"/>
    <w:rsid w:val="00B603C9"/>
    <w:rsid w:val="00B60408"/>
    <w:rsid w:val="00B6055A"/>
    <w:rsid w:val="00B611A2"/>
    <w:rsid w:val="00B61E5A"/>
    <w:rsid w:val="00B629D7"/>
    <w:rsid w:val="00B6376B"/>
    <w:rsid w:val="00B6435A"/>
    <w:rsid w:val="00B64486"/>
    <w:rsid w:val="00B652E8"/>
    <w:rsid w:val="00B659D5"/>
    <w:rsid w:val="00B6694F"/>
    <w:rsid w:val="00B67D1D"/>
    <w:rsid w:val="00B71A30"/>
    <w:rsid w:val="00B71CF3"/>
    <w:rsid w:val="00B734D6"/>
    <w:rsid w:val="00B73DEB"/>
    <w:rsid w:val="00B74432"/>
    <w:rsid w:val="00B7545F"/>
    <w:rsid w:val="00B755A0"/>
    <w:rsid w:val="00B77005"/>
    <w:rsid w:val="00B7761A"/>
    <w:rsid w:val="00B80207"/>
    <w:rsid w:val="00B83746"/>
    <w:rsid w:val="00B83FAD"/>
    <w:rsid w:val="00B8565D"/>
    <w:rsid w:val="00B86ECA"/>
    <w:rsid w:val="00B870DE"/>
    <w:rsid w:val="00B87459"/>
    <w:rsid w:val="00B87D21"/>
    <w:rsid w:val="00B905C2"/>
    <w:rsid w:val="00B91014"/>
    <w:rsid w:val="00B94634"/>
    <w:rsid w:val="00B970B7"/>
    <w:rsid w:val="00B97D64"/>
    <w:rsid w:val="00BA0281"/>
    <w:rsid w:val="00BA3755"/>
    <w:rsid w:val="00BA4FB0"/>
    <w:rsid w:val="00BA5E93"/>
    <w:rsid w:val="00BA637B"/>
    <w:rsid w:val="00BA7EF1"/>
    <w:rsid w:val="00BB0B03"/>
    <w:rsid w:val="00BB1831"/>
    <w:rsid w:val="00BB373C"/>
    <w:rsid w:val="00BB37B7"/>
    <w:rsid w:val="00BB40DF"/>
    <w:rsid w:val="00BB4EA4"/>
    <w:rsid w:val="00BB5A77"/>
    <w:rsid w:val="00BC33BD"/>
    <w:rsid w:val="00BC3AB4"/>
    <w:rsid w:val="00BC3FE7"/>
    <w:rsid w:val="00BC58E4"/>
    <w:rsid w:val="00BC62C3"/>
    <w:rsid w:val="00BC6A04"/>
    <w:rsid w:val="00BC77FF"/>
    <w:rsid w:val="00BD05A1"/>
    <w:rsid w:val="00BD297C"/>
    <w:rsid w:val="00BD29AB"/>
    <w:rsid w:val="00BD3A7A"/>
    <w:rsid w:val="00BD3FEA"/>
    <w:rsid w:val="00BD5853"/>
    <w:rsid w:val="00BD5EAE"/>
    <w:rsid w:val="00BD6D1C"/>
    <w:rsid w:val="00BD6E6D"/>
    <w:rsid w:val="00BD709E"/>
    <w:rsid w:val="00BD7E6B"/>
    <w:rsid w:val="00BE16D4"/>
    <w:rsid w:val="00BE2BC2"/>
    <w:rsid w:val="00BE45F0"/>
    <w:rsid w:val="00BE5211"/>
    <w:rsid w:val="00BF0032"/>
    <w:rsid w:val="00BF1B34"/>
    <w:rsid w:val="00BF2C4D"/>
    <w:rsid w:val="00BF48FB"/>
    <w:rsid w:val="00BF4CF7"/>
    <w:rsid w:val="00BF5902"/>
    <w:rsid w:val="00BF64DA"/>
    <w:rsid w:val="00BF6BDC"/>
    <w:rsid w:val="00BF776C"/>
    <w:rsid w:val="00C00CE9"/>
    <w:rsid w:val="00C02487"/>
    <w:rsid w:val="00C0269D"/>
    <w:rsid w:val="00C027D4"/>
    <w:rsid w:val="00C03032"/>
    <w:rsid w:val="00C05DE4"/>
    <w:rsid w:val="00C06564"/>
    <w:rsid w:val="00C066A8"/>
    <w:rsid w:val="00C076C2"/>
    <w:rsid w:val="00C10528"/>
    <w:rsid w:val="00C12AFA"/>
    <w:rsid w:val="00C13698"/>
    <w:rsid w:val="00C2274A"/>
    <w:rsid w:val="00C22894"/>
    <w:rsid w:val="00C234E7"/>
    <w:rsid w:val="00C23790"/>
    <w:rsid w:val="00C24D42"/>
    <w:rsid w:val="00C2582A"/>
    <w:rsid w:val="00C26AF6"/>
    <w:rsid w:val="00C30CEB"/>
    <w:rsid w:val="00C32338"/>
    <w:rsid w:val="00C326C8"/>
    <w:rsid w:val="00C33CB4"/>
    <w:rsid w:val="00C341CE"/>
    <w:rsid w:val="00C374E4"/>
    <w:rsid w:val="00C401E8"/>
    <w:rsid w:val="00C41111"/>
    <w:rsid w:val="00C41AB8"/>
    <w:rsid w:val="00C42BC0"/>
    <w:rsid w:val="00C45C9D"/>
    <w:rsid w:val="00C5029B"/>
    <w:rsid w:val="00C50D11"/>
    <w:rsid w:val="00C51374"/>
    <w:rsid w:val="00C527BA"/>
    <w:rsid w:val="00C55C6A"/>
    <w:rsid w:val="00C569EB"/>
    <w:rsid w:val="00C57DBF"/>
    <w:rsid w:val="00C60DC6"/>
    <w:rsid w:val="00C61448"/>
    <w:rsid w:val="00C627B2"/>
    <w:rsid w:val="00C6520C"/>
    <w:rsid w:val="00C67229"/>
    <w:rsid w:val="00C71A81"/>
    <w:rsid w:val="00C72311"/>
    <w:rsid w:val="00C72430"/>
    <w:rsid w:val="00C7457A"/>
    <w:rsid w:val="00C74985"/>
    <w:rsid w:val="00C74D98"/>
    <w:rsid w:val="00C777D6"/>
    <w:rsid w:val="00C809C4"/>
    <w:rsid w:val="00C81EB1"/>
    <w:rsid w:val="00C82036"/>
    <w:rsid w:val="00C87AE7"/>
    <w:rsid w:val="00C926E2"/>
    <w:rsid w:val="00C93644"/>
    <w:rsid w:val="00C940C3"/>
    <w:rsid w:val="00C956A7"/>
    <w:rsid w:val="00C9789F"/>
    <w:rsid w:val="00C97EEB"/>
    <w:rsid w:val="00CA04F8"/>
    <w:rsid w:val="00CA3C34"/>
    <w:rsid w:val="00CA414F"/>
    <w:rsid w:val="00CA5062"/>
    <w:rsid w:val="00CA54EF"/>
    <w:rsid w:val="00CB2CB0"/>
    <w:rsid w:val="00CB3840"/>
    <w:rsid w:val="00CB4662"/>
    <w:rsid w:val="00CB6F41"/>
    <w:rsid w:val="00CC1622"/>
    <w:rsid w:val="00CC20A9"/>
    <w:rsid w:val="00CC343D"/>
    <w:rsid w:val="00CC6693"/>
    <w:rsid w:val="00CC6F02"/>
    <w:rsid w:val="00CD0028"/>
    <w:rsid w:val="00CD1D3A"/>
    <w:rsid w:val="00CD2386"/>
    <w:rsid w:val="00CD2C1B"/>
    <w:rsid w:val="00CD6622"/>
    <w:rsid w:val="00CD6E57"/>
    <w:rsid w:val="00CE14C2"/>
    <w:rsid w:val="00CE22C4"/>
    <w:rsid w:val="00CE2A06"/>
    <w:rsid w:val="00CE4CAA"/>
    <w:rsid w:val="00CF0D31"/>
    <w:rsid w:val="00CF2C5F"/>
    <w:rsid w:val="00CF3A63"/>
    <w:rsid w:val="00D004AE"/>
    <w:rsid w:val="00D04303"/>
    <w:rsid w:val="00D04509"/>
    <w:rsid w:val="00D048EC"/>
    <w:rsid w:val="00D0688B"/>
    <w:rsid w:val="00D06F89"/>
    <w:rsid w:val="00D1181C"/>
    <w:rsid w:val="00D130AC"/>
    <w:rsid w:val="00D13F19"/>
    <w:rsid w:val="00D146B5"/>
    <w:rsid w:val="00D15A9C"/>
    <w:rsid w:val="00D219F0"/>
    <w:rsid w:val="00D30DB3"/>
    <w:rsid w:val="00D31598"/>
    <w:rsid w:val="00D341FD"/>
    <w:rsid w:val="00D35997"/>
    <w:rsid w:val="00D3764F"/>
    <w:rsid w:val="00D37B07"/>
    <w:rsid w:val="00D37EEF"/>
    <w:rsid w:val="00D404E5"/>
    <w:rsid w:val="00D41728"/>
    <w:rsid w:val="00D42BAA"/>
    <w:rsid w:val="00D44963"/>
    <w:rsid w:val="00D455BB"/>
    <w:rsid w:val="00D46124"/>
    <w:rsid w:val="00D46CF4"/>
    <w:rsid w:val="00D47B4D"/>
    <w:rsid w:val="00D50165"/>
    <w:rsid w:val="00D502A2"/>
    <w:rsid w:val="00D54D51"/>
    <w:rsid w:val="00D55B14"/>
    <w:rsid w:val="00D55C93"/>
    <w:rsid w:val="00D578E8"/>
    <w:rsid w:val="00D60C2F"/>
    <w:rsid w:val="00D62840"/>
    <w:rsid w:val="00D62D4F"/>
    <w:rsid w:val="00D65719"/>
    <w:rsid w:val="00D65AB8"/>
    <w:rsid w:val="00D65DAC"/>
    <w:rsid w:val="00D67D95"/>
    <w:rsid w:val="00D71220"/>
    <w:rsid w:val="00D73546"/>
    <w:rsid w:val="00D741CF"/>
    <w:rsid w:val="00D765C0"/>
    <w:rsid w:val="00D8006B"/>
    <w:rsid w:val="00D80976"/>
    <w:rsid w:val="00D81462"/>
    <w:rsid w:val="00D82B18"/>
    <w:rsid w:val="00D83130"/>
    <w:rsid w:val="00D83227"/>
    <w:rsid w:val="00D83599"/>
    <w:rsid w:val="00D9038A"/>
    <w:rsid w:val="00D9064E"/>
    <w:rsid w:val="00D90774"/>
    <w:rsid w:val="00D92EB8"/>
    <w:rsid w:val="00D93065"/>
    <w:rsid w:val="00D94A72"/>
    <w:rsid w:val="00D95387"/>
    <w:rsid w:val="00D969FA"/>
    <w:rsid w:val="00DA10CC"/>
    <w:rsid w:val="00DA132E"/>
    <w:rsid w:val="00DA1818"/>
    <w:rsid w:val="00DA196F"/>
    <w:rsid w:val="00DA1C75"/>
    <w:rsid w:val="00DA2502"/>
    <w:rsid w:val="00DA405A"/>
    <w:rsid w:val="00DA4DFE"/>
    <w:rsid w:val="00DA58DB"/>
    <w:rsid w:val="00DA6AB2"/>
    <w:rsid w:val="00DA6CCE"/>
    <w:rsid w:val="00DA76B3"/>
    <w:rsid w:val="00DB4EFC"/>
    <w:rsid w:val="00DB5DA9"/>
    <w:rsid w:val="00DB7CFA"/>
    <w:rsid w:val="00DC00C2"/>
    <w:rsid w:val="00DC260B"/>
    <w:rsid w:val="00DC41CD"/>
    <w:rsid w:val="00DC547C"/>
    <w:rsid w:val="00DC56C6"/>
    <w:rsid w:val="00DC712C"/>
    <w:rsid w:val="00DC79AA"/>
    <w:rsid w:val="00DD1789"/>
    <w:rsid w:val="00DD421C"/>
    <w:rsid w:val="00DD6CA7"/>
    <w:rsid w:val="00DD70D4"/>
    <w:rsid w:val="00DE0B9D"/>
    <w:rsid w:val="00DE162B"/>
    <w:rsid w:val="00DE495B"/>
    <w:rsid w:val="00DE4CB1"/>
    <w:rsid w:val="00DE63A1"/>
    <w:rsid w:val="00DE7321"/>
    <w:rsid w:val="00DE783C"/>
    <w:rsid w:val="00DF7E83"/>
    <w:rsid w:val="00E019F7"/>
    <w:rsid w:val="00E02FFC"/>
    <w:rsid w:val="00E035AD"/>
    <w:rsid w:val="00E039A8"/>
    <w:rsid w:val="00E040DA"/>
    <w:rsid w:val="00E07279"/>
    <w:rsid w:val="00E07B04"/>
    <w:rsid w:val="00E10AB1"/>
    <w:rsid w:val="00E1109A"/>
    <w:rsid w:val="00E11713"/>
    <w:rsid w:val="00E11DA4"/>
    <w:rsid w:val="00E1223F"/>
    <w:rsid w:val="00E1287E"/>
    <w:rsid w:val="00E12DAF"/>
    <w:rsid w:val="00E1556C"/>
    <w:rsid w:val="00E15C56"/>
    <w:rsid w:val="00E161B1"/>
    <w:rsid w:val="00E21A7A"/>
    <w:rsid w:val="00E23B96"/>
    <w:rsid w:val="00E25E9B"/>
    <w:rsid w:val="00E27399"/>
    <w:rsid w:val="00E27417"/>
    <w:rsid w:val="00E30379"/>
    <w:rsid w:val="00E30D45"/>
    <w:rsid w:val="00E32D7B"/>
    <w:rsid w:val="00E33768"/>
    <w:rsid w:val="00E35A4A"/>
    <w:rsid w:val="00E376FD"/>
    <w:rsid w:val="00E411A7"/>
    <w:rsid w:val="00E44495"/>
    <w:rsid w:val="00E475D1"/>
    <w:rsid w:val="00E47C7D"/>
    <w:rsid w:val="00E56383"/>
    <w:rsid w:val="00E61BD0"/>
    <w:rsid w:val="00E620ED"/>
    <w:rsid w:val="00E665A8"/>
    <w:rsid w:val="00E66C85"/>
    <w:rsid w:val="00E67FD1"/>
    <w:rsid w:val="00E701D2"/>
    <w:rsid w:val="00E70D30"/>
    <w:rsid w:val="00E73806"/>
    <w:rsid w:val="00E76350"/>
    <w:rsid w:val="00E809BA"/>
    <w:rsid w:val="00E817F4"/>
    <w:rsid w:val="00E84003"/>
    <w:rsid w:val="00E86C4F"/>
    <w:rsid w:val="00E91428"/>
    <w:rsid w:val="00E91EC4"/>
    <w:rsid w:val="00E934CB"/>
    <w:rsid w:val="00E93D98"/>
    <w:rsid w:val="00E95E5F"/>
    <w:rsid w:val="00E975A8"/>
    <w:rsid w:val="00E978DD"/>
    <w:rsid w:val="00EA0A27"/>
    <w:rsid w:val="00EA2438"/>
    <w:rsid w:val="00EA25C7"/>
    <w:rsid w:val="00EA37B4"/>
    <w:rsid w:val="00EA5931"/>
    <w:rsid w:val="00EA68B4"/>
    <w:rsid w:val="00EA6CD7"/>
    <w:rsid w:val="00EA78A9"/>
    <w:rsid w:val="00EA794D"/>
    <w:rsid w:val="00EA7BFF"/>
    <w:rsid w:val="00EB0056"/>
    <w:rsid w:val="00EB2939"/>
    <w:rsid w:val="00EB3B1F"/>
    <w:rsid w:val="00EB41F5"/>
    <w:rsid w:val="00EB61B1"/>
    <w:rsid w:val="00EC09E5"/>
    <w:rsid w:val="00EC128B"/>
    <w:rsid w:val="00EC5FC0"/>
    <w:rsid w:val="00EC67F1"/>
    <w:rsid w:val="00ED0601"/>
    <w:rsid w:val="00ED18D8"/>
    <w:rsid w:val="00ED2202"/>
    <w:rsid w:val="00ED2B77"/>
    <w:rsid w:val="00ED43C8"/>
    <w:rsid w:val="00ED4B9D"/>
    <w:rsid w:val="00ED5A4D"/>
    <w:rsid w:val="00ED608B"/>
    <w:rsid w:val="00ED64EE"/>
    <w:rsid w:val="00ED78B3"/>
    <w:rsid w:val="00ED7E22"/>
    <w:rsid w:val="00EE20F1"/>
    <w:rsid w:val="00EE3B90"/>
    <w:rsid w:val="00EE4E26"/>
    <w:rsid w:val="00EE5D23"/>
    <w:rsid w:val="00EE7EB5"/>
    <w:rsid w:val="00EF135F"/>
    <w:rsid w:val="00EF1389"/>
    <w:rsid w:val="00EF15BC"/>
    <w:rsid w:val="00EF478C"/>
    <w:rsid w:val="00EF6721"/>
    <w:rsid w:val="00F01E70"/>
    <w:rsid w:val="00F02BBF"/>
    <w:rsid w:val="00F039D1"/>
    <w:rsid w:val="00F1005F"/>
    <w:rsid w:val="00F152A1"/>
    <w:rsid w:val="00F1569F"/>
    <w:rsid w:val="00F20220"/>
    <w:rsid w:val="00F204DA"/>
    <w:rsid w:val="00F2206E"/>
    <w:rsid w:val="00F22413"/>
    <w:rsid w:val="00F23BAA"/>
    <w:rsid w:val="00F245B9"/>
    <w:rsid w:val="00F257E4"/>
    <w:rsid w:val="00F27B7C"/>
    <w:rsid w:val="00F3032A"/>
    <w:rsid w:val="00F30A79"/>
    <w:rsid w:val="00F3149C"/>
    <w:rsid w:val="00F31CA6"/>
    <w:rsid w:val="00F32D8A"/>
    <w:rsid w:val="00F40DEC"/>
    <w:rsid w:val="00F411B3"/>
    <w:rsid w:val="00F42711"/>
    <w:rsid w:val="00F50885"/>
    <w:rsid w:val="00F547CB"/>
    <w:rsid w:val="00F55A5D"/>
    <w:rsid w:val="00F579FC"/>
    <w:rsid w:val="00F60718"/>
    <w:rsid w:val="00F616CE"/>
    <w:rsid w:val="00F67E3E"/>
    <w:rsid w:val="00F700E2"/>
    <w:rsid w:val="00F73C7D"/>
    <w:rsid w:val="00F75283"/>
    <w:rsid w:val="00F755F8"/>
    <w:rsid w:val="00F757CA"/>
    <w:rsid w:val="00F76BDA"/>
    <w:rsid w:val="00F8033A"/>
    <w:rsid w:val="00F909D3"/>
    <w:rsid w:val="00F90D47"/>
    <w:rsid w:val="00F93A24"/>
    <w:rsid w:val="00F94152"/>
    <w:rsid w:val="00F9417F"/>
    <w:rsid w:val="00F941A5"/>
    <w:rsid w:val="00F96022"/>
    <w:rsid w:val="00F97552"/>
    <w:rsid w:val="00FA0454"/>
    <w:rsid w:val="00FA0F77"/>
    <w:rsid w:val="00FA2771"/>
    <w:rsid w:val="00FA3BF7"/>
    <w:rsid w:val="00FA4B68"/>
    <w:rsid w:val="00FA6E60"/>
    <w:rsid w:val="00FB14FC"/>
    <w:rsid w:val="00FB1869"/>
    <w:rsid w:val="00FB281C"/>
    <w:rsid w:val="00FB469D"/>
    <w:rsid w:val="00FB4BBB"/>
    <w:rsid w:val="00FB5036"/>
    <w:rsid w:val="00FB6677"/>
    <w:rsid w:val="00FB7825"/>
    <w:rsid w:val="00FB78CC"/>
    <w:rsid w:val="00FC0AFE"/>
    <w:rsid w:val="00FC1FDA"/>
    <w:rsid w:val="00FC33B9"/>
    <w:rsid w:val="00FC342F"/>
    <w:rsid w:val="00FC346D"/>
    <w:rsid w:val="00FC4F1A"/>
    <w:rsid w:val="00FD255E"/>
    <w:rsid w:val="00FD41D1"/>
    <w:rsid w:val="00FD49AC"/>
    <w:rsid w:val="00FD51F7"/>
    <w:rsid w:val="00FD62A2"/>
    <w:rsid w:val="00FD6CAE"/>
    <w:rsid w:val="00FD6F87"/>
    <w:rsid w:val="00FE1FF3"/>
    <w:rsid w:val="00FE20A7"/>
    <w:rsid w:val="00FE2942"/>
    <w:rsid w:val="00FE2AEE"/>
    <w:rsid w:val="00FE2D96"/>
    <w:rsid w:val="00FE45B2"/>
    <w:rsid w:val="00FE4D48"/>
    <w:rsid w:val="00FE5CE2"/>
    <w:rsid w:val="00FE621C"/>
    <w:rsid w:val="00FF1285"/>
    <w:rsid w:val="00FF1341"/>
    <w:rsid w:val="00FF5175"/>
    <w:rsid w:val="00FF69DD"/>
    <w:rsid w:val="00FF6D27"/>
    <w:rsid w:val="00FF6DEF"/>
    <w:rsid w:val="00FF7680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4:docId w14:val="4F73B227"/>
  <w15:chartTrackingRefBased/>
  <w15:docId w15:val="{D0FA67EB-A305-4121-82AF-76F55EE8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0032"/>
    <w:pPr>
      <w:spacing w:before="120" w:after="120" w:line="360" w:lineRule="auto"/>
    </w:pPr>
    <w:rPr>
      <w:sz w:val="28"/>
    </w:rPr>
  </w:style>
  <w:style w:type="paragraph" w:styleId="1">
    <w:name w:val="heading 1"/>
    <w:basedOn w:val="a"/>
    <w:next w:val="a"/>
    <w:qFormat/>
    <w:rsid w:val="004D0C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A419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A0C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A0CE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F941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qFormat/>
    <w:rsid w:val="00C61448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 w:bidi="en-US"/>
    </w:rPr>
  </w:style>
  <w:style w:type="paragraph" w:styleId="8">
    <w:name w:val="heading 8"/>
    <w:basedOn w:val="a"/>
    <w:next w:val="a"/>
    <w:qFormat/>
    <w:rsid w:val="0044721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 Знак Знак1 Знак Знак Знак Знак"/>
    <w:basedOn w:val="a"/>
    <w:rsid w:val="00BF003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rvps59">
    <w:name w:val="rvps59"/>
    <w:basedOn w:val="a"/>
    <w:rsid w:val="00BF0032"/>
    <w:pPr>
      <w:ind w:firstLine="705"/>
      <w:jc w:val="both"/>
    </w:pPr>
  </w:style>
  <w:style w:type="paragraph" w:customStyle="1" w:styleId="rvps61">
    <w:name w:val="rvps61"/>
    <w:basedOn w:val="a"/>
    <w:rsid w:val="00BF0032"/>
    <w:pPr>
      <w:ind w:firstLine="705"/>
      <w:jc w:val="center"/>
    </w:pPr>
  </w:style>
  <w:style w:type="character" w:customStyle="1" w:styleId="rvts24">
    <w:name w:val="rvts24"/>
    <w:rsid w:val="00BF0032"/>
    <w:rPr>
      <w:rFonts w:ascii="Times New Roman" w:hAnsi="Times New Roman" w:cs="Times New Roman" w:hint="default"/>
      <w:sz w:val="24"/>
      <w:szCs w:val="24"/>
    </w:rPr>
  </w:style>
  <w:style w:type="paragraph" w:customStyle="1" w:styleId="a3">
    <w:name w:val="Заголовок статьи"/>
    <w:basedOn w:val="a"/>
    <w:next w:val="a"/>
    <w:rsid w:val="00BF003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</w:rPr>
  </w:style>
  <w:style w:type="paragraph" w:customStyle="1" w:styleId="rvps1">
    <w:name w:val="rvps1"/>
    <w:basedOn w:val="a"/>
    <w:rsid w:val="00BF0032"/>
    <w:pPr>
      <w:jc w:val="center"/>
    </w:pPr>
  </w:style>
  <w:style w:type="paragraph" w:styleId="a4">
    <w:name w:val="header"/>
    <w:basedOn w:val="a"/>
    <w:link w:val="a5"/>
    <w:uiPriority w:val="99"/>
    <w:rsid w:val="00BF003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F0032"/>
  </w:style>
  <w:style w:type="paragraph" w:styleId="a7">
    <w:name w:val="footer"/>
    <w:basedOn w:val="a"/>
    <w:link w:val="a8"/>
    <w:uiPriority w:val="99"/>
    <w:rsid w:val="00BF0032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BF0032"/>
    <w:pPr>
      <w:widowControl w:val="0"/>
      <w:ind w:firstLine="851"/>
      <w:jc w:val="both"/>
    </w:pPr>
    <w:rPr>
      <w:b/>
      <w:snapToGrid w:val="0"/>
    </w:rPr>
  </w:style>
  <w:style w:type="paragraph" w:styleId="aa">
    <w:name w:val="Body Text"/>
    <w:aliases w:val="Основной текст Знак,Основной текст Знак Знак Знак Знак"/>
    <w:basedOn w:val="a"/>
    <w:rsid w:val="00BF0032"/>
    <w:pPr>
      <w:widowControl w:val="0"/>
      <w:jc w:val="center"/>
    </w:pPr>
    <w:rPr>
      <w:b/>
      <w:snapToGrid w:val="0"/>
    </w:rPr>
  </w:style>
  <w:style w:type="paragraph" w:customStyle="1" w:styleId="Iiiaeuiue">
    <w:name w:val="Ii?iaeuiue"/>
    <w:rsid w:val="00BF0032"/>
    <w:pPr>
      <w:spacing w:before="120" w:after="120" w:line="360" w:lineRule="auto"/>
    </w:pPr>
    <w:rPr>
      <w:rFonts w:ascii="Baltica" w:hAnsi="Baltica"/>
      <w:sz w:val="24"/>
    </w:rPr>
  </w:style>
  <w:style w:type="paragraph" w:customStyle="1" w:styleId="FR3">
    <w:name w:val="FR3"/>
    <w:rsid w:val="00BF0032"/>
    <w:pPr>
      <w:widowControl w:val="0"/>
      <w:spacing w:before="420" w:after="120" w:line="340" w:lineRule="auto"/>
    </w:pPr>
    <w:rPr>
      <w:rFonts w:ascii="Arial" w:hAnsi="Arial"/>
      <w:snapToGrid w:val="0"/>
      <w:sz w:val="22"/>
    </w:rPr>
  </w:style>
  <w:style w:type="paragraph" w:styleId="ab">
    <w:name w:val="List"/>
    <w:basedOn w:val="a"/>
    <w:rsid w:val="00016EBA"/>
    <w:pPr>
      <w:spacing w:before="100" w:beforeAutospacing="1" w:after="100" w:afterAutospacing="1"/>
    </w:pPr>
  </w:style>
  <w:style w:type="character" w:styleId="ac">
    <w:name w:val="Hyperlink"/>
    <w:rsid w:val="008C15AA"/>
    <w:rPr>
      <w:color w:val="0000FF"/>
      <w:u w:val="single"/>
    </w:rPr>
  </w:style>
  <w:style w:type="paragraph" w:customStyle="1" w:styleId="11">
    <w:name w:val="Обычный1"/>
    <w:rsid w:val="007A4196"/>
    <w:pPr>
      <w:spacing w:before="120" w:after="120" w:line="360" w:lineRule="auto"/>
    </w:pPr>
    <w:rPr>
      <w:sz w:val="24"/>
    </w:rPr>
  </w:style>
  <w:style w:type="paragraph" w:customStyle="1" w:styleId="30">
    <w:name w:val="Верхний колонтит.3л"/>
    <w:basedOn w:val="a"/>
    <w:rsid w:val="004B4938"/>
    <w:pPr>
      <w:tabs>
        <w:tab w:val="center" w:pos="4153"/>
        <w:tab w:val="right" w:pos="8306"/>
      </w:tabs>
    </w:pPr>
    <w:rPr>
      <w:sz w:val="26"/>
    </w:rPr>
  </w:style>
  <w:style w:type="paragraph" w:styleId="ad">
    <w:name w:val="Plain Text"/>
    <w:basedOn w:val="a"/>
    <w:rsid w:val="004B4938"/>
    <w:rPr>
      <w:rFonts w:ascii="Courier New" w:hAnsi="Courier New"/>
      <w:sz w:val="20"/>
    </w:rPr>
  </w:style>
  <w:style w:type="paragraph" w:styleId="ae">
    <w:name w:val="No Spacing"/>
    <w:uiPriority w:val="1"/>
    <w:qFormat/>
    <w:rsid w:val="00885046"/>
    <w:pPr>
      <w:spacing w:before="120" w:after="120" w:line="36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основной текст Знак"/>
    <w:basedOn w:val="a"/>
    <w:rsid w:val="00663707"/>
    <w:pPr>
      <w:ind w:firstLine="851"/>
      <w:jc w:val="both"/>
    </w:pPr>
    <w:rPr>
      <w:rFonts w:ascii="Arial" w:hAnsi="Arial"/>
    </w:rPr>
  </w:style>
  <w:style w:type="paragraph" w:customStyle="1" w:styleId="FR1">
    <w:name w:val="FR1"/>
    <w:rsid w:val="00876E1A"/>
    <w:pPr>
      <w:widowControl w:val="0"/>
      <w:autoSpaceDE w:val="0"/>
      <w:autoSpaceDN w:val="0"/>
      <w:spacing w:before="20" w:after="120" w:line="360" w:lineRule="auto"/>
      <w:ind w:left="760"/>
    </w:pPr>
    <w:rPr>
      <w:sz w:val="32"/>
    </w:rPr>
  </w:style>
  <w:style w:type="paragraph" w:customStyle="1" w:styleId="12">
    <w:name w:val="Знак Знак Знак Знак Знак1 Знак Знак Знак Знак"/>
    <w:basedOn w:val="a"/>
    <w:rsid w:val="00876E1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0">
    <w:name w:val="основной текст"/>
    <w:basedOn w:val="a"/>
    <w:rsid w:val="009E7AFE"/>
    <w:pPr>
      <w:ind w:firstLine="851"/>
      <w:jc w:val="both"/>
    </w:pPr>
    <w:rPr>
      <w:rFonts w:ascii="Arial" w:hAnsi="Arial"/>
    </w:rPr>
  </w:style>
  <w:style w:type="paragraph" w:styleId="31">
    <w:name w:val="Body Text 3"/>
    <w:basedOn w:val="a"/>
    <w:rsid w:val="006F2966"/>
    <w:rPr>
      <w:sz w:val="16"/>
      <w:szCs w:val="16"/>
    </w:rPr>
  </w:style>
  <w:style w:type="paragraph" w:customStyle="1" w:styleId="FR2">
    <w:name w:val="FR2"/>
    <w:rsid w:val="003B3B6E"/>
    <w:pPr>
      <w:widowControl w:val="0"/>
      <w:autoSpaceDE w:val="0"/>
      <w:autoSpaceDN w:val="0"/>
      <w:adjustRightInd w:val="0"/>
      <w:spacing w:before="120" w:after="120" w:line="360" w:lineRule="auto"/>
    </w:pPr>
    <w:rPr>
      <w:sz w:val="28"/>
      <w:szCs w:val="28"/>
    </w:rPr>
  </w:style>
  <w:style w:type="paragraph" w:styleId="32">
    <w:name w:val="Body Text Indent 3"/>
    <w:basedOn w:val="a"/>
    <w:rsid w:val="00C926E2"/>
    <w:pPr>
      <w:ind w:left="283"/>
    </w:pPr>
    <w:rPr>
      <w:sz w:val="16"/>
      <w:szCs w:val="16"/>
    </w:rPr>
  </w:style>
  <w:style w:type="table" w:styleId="af1">
    <w:name w:val="Table Grid"/>
    <w:basedOn w:val="a1"/>
    <w:rsid w:val="00C92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692466"/>
    <w:pPr>
      <w:widowControl w:val="0"/>
      <w:adjustRightInd w:val="0"/>
      <w:spacing w:after="160" w:line="240" w:lineRule="exact"/>
      <w:jc w:val="right"/>
    </w:pPr>
    <w:rPr>
      <w:rFonts w:eastAsia="Calibri"/>
      <w:sz w:val="20"/>
      <w:lang w:val="en-GB" w:eastAsia="en-US"/>
    </w:rPr>
  </w:style>
  <w:style w:type="paragraph" w:customStyle="1" w:styleId="af3">
    <w:name w:val="íàçâàíèå"/>
    <w:basedOn w:val="a"/>
    <w:rsid w:val="00BA3755"/>
    <w:pPr>
      <w:widowControl w:val="0"/>
    </w:pPr>
  </w:style>
  <w:style w:type="paragraph" w:customStyle="1" w:styleId="21">
    <w:name w:val="Основной текст 21"/>
    <w:basedOn w:val="a"/>
    <w:rsid w:val="00D65AB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210">
    <w:name w:val="Основной текст с отступом 21"/>
    <w:basedOn w:val="a"/>
    <w:rsid w:val="00D65AB8"/>
    <w:pPr>
      <w:ind w:firstLine="567"/>
      <w:jc w:val="both"/>
    </w:pPr>
  </w:style>
  <w:style w:type="paragraph" w:styleId="20">
    <w:name w:val="Body Text Indent 2"/>
    <w:basedOn w:val="a"/>
    <w:rsid w:val="001702F4"/>
    <w:pPr>
      <w:spacing w:line="480" w:lineRule="auto"/>
      <w:ind w:left="283"/>
    </w:pPr>
  </w:style>
  <w:style w:type="paragraph" w:customStyle="1" w:styleId="120">
    <w:name w:val="осн.текст 12 Знак"/>
    <w:basedOn w:val="a"/>
    <w:link w:val="121"/>
    <w:rsid w:val="00284AE5"/>
    <w:pPr>
      <w:ind w:firstLine="851"/>
      <w:jc w:val="both"/>
    </w:pPr>
    <w:rPr>
      <w:rFonts w:ascii="Arial" w:hAnsi="Arial"/>
    </w:rPr>
  </w:style>
  <w:style w:type="character" w:customStyle="1" w:styleId="121">
    <w:name w:val="осн.текст 12 Знак Знак"/>
    <w:link w:val="120"/>
    <w:rsid w:val="00284AE5"/>
    <w:rPr>
      <w:rFonts w:ascii="Arial" w:hAnsi="Arial"/>
      <w:sz w:val="24"/>
      <w:lang w:val="ru-RU" w:eastAsia="ru-RU" w:bidi="ar-SA"/>
    </w:rPr>
  </w:style>
  <w:style w:type="paragraph" w:styleId="22">
    <w:name w:val="Body Text 2"/>
    <w:basedOn w:val="a"/>
    <w:link w:val="23"/>
    <w:rsid w:val="001A0CEF"/>
    <w:pPr>
      <w:spacing w:line="480" w:lineRule="auto"/>
    </w:pPr>
  </w:style>
  <w:style w:type="paragraph" w:customStyle="1" w:styleId="122">
    <w:name w:val="осн.текст 12"/>
    <w:basedOn w:val="a"/>
    <w:rsid w:val="001A0CEF"/>
    <w:pPr>
      <w:ind w:firstLine="851"/>
      <w:jc w:val="both"/>
    </w:pPr>
    <w:rPr>
      <w:rFonts w:ascii="Arial" w:hAnsi="Arial"/>
    </w:rPr>
  </w:style>
  <w:style w:type="paragraph" w:customStyle="1" w:styleId="aHeader">
    <w:name w:val="a_Header"/>
    <w:basedOn w:val="a"/>
    <w:rsid w:val="001A0CEF"/>
    <w:pPr>
      <w:tabs>
        <w:tab w:val="left" w:pos="1985"/>
      </w:tabs>
      <w:spacing w:after="60"/>
      <w:jc w:val="center"/>
    </w:pPr>
    <w:rPr>
      <w:rFonts w:ascii="Courier New" w:hAnsi="Courier New"/>
    </w:rPr>
  </w:style>
  <w:style w:type="character" w:customStyle="1" w:styleId="rvts21">
    <w:name w:val="rvts21"/>
    <w:rsid w:val="00271CD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97">
    <w:name w:val="rvts97"/>
    <w:rsid w:val="00271CDA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7">
    <w:name w:val="rvps7"/>
    <w:basedOn w:val="a"/>
    <w:rsid w:val="00271CDA"/>
    <w:pPr>
      <w:ind w:left="150" w:right="150"/>
    </w:pPr>
  </w:style>
  <w:style w:type="paragraph" w:styleId="af4">
    <w:name w:val="Document Map"/>
    <w:basedOn w:val="a"/>
    <w:semiHidden/>
    <w:rsid w:val="00226113"/>
    <w:pPr>
      <w:shd w:val="clear" w:color="auto" w:fill="000080"/>
    </w:pPr>
    <w:rPr>
      <w:rFonts w:ascii="Tahoma" w:hAnsi="Tahoma" w:cs="Tahoma"/>
      <w:sz w:val="20"/>
    </w:rPr>
  </w:style>
  <w:style w:type="paragraph" w:customStyle="1" w:styleId="af5">
    <w:name w:val="Знак Знак Знак Знак"/>
    <w:basedOn w:val="a"/>
    <w:rsid w:val="00020C37"/>
    <w:rPr>
      <w:rFonts w:ascii="Verdana" w:hAnsi="Verdana" w:cs="Verdana"/>
      <w:sz w:val="20"/>
      <w:lang w:eastAsia="en-US"/>
    </w:rPr>
  </w:style>
  <w:style w:type="character" w:customStyle="1" w:styleId="23">
    <w:name w:val="Основной текст 2 Знак"/>
    <w:link w:val="22"/>
    <w:rsid w:val="00B440BE"/>
    <w:rPr>
      <w:sz w:val="28"/>
      <w:szCs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C61448"/>
    <w:rPr>
      <w:rFonts w:ascii="Calibri" w:hAnsi="Calibri"/>
      <w:b/>
      <w:bCs/>
      <w:sz w:val="22"/>
      <w:szCs w:val="22"/>
      <w:lang w:val="en-US" w:eastAsia="en-US" w:bidi="en-US"/>
    </w:rPr>
  </w:style>
  <w:style w:type="paragraph" w:customStyle="1" w:styleId="Style7">
    <w:name w:val="Style7"/>
    <w:basedOn w:val="a"/>
    <w:rsid w:val="00265A47"/>
    <w:pPr>
      <w:widowControl w:val="0"/>
      <w:autoSpaceDE w:val="0"/>
      <w:autoSpaceDN w:val="0"/>
      <w:adjustRightInd w:val="0"/>
      <w:spacing w:line="285" w:lineRule="exact"/>
      <w:ind w:firstLine="787"/>
      <w:jc w:val="both"/>
    </w:pPr>
  </w:style>
  <w:style w:type="paragraph" w:customStyle="1" w:styleId="Style4">
    <w:name w:val="Style4"/>
    <w:basedOn w:val="a"/>
    <w:rsid w:val="00265A47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paragraph" w:styleId="13">
    <w:name w:val="toc 1"/>
    <w:basedOn w:val="a"/>
    <w:next w:val="a"/>
    <w:autoRedefine/>
    <w:uiPriority w:val="39"/>
    <w:rsid w:val="006A3ABB"/>
    <w:pPr>
      <w:tabs>
        <w:tab w:val="right" w:leader="dot" w:pos="9639"/>
      </w:tabs>
      <w:spacing w:line="240" w:lineRule="auto"/>
      <w:ind w:left="426" w:right="140" w:hanging="426"/>
      <w:jc w:val="both"/>
    </w:pPr>
    <w:rPr>
      <w:b/>
    </w:rPr>
  </w:style>
  <w:style w:type="paragraph" w:styleId="24">
    <w:name w:val="toc 2"/>
    <w:basedOn w:val="a"/>
    <w:next w:val="a"/>
    <w:autoRedefine/>
    <w:uiPriority w:val="39"/>
    <w:rsid w:val="000556DE"/>
    <w:pPr>
      <w:tabs>
        <w:tab w:val="right" w:leader="dot" w:pos="9356"/>
      </w:tabs>
      <w:spacing w:line="240" w:lineRule="auto"/>
      <w:ind w:left="851" w:right="565" w:hanging="425"/>
      <w:jc w:val="both"/>
    </w:pPr>
  </w:style>
  <w:style w:type="paragraph" w:styleId="33">
    <w:name w:val="toc 3"/>
    <w:basedOn w:val="a"/>
    <w:next w:val="a"/>
    <w:autoRedefine/>
    <w:uiPriority w:val="39"/>
    <w:rsid w:val="006A3ABB"/>
    <w:pPr>
      <w:tabs>
        <w:tab w:val="right" w:leader="dot" w:pos="9639"/>
      </w:tabs>
      <w:spacing w:line="240" w:lineRule="auto"/>
      <w:ind w:left="480" w:right="140"/>
    </w:pPr>
  </w:style>
  <w:style w:type="paragraph" w:styleId="af6">
    <w:name w:val="caption"/>
    <w:basedOn w:val="a"/>
    <w:next w:val="a"/>
    <w:uiPriority w:val="35"/>
    <w:qFormat/>
    <w:rsid w:val="003922F8"/>
    <w:rPr>
      <w:b/>
      <w:bCs/>
      <w:sz w:val="20"/>
    </w:rPr>
  </w:style>
  <w:style w:type="paragraph" w:styleId="af7">
    <w:name w:val="Body Text First Indent"/>
    <w:basedOn w:val="aa"/>
    <w:rsid w:val="00AE0DA6"/>
    <w:pPr>
      <w:widowControl/>
      <w:ind w:firstLine="210"/>
      <w:jc w:val="left"/>
    </w:pPr>
    <w:rPr>
      <w:b w:val="0"/>
      <w:snapToGrid/>
      <w:sz w:val="24"/>
      <w:szCs w:val="24"/>
    </w:rPr>
  </w:style>
  <w:style w:type="character" w:customStyle="1" w:styleId="50">
    <w:name w:val="Заголовок 5 Знак"/>
    <w:link w:val="5"/>
    <w:semiHidden/>
    <w:rsid w:val="00F94152"/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customStyle="1" w:styleId="Style1">
    <w:name w:val="Style1"/>
    <w:basedOn w:val="a"/>
    <w:rsid w:val="0008754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08754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08754F"/>
    <w:rPr>
      <w:rFonts w:ascii="Times New Roman" w:hAnsi="Times New Roman" w:cs="Times New Roman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A71159"/>
    <w:rPr>
      <w:sz w:val="28"/>
    </w:rPr>
  </w:style>
  <w:style w:type="paragraph" w:styleId="af8">
    <w:name w:val="Balloon Text"/>
    <w:basedOn w:val="a"/>
    <w:link w:val="af9"/>
    <w:rsid w:val="00B45CE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B45CE2"/>
    <w:rPr>
      <w:rFonts w:ascii="Tahoma" w:hAnsi="Tahoma" w:cs="Tahoma"/>
      <w:sz w:val="16"/>
      <w:szCs w:val="16"/>
      <w:lang w:val="en-US"/>
    </w:rPr>
  </w:style>
  <w:style w:type="paragraph" w:customStyle="1" w:styleId="afa">
    <w:name w:val="Обычный (веб)"/>
    <w:aliases w:val="Обычный (Web)"/>
    <w:basedOn w:val="a"/>
    <w:unhideWhenUsed/>
    <w:rsid w:val="00A8682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afb">
    <w:name w:val="footnote text"/>
    <w:basedOn w:val="a"/>
    <w:link w:val="afc"/>
    <w:rsid w:val="00BA4FB0"/>
    <w:pPr>
      <w:spacing w:before="0" w:after="0" w:line="240" w:lineRule="auto"/>
    </w:pPr>
    <w:rPr>
      <w:sz w:val="20"/>
    </w:rPr>
  </w:style>
  <w:style w:type="character" w:customStyle="1" w:styleId="afc">
    <w:name w:val="Текст сноски Знак"/>
    <w:basedOn w:val="a0"/>
    <w:link w:val="afb"/>
    <w:rsid w:val="00BA4FB0"/>
  </w:style>
  <w:style w:type="character" w:styleId="afd">
    <w:name w:val="footnote reference"/>
    <w:rsid w:val="00BA4FB0"/>
    <w:rPr>
      <w:vertAlign w:val="superscript"/>
    </w:rPr>
  </w:style>
  <w:style w:type="character" w:customStyle="1" w:styleId="220">
    <w:name w:val="Основной текст 2 Знак2"/>
    <w:rsid w:val="000E684E"/>
    <w:rPr>
      <w:sz w:val="24"/>
      <w:szCs w:val="24"/>
      <w:lang w:eastAsia="ar-SA"/>
    </w:rPr>
  </w:style>
  <w:style w:type="paragraph" w:customStyle="1" w:styleId="style60">
    <w:name w:val="style6"/>
    <w:basedOn w:val="a"/>
    <w:rsid w:val="00686208"/>
    <w:pPr>
      <w:spacing w:before="100" w:beforeAutospacing="1" w:after="100" w:afterAutospacing="1" w:line="240" w:lineRule="auto"/>
    </w:pPr>
  </w:style>
  <w:style w:type="character" w:customStyle="1" w:styleId="a5">
    <w:name w:val="Верхний колонтитул Знак"/>
    <w:link w:val="a4"/>
    <w:uiPriority w:val="99"/>
    <w:rsid w:val="00B2361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A8DDD-2502-471F-8EBB-5D3E8A7B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77</Pages>
  <Words>18578</Words>
  <Characters>128828</Characters>
  <Application>Microsoft Office Word</Application>
  <DocSecurity>0</DocSecurity>
  <Lines>1073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ГОЧС и пожарной безопасности Курской области</Company>
  <LinksUpToDate>false</LinksUpToDate>
  <CharactersWithSpaces>147112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Фатеев</dc:creator>
  <cp:keywords/>
  <cp:lastModifiedBy>user</cp:lastModifiedBy>
  <cp:revision>12</cp:revision>
  <cp:lastPrinted>2010-07-06T05:40:00Z</cp:lastPrinted>
  <dcterms:created xsi:type="dcterms:W3CDTF">2023-03-31T07:14:00Z</dcterms:created>
  <dcterms:modified xsi:type="dcterms:W3CDTF">2023-04-03T09:46:00Z</dcterms:modified>
</cp:coreProperties>
</file>