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572"/>
        <w:jc w:val="center"/>
        <w:rPr>
          <w:sz w:val="24"/>
        </w:rPr>
      </w:pPr>
      <w:r>
        <w:rPr>
          <w:sz w:val="18"/>
        </w:rPr>
        <w:drawing>
          <wp:inline>
            <wp:extent cx="561975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1975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76" w:lineRule="auto"/>
        <w:ind/>
        <w:jc w:val="center"/>
        <w:rPr>
          <w:rFonts w:ascii="Times New Roman" w:hAnsi="Times New Roman"/>
          <w:b w:val="1"/>
          <w:sz w:val="42"/>
        </w:rPr>
      </w:pPr>
      <w:r>
        <w:rPr>
          <w:rFonts w:ascii="Times New Roman" w:hAnsi="Times New Roman"/>
          <w:b w:val="1"/>
          <w:sz w:val="42"/>
        </w:rPr>
        <w:t>Администрация города Льгова</w:t>
      </w:r>
    </w:p>
    <w:p w14:paraId="03000000">
      <w:pPr>
        <w:pStyle w:val="Style_1"/>
        <w:spacing w:line="276" w:lineRule="auto"/>
        <w:ind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>Курской области</w:t>
      </w:r>
    </w:p>
    <w:p w14:paraId="04000000">
      <w:pPr>
        <w:pStyle w:val="Style_2"/>
        <w:rPr>
          <w:b w:val="1"/>
          <w:sz w:val="46"/>
        </w:rPr>
      </w:pPr>
      <w:r>
        <w:rPr>
          <w:b w:val="1"/>
          <w:sz w:val="46"/>
        </w:rPr>
        <w:t>ПОСТАНОВЛЕНИЕ</w:t>
      </w:r>
    </w:p>
    <w:p w14:paraId="05000000">
      <w:pPr>
        <w:pStyle w:val="Style_3"/>
        <w:spacing w:before="0"/>
        <w:ind w:hanging="709" w:left="0"/>
        <w:jc w:val="left"/>
        <w:rPr>
          <w:i w:val="0"/>
          <w:sz w:val="22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14.06.2024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№</w:t>
      </w:r>
      <w:r>
        <w:rPr>
          <w:i w:val="0"/>
          <w:sz w:val="22"/>
        </w:rPr>
        <w:t xml:space="preserve"> 917</w:t>
      </w:r>
      <w:r>
        <w:rPr>
          <w:i w:val="0"/>
          <w:sz w:val="22"/>
        </w:rPr>
        <w:t xml:space="preserve"> </w:t>
      </w:r>
    </w:p>
    <w:p w14:paraId="06000000">
      <w:pPr>
        <w:pStyle w:val="Style_3"/>
        <w:spacing w:before="0"/>
        <w:ind w:hanging="709" w:left="0"/>
        <w:contextualSpacing w:val="1"/>
        <w:jc w:val="left"/>
        <w:rPr>
          <w:i w:val="0"/>
          <w:sz w:val="24"/>
        </w:rPr>
      </w:pPr>
    </w:p>
    <w:p w14:paraId="07000000">
      <w:pPr>
        <w:pStyle w:val="Style_3"/>
        <w:spacing w:before="0"/>
        <w:ind w:hanging="709" w:left="0"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 xml:space="preserve">Об условиях приватизации </w:t>
      </w:r>
      <w:r>
        <w:rPr>
          <w:i w:val="0"/>
          <w:sz w:val="24"/>
        </w:rPr>
        <w:t>муниципального</w:t>
      </w:r>
    </w:p>
    <w:p w14:paraId="08000000">
      <w:pPr>
        <w:pStyle w:val="Style_3"/>
        <w:spacing w:before="0"/>
        <w:ind w:hanging="709" w:left="0"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>имущества муниципального образования</w:t>
      </w:r>
    </w:p>
    <w:p w14:paraId="09000000">
      <w:pPr>
        <w:pStyle w:val="Style_3"/>
        <w:spacing w:before="0"/>
        <w:ind w:hanging="709" w:left="0"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>«Город Льгов» Курской области</w:t>
      </w:r>
    </w:p>
    <w:p w14:paraId="0A000000">
      <w:pPr>
        <w:pStyle w:val="Style_4"/>
        <w:spacing w:before="0"/>
        <w:ind w:firstLine="0" w:left="0"/>
        <w:contextualSpacing w:val="1"/>
        <w:jc w:val="both"/>
        <w:rPr>
          <w:rFonts w:ascii="Times New Roman" w:hAnsi="Times New Roman"/>
          <w:sz w:val="24"/>
        </w:rPr>
      </w:pPr>
    </w:p>
    <w:p w14:paraId="0B000000">
      <w:pPr>
        <w:pStyle w:val="Style_4"/>
        <w:spacing w:before="0" w:line="276" w:lineRule="auto"/>
        <w:ind w:hanging="709" w:left="-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9465C"/>
          <w:sz w:val="24"/>
        </w:rPr>
        <w:t xml:space="preserve">      В соответствии с Гражданским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</w:t>
      </w:r>
      <w:r>
        <w:rPr>
          <w:rFonts w:ascii="Times New Roman" w:hAnsi="Times New Roman"/>
          <w:sz w:val="24"/>
        </w:rPr>
        <w:t>Федера</w:t>
      </w:r>
      <w:r>
        <w:rPr>
          <w:rFonts w:ascii="Times New Roman" w:hAnsi="Times New Roman"/>
          <w:sz w:val="24"/>
        </w:rPr>
        <w:t>льным Законом от 26.07.2006</w:t>
      </w:r>
      <w:r>
        <w:rPr>
          <w:rFonts w:ascii="Times New Roman" w:hAnsi="Times New Roman"/>
          <w:sz w:val="24"/>
        </w:rPr>
        <w:t xml:space="preserve"> № 135-ФЗ «О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защите конкуренции», Положением о  порядке управления и распоряжения имуществом, находящимся в  собственности муниципального образования  «Город Льгов» Курской области, утвержденного Решением  Льговского  Городского  Совета  д</w:t>
      </w:r>
      <w:r>
        <w:rPr>
          <w:rFonts w:ascii="Times New Roman" w:hAnsi="Times New Roman"/>
          <w:sz w:val="24"/>
        </w:rPr>
        <w:t>епутатов  от 25.07.2019 года № 55</w:t>
      </w:r>
      <w:r>
        <w:rPr>
          <w:rFonts w:ascii="Times New Roman" w:hAnsi="Times New Roman"/>
          <w:sz w:val="24"/>
        </w:rPr>
        <w:t>,  Устав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МО «Город Льгов»</w:t>
      </w:r>
      <w:r>
        <w:rPr>
          <w:rFonts w:ascii="Times New Roman" w:hAnsi="Times New Roman"/>
          <w:sz w:val="24"/>
        </w:rPr>
        <w:t xml:space="preserve"> Курской области,</w:t>
      </w:r>
      <w:r>
        <w:rPr>
          <w:rFonts w:ascii="Times New Roman" w:hAnsi="Times New Roman"/>
          <w:sz w:val="24"/>
        </w:rPr>
        <w:t xml:space="preserve"> Положением о приватизации муниципального имущества города </w:t>
      </w:r>
      <w:r>
        <w:rPr>
          <w:rFonts w:ascii="Times New Roman" w:hAnsi="Times New Roman"/>
          <w:sz w:val="24"/>
        </w:rPr>
        <w:t xml:space="preserve">Льгова </w:t>
      </w:r>
      <w:r>
        <w:rPr>
          <w:rFonts w:ascii="Times New Roman" w:hAnsi="Times New Roman"/>
          <w:sz w:val="24"/>
        </w:rPr>
        <w:t xml:space="preserve">Курской области от 25.07.2019 </w:t>
      </w:r>
      <w:r>
        <w:rPr>
          <w:rFonts w:ascii="Times New Roman" w:hAnsi="Times New Roman"/>
          <w:sz w:val="24"/>
        </w:rPr>
        <w:t xml:space="preserve"> № 56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Планом приватизации муниципального имущества муниципального образования «Город Льгов» Курской области</w:t>
      </w:r>
      <w:r>
        <w:rPr>
          <w:rFonts w:ascii="Times New Roman" w:hAnsi="Times New Roman"/>
          <w:sz w:val="24"/>
        </w:rPr>
        <w:t xml:space="preserve"> на 2024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, утвержденного</w:t>
      </w:r>
      <w:r>
        <w:rPr>
          <w:rFonts w:ascii="Times New Roman" w:hAnsi="Times New Roman"/>
          <w:sz w:val="24"/>
        </w:rPr>
        <w:t xml:space="preserve"> Решением Льговского Городского Совета депутатов от </w:t>
      </w:r>
      <w:r>
        <w:rPr>
          <w:rFonts w:ascii="Times New Roman" w:hAnsi="Times New Roman"/>
          <w:sz w:val="24"/>
        </w:rPr>
        <w:t>26.10.2023  № 85</w:t>
      </w:r>
      <w:r>
        <w:rPr>
          <w:rFonts w:ascii="Times New Roman" w:hAnsi="Times New Roman"/>
          <w:sz w:val="24"/>
        </w:rPr>
        <w:t xml:space="preserve"> Администрация города Льгова Курской области ПОСТАНОВЛЯЕТ:</w:t>
      </w:r>
    </w:p>
    <w:p w14:paraId="0C000000">
      <w:pPr>
        <w:pStyle w:val="Style_4"/>
        <w:spacing w:before="0" w:line="276" w:lineRule="auto"/>
        <w:ind w:hanging="709" w:left="-709"/>
        <w:contextualSpacing w:val="1"/>
        <w:jc w:val="both"/>
        <w:rPr>
          <w:rFonts w:ascii="Times New Roman" w:hAnsi="Times New Roman"/>
          <w:sz w:val="24"/>
        </w:rPr>
      </w:pPr>
    </w:p>
    <w:p w14:paraId="0D000000">
      <w:pPr>
        <w:pStyle w:val="Style_4"/>
        <w:spacing w:line="240" w:lineRule="auto"/>
        <w:ind w:firstLine="709" w:left="-709"/>
        <w:contextualSpacing w:val="1"/>
        <w:jc w:val="both"/>
        <w:rPr>
          <w:rFonts w:ascii="Times New Roman" w:hAnsi="Times New Roman"/>
          <w:color w:val="39465C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color w:val="39465C"/>
          <w:sz w:val="24"/>
        </w:rPr>
        <w:t xml:space="preserve">Определить способ приватизации – продажа муниципального имущества </w:t>
      </w:r>
      <w:r>
        <w:rPr>
          <w:rFonts w:ascii="Times New Roman" w:hAnsi="Times New Roman"/>
          <w:color w:val="39465C"/>
          <w:sz w:val="24"/>
        </w:rPr>
        <w:t>в</w:t>
      </w:r>
      <w:r>
        <w:rPr>
          <w:rFonts w:ascii="Times New Roman" w:hAnsi="Times New Roman"/>
          <w:color w:val="39465C"/>
          <w:sz w:val="24"/>
        </w:rPr>
        <w:t xml:space="preserve"> электронной форме путем проведения аукциона с открытой формой подачи предложений о цене имущества:</w:t>
      </w:r>
    </w:p>
    <w:p w14:paraId="0E000000">
      <w:pPr>
        <w:pStyle w:val="Style_4"/>
        <w:spacing w:line="240" w:lineRule="auto"/>
        <w:ind w:firstLine="709" w:left="-709"/>
        <w:contextualSpacing w:val="1"/>
        <w:jc w:val="both"/>
        <w:rPr>
          <w:rFonts w:ascii="Times New Roman" w:hAnsi="Times New Roman"/>
          <w:color w:val="39465C"/>
          <w:sz w:val="24"/>
        </w:rPr>
      </w:pPr>
    </w:p>
    <w:p w14:paraId="0F000000">
      <w:pPr>
        <w:widowControl w:val="0"/>
        <w:tabs>
          <w:tab w:leader="none" w:pos="1320" w:val="left"/>
        </w:tabs>
        <w:spacing w:line="240" w:lineRule="auto"/>
        <w:ind/>
        <w:contextualSpacing w:val="1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b w:val="1"/>
          <w:sz w:val="24"/>
        </w:rPr>
        <w:t>Лот №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Площадь 24,8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46:32:010102:5534,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расположенное по адресу:</w:t>
      </w:r>
      <w:r>
        <w:rPr>
          <w:rFonts w:ascii="Times New Roman" w:hAnsi="Times New Roman"/>
          <w:color w:val="000000"/>
          <w:sz w:val="24"/>
        </w:rPr>
        <w:t xml:space="preserve">Россия, Курская область, г. Льгов, ул. </w:t>
      </w:r>
      <w:r>
        <w:rPr>
          <w:rFonts w:ascii="Times New Roman" w:hAnsi="Times New Roman"/>
          <w:color w:val="000000"/>
          <w:sz w:val="24"/>
        </w:rPr>
        <w:t>И. Франко, д. 17, кв. 2</w:t>
      </w:r>
    </w:p>
    <w:p w14:paraId="10000000">
      <w:pPr>
        <w:widowControl w:val="0"/>
        <w:tabs>
          <w:tab w:leader="none" w:pos="1320" w:val="left"/>
        </w:tabs>
        <w:spacing w:line="240" w:lineRule="auto"/>
        <w:ind/>
        <w:contextualSpacing w:val="1"/>
        <w:jc w:val="both"/>
        <w:rPr>
          <w:rFonts w:ascii="Times New Roman" w:hAnsi="Times New Roman"/>
          <w:i w:val="1"/>
          <w:color w:val="000000"/>
          <w:sz w:val="24"/>
        </w:rPr>
      </w:pPr>
    </w:p>
    <w:p w14:paraId="11000000">
      <w:pPr>
        <w:widowControl w:val="0"/>
        <w:tabs>
          <w:tab w:leader="none" w:pos="1320" w:val="left"/>
        </w:tabs>
        <w:spacing w:line="240" w:lineRule="auto"/>
        <w:ind/>
        <w:contextualSpacing w:val="1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sz w:val="24"/>
        </w:rPr>
        <w:t>- Лот № 2</w:t>
      </w:r>
      <w:r>
        <w:rPr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Площадь 31,1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46:32:010103:6820,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расположенное по адресу:</w:t>
      </w:r>
      <w:r>
        <w:rPr>
          <w:rFonts w:ascii="Times New Roman" w:hAnsi="Times New Roman"/>
          <w:sz w:val="24"/>
        </w:rPr>
        <w:t xml:space="preserve">Курская область, </w:t>
      </w:r>
      <w:r>
        <w:rPr>
          <w:rFonts w:ascii="Times New Roman" w:hAnsi="Times New Roman"/>
          <w:color w:val="000000"/>
          <w:sz w:val="24"/>
        </w:rPr>
        <w:t>г. Льгов, ул. Зеленая, д. 18, кв. 2</w:t>
      </w:r>
    </w:p>
    <w:p w14:paraId="12000000">
      <w:pPr>
        <w:widowControl w:val="0"/>
        <w:tabs>
          <w:tab w:leader="none" w:pos="1320" w:val="left"/>
        </w:tabs>
        <w:spacing w:line="240" w:lineRule="auto"/>
        <w:ind/>
        <w:contextualSpacing w:val="1"/>
        <w:jc w:val="both"/>
        <w:rPr>
          <w:rFonts w:ascii="Times New Roman" w:hAnsi="Times New Roman"/>
          <w:i w:val="1"/>
          <w:color w:val="000000"/>
          <w:sz w:val="24"/>
        </w:rPr>
      </w:pPr>
    </w:p>
    <w:p w14:paraId="13000000">
      <w:pPr>
        <w:widowControl w:val="0"/>
        <w:tabs>
          <w:tab w:leader="none" w:pos="1320" w:val="left"/>
        </w:tabs>
        <w:spacing w:line="240" w:lineRule="auto"/>
        <w:ind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- Лот 3 -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 Площадь 25,6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46:32:010101:11348,</w:t>
      </w:r>
      <w:r>
        <w:rPr>
          <w:rFonts w:ascii="Times New Roman" w:hAnsi="Times New Roman"/>
          <w:color w:val="000000"/>
          <w:sz w:val="24"/>
        </w:rPr>
        <w:t xml:space="preserve"> расположенное по адресу:</w:t>
      </w:r>
      <w:r>
        <w:rPr>
          <w:rFonts w:ascii="Times New Roman" w:hAnsi="Times New Roman"/>
          <w:sz w:val="24"/>
        </w:rPr>
        <w:t>Курская область, ул. Комсомольская, д. 53/81, кв. 6.</w:t>
      </w:r>
    </w:p>
    <w:p w14:paraId="14000000">
      <w:pPr>
        <w:tabs>
          <w:tab w:leader="none" w:pos="1320" w:val="left"/>
        </w:tabs>
        <w:spacing w:line="240" w:lineRule="auto"/>
        <w:ind w:firstLine="0" w:left="-709"/>
        <w:contextualSpacing w:val="1"/>
        <w:jc w:val="both"/>
        <w:rPr>
          <w:rFonts w:ascii="Times New Roman" w:hAnsi="Times New Roman"/>
          <w:color w:val="39465C"/>
        </w:rPr>
      </w:pPr>
    </w:p>
    <w:p w14:paraId="15000000">
      <w:pPr>
        <w:tabs>
          <w:tab w:leader="none" w:pos="1320" w:val="left"/>
        </w:tabs>
        <w:spacing w:line="240" w:lineRule="auto"/>
        <w:ind w:firstLine="0" w:left="-709"/>
        <w:contextualSpacing w:val="1"/>
        <w:jc w:val="both"/>
        <w:rPr>
          <w:rFonts w:ascii="Times New Roman" w:hAnsi="Times New Roman"/>
          <w:color w:val="39465C"/>
        </w:rPr>
      </w:pPr>
      <w:r>
        <w:rPr>
          <w:rFonts w:ascii="Times New Roman" w:hAnsi="Times New Roman"/>
          <w:color w:val="39465C"/>
        </w:rPr>
        <w:t>2</w:t>
      </w:r>
      <w:r>
        <w:rPr>
          <w:rFonts w:ascii="Times New Roman" w:hAnsi="Times New Roman"/>
          <w:color w:val="39465C"/>
        </w:rPr>
        <w:t>. Определить электронную площадку, на которой будет проводиться продажа муниципального имущества в электронной форме - Сбербанк АСТ(</w:t>
      </w:r>
      <w:r>
        <w:rPr>
          <w:rFonts w:ascii="Times New Roman" w:hAnsi="Times New Roman"/>
          <w:color w:val="39465C"/>
        </w:rPr>
        <w:t>sberbank-ast.ru</w:t>
      </w:r>
      <w:r>
        <w:rPr>
          <w:rFonts w:ascii="Times New Roman" w:hAnsi="Times New Roman"/>
          <w:color w:val="39465C"/>
        </w:rPr>
        <w:t>).</w:t>
      </w:r>
    </w:p>
    <w:p w14:paraId="16000000">
      <w:pPr>
        <w:tabs>
          <w:tab w:leader="none" w:pos="1320" w:val="left"/>
        </w:tabs>
        <w:spacing w:line="240" w:lineRule="auto"/>
        <w:ind w:firstLine="0" w:left="-709"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</w:p>
    <w:p w14:paraId="17000000">
      <w:pPr>
        <w:tabs>
          <w:tab w:leader="none" w:pos="1320" w:val="left"/>
        </w:tabs>
        <w:spacing w:line="240" w:lineRule="auto"/>
        <w:ind w:firstLine="0" w:left="-709"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.Постановление вступает в силу со дня  подписания.</w:t>
      </w:r>
    </w:p>
    <w:p w14:paraId="18000000">
      <w:pPr>
        <w:pStyle w:val="Style_3"/>
        <w:spacing w:line="276" w:lineRule="auto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9000000">
      <w:pPr>
        <w:pStyle w:val="Style_3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3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B000000">
      <w:pPr>
        <w:pStyle w:val="Style_3"/>
        <w:ind w:firstLine="567" w:left="-709"/>
        <w:rPr>
          <w:rFonts w:ascii="Courier New" w:hAnsi="Courier New"/>
          <w:b w:val="0"/>
          <w:i w:val="0"/>
          <w:sz w:val="24"/>
        </w:rPr>
      </w:pPr>
    </w:p>
    <w:p w14:paraId="1C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D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  <w:r>
        <w:rPr>
          <w:i w:val="0"/>
          <w:sz w:val="24"/>
        </w:rPr>
        <w:t>Глава</w:t>
      </w:r>
      <w:r>
        <w:rPr>
          <w:i w:val="0"/>
          <w:sz w:val="24"/>
        </w:rPr>
        <w:t xml:space="preserve"> города  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</w:t>
      </w:r>
      <w:r>
        <w:rPr>
          <w:i w:val="0"/>
          <w:sz w:val="24"/>
        </w:rPr>
        <w:t xml:space="preserve">                                                     </w:t>
      </w:r>
      <w:r>
        <w:rPr>
          <w:i w:val="0"/>
          <w:sz w:val="24"/>
        </w:rPr>
        <w:t xml:space="preserve">  </w:t>
      </w:r>
      <w:r>
        <w:rPr>
          <w:i w:val="0"/>
          <w:sz w:val="24"/>
        </w:rPr>
        <w:t xml:space="preserve">А.С. </w:t>
      </w:r>
      <w:r>
        <w:rPr>
          <w:i w:val="0"/>
          <w:sz w:val="24"/>
        </w:rPr>
        <w:t>Клемешов</w:t>
      </w:r>
      <w:r>
        <w:rPr>
          <w:i w:val="0"/>
          <w:sz w:val="24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FR2"/>
    <w:link w:val="Style_3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3_ch" w:type="character">
    <w:name w:val="FR2"/>
    <w:link w:val="Style_3"/>
    <w:rPr>
      <w:rFonts w:ascii="Times New Roman" w:hAnsi="Times New Roman"/>
      <w:b w:val="1"/>
      <w:i w:val="1"/>
      <w:sz w:val="12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5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5_ch"/>
    <w:link w:val="Style_12"/>
    <w:rPr>
      <w:rFonts w:ascii="Times New Roman" w:hAnsi="Times New Roman"/>
      <w:sz w:val="24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0" w:before="160" w:line="360" w:lineRule="auto"/>
      <w:ind/>
      <w:jc w:val="center"/>
      <w:outlineLvl w:val="0"/>
    </w:pPr>
    <w:rPr>
      <w:rFonts w:ascii="Times New Roman" w:hAnsi="Times New Roman"/>
      <w:b w:val="1"/>
      <w:sz w:val="40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40"/>
    </w:rPr>
  </w:style>
  <w:style w:styleId="Style_2" w:type="paragraph">
    <w:name w:val="FR1"/>
    <w:link w:val="Style_2_ch"/>
    <w:pPr>
      <w:widowControl w:val="0"/>
      <w:spacing w:after="0" w:before="280" w:line="240" w:lineRule="auto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ody Text Indent"/>
    <w:basedOn w:val="Style_5"/>
    <w:link w:val="Style_24_ch"/>
    <w:pPr>
      <w:tabs>
        <w:tab w:leader="none" w:pos="0" w:val="left"/>
      </w:tabs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24_ch" w:type="character">
    <w:name w:val="Body Text Indent"/>
    <w:basedOn w:val="Style_5_ch"/>
    <w:link w:val="Style_24"/>
    <w:rPr>
      <w:rFonts w:ascii="Times New Roman" w:hAnsi="Times New Roman"/>
      <w:sz w:val="28"/>
    </w:rPr>
  </w:style>
  <w:style w:styleId="Style_25" w:type="paragraph">
    <w:name w:val="ConsPlusTitle"/>
    <w:link w:val="Style_2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5_ch" w:type="character">
    <w:name w:val="ConsPlusTitle"/>
    <w:link w:val="Style_25"/>
    <w:rPr>
      <w:rFonts w:ascii="Calibri" w:hAnsi="Calibri"/>
      <w:b w:val="1"/>
    </w:rPr>
  </w:style>
  <w:style w:styleId="Style_26" w:type="paragraph">
    <w:name w:val="Balloon Text"/>
    <w:basedOn w:val="Style_5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2024-06-14T08:30:16Z</dcterms:modified>
</cp:coreProperties>
</file>